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6A150594" w:rsidR="001E41F3" w:rsidRDefault="00E50AC4">
      <w:pPr>
        <w:pStyle w:val="CRCoverPage"/>
        <w:tabs>
          <w:tab w:val="right" w:pos="9639"/>
        </w:tabs>
        <w:spacing w:after="0"/>
        <w:rPr>
          <w:b/>
          <w:i/>
          <w:noProof/>
          <w:sz w:val="28"/>
        </w:rPr>
      </w:pPr>
      <w:r w:rsidRPr="00E50AC4">
        <w:rPr>
          <w:b/>
          <w:noProof/>
          <w:sz w:val="24"/>
        </w:rPr>
        <w:t>3GPP TSG-SA4 Meeting #SA4-e (AH) SQ SWG post 115-e</w:t>
      </w:r>
      <w:r w:rsidR="001E41F3">
        <w:rPr>
          <w:b/>
          <w:i/>
          <w:noProof/>
          <w:sz w:val="28"/>
        </w:rPr>
        <w:tab/>
      </w:r>
      <w:r>
        <w:rPr>
          <w:b/>
          <w:i/>
          <w:noProof/>
          <w:sz w:val="28"/>
        </w:rPr>
        <w:t>S4aQ210171</w:t>
      </w:r>
    </w:p>
    <w:p w14:paraId="7CB45193" w14:textId="56AB2950" w:rsidR="001E41F3" w:rsidRDefault="00E50AC4" w:rsidP="005E2C44">
      <w:pPr>
        <w:pStyle w:val="CRCoverPage"/>
        <w:outlineLvl w:val="0"/>
        <w:rPr>
          <w:b/>
          <w:noProof/>
          <w:sz w:val="24"/>
        </w:rPr>
      </w:pPr>
      <w:r w:rsidRPr="00E50AC4">
        <w:rPr>
          <w:b/>
          <w:noProof/>
          <w:sz w:val="24"/>
        </w:rPr>
        <w:t>Telco, Online, 29 October 2021</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Revision of S4-210959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50842413" w:rsidR="001E41F3" w:rsidRDefault="00E50AC4">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03B5E61" w:rsidR="001E41F3" w:rsidRPr="00410371" w:rsidRDefault="00E50AC4" w:rsidP="00E13F3D">
            <w:pPr>
              <w:pStyle w:val="CRCoverPage"/>
              <w:spacing w:after="0"/>
              <w:jc w:val="right"/>
              <w:rPr>
                <w:b/>
                <w:noProof/>
                <w:sz w:val="28"/>
              </w:rPr>
            </w:pPr>
            <w:r>
              <w:rPr>
                <w:b/>
                <w:noProof/>
                <w:sz w:val="28"/>
              </w:rPr>
              <w:t>26.131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F3789" w:rsidP="00547111">
            <w:pPr>
              <w:pStyle w:val="CRCoverPage"/>
              <w:spacing w:after="0"/>
              <w:rPr>
                <w:noProof/>
              </w:rPr>
            </w:pPr>
            <w:r w:rsidRPr="00E50AC4">
              <w:rPr>
                <w:highlight w:val="yellow"/>
              </w:rPr>
              <w:fldChar w:fldCharType="begin"/>
            </w:r>
            <w:r w:rsidRPr="00E50AC4">
              <w:rPr>
                <w:highlight w:val="yellow"/>
              </w:rPr>
              <w:instrText xml:space="preserve"> DOCPROPERTY  Cr#  \* MERGEFORMAT </w:instrText>
            </w:r>
            <w:r w:rsidRPr="00E50AC4">
              <w:rPr>
                <w:highlight w:val="yellow"/>
              </w:rPr>
              <w:fldChar w:fldCharType="separate"/>
            </w:r>
            <w:r w:rsidR="00E13F3D" w:rsidRPr="00E50AC4">
              <w:rPr>
                <w:b/>
                <w:noProof/>
                <w:sz w:val="28"/>
                <w:highlight w:val="yellow"/>
              </w:rPr>
              <w:t>&lt;CR#&gt;</w:t>
            </w:r>
            <w:r w:rsidRPr="00E50AC4">
              <w:rPr>
                <w:b/>
                <w:noProof/>
                <w:sz w:val="28"/>
                <w:highlight w:val="yellow"/>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4A27F6F" w:rsidR="001E41F3" w:rsidRPr="00410371" w:rsidRDefault="000B151E" w:rsidP="00E50AC4">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50AC4">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52D34C" w:rsidR="001E41F3" w:rsidRPr="00410371" w:rsidRDefault="00E50AC4">
            <w:pPr>
              <w:pStyle w:val="CRCoverPage"/>
              <w:spacing w:after="0"/>
              <w:jc w:val="center"/>
              <w:rPr>
                <w:noProof/>
                <w:sz w:val="28"/>
              </w:rPr>
            </w:pPr>
            <w:r>
              <w:rPr>
                <w:b/>
                <w:noProof/>
                <w:sz w:val="28"/>
              </w:rPr>
              <w:t>17.0.0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98107A9" w:rsidR="00F25D98" w:rsidRDefault="00E50AC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B4595A4" w:rsidR="001E41F3" w:rsidRDefault="00E50AC4">
            <w:pPr>
              <w:pStyle w:val="CRCoverPage"/>
              <w:spacing w:after="0"/>
              <w:ind w:left="100"/>
              <w:rPr>
                <w:noProof/>
              </w:rPr>
            </w:pPr>
            <w:r w:rsidRPr="00DC4FA6">
              <w:t>Extension for headset interface tests of UE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BFE6B19" w:rsidR="001E41F3" w:rsidRDefault="00E50AC4">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Orange</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29062A5" w:rsidR="001E41F3" w:rsidRDefault="00E50AC4"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Pr>
                <w:noProof/>
              </w:rPr>
              <w:t>S4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C3CCA00" w:rsidR="001E41F3" w:rsidRDefault="00E50AC4">
            <w:pPr>
              <w:pStyle w:val="CRCoverPage"/>
              <w:spacing w:after="0"/>
              <w:ind w:left="100"/>
              <w:rPr>
                <w:noProof/>
              </w:rPr>
            </w:pPr>
            <w:r>
              <w:rPr>
                <w:noProof/>
              </w:rPr>
              <w:t>HInT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CDE625" w:rsidR="001E41F3" w:rsidRDefault="00E50AC4" w:rsidP="00E50AC4">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2021-10-28</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9FDBB0" w:rsidR="001E41F3" w:rsidRDefault="000B151E" w:rsidP="00E50AC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E50AC4">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FB16BD" w:rsidR="001E41F3" w:rsidRDefault="00E50AC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50AC4" w14:paraId="1256F52C" w14:textId="77777777" w:rsidTr="00547111">
        <w:tc>
          <w:tcPr>
            <w:tcW w:w="2694" w:type="dxa"/>
            <w:gridSpan w:val="2"/>
            <w:tcBorders>
              <w:top w:val="single" w:sz="4" w:space="0" w:color="auto"/>
              <w:left w:val="single" w:sz="4" w:space="0" w:color="auto"/>
            </w:tcBorders>
          </w:tcPr>
          <w:p w14:paraId="52C87DB0" w14:textId="77777777" w:rsidR="00E50AC4" w:rsidRDefault="00E50AC4" w:rsidP="00E50A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8DC1E9C" w:rsidR="00E50AC4" w:rsidRDefault="00E50AC4" w:rsidP="00E50AC4">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E50AC4" w14:paraId="4CA74D09" w14:textId="77777777" w:rsidTr="00547111">
        <w:tc>
          <w:tcPr>
            <w:tcW w:w="2694" w:type="dxa"/>
            <w:gridSpan w:val="2"/>
            <w:tcBorders>
              <w:left w:val="single" w:sz="4" w:space="0" w:color="auto"/>
            </w:tcBorders>
          </w:tcPr>
          <w:p w14:paraId="2D0866D6" w14:textId="77777777" w:rsidR="00E50AC4" w:rsidRDefault="00E50AC4" w:rsidP="00E50AC4">
            <w:pPr>
              <w:pStyle w:val="CRCoverPage"/>
              <w:spacing w:after="0"/>
              <w:rPr>
                <w:b/>
                <w:i/>
                <w:noProof/>
                <w:sz w:val="8"/>
                <w:szCs w:val="8"/>
              </w:rPr>
            </w:pPr>
          </w:p>
        </w:tc>
        <w:tc>
          <w:tcPr>
            <w:tcW w:w="6946" w:type="dxa"/>
            <w:gridSpan w:val="9"/>
            <w:tcBorders>
              <w:right w:val="single" w:sz="4" w:space="0" w:color="auto"/>
            </w:tcBorders>
          </w:tcPr>
          <w:p w14:paraId="365DEF04" w14:textId="77777777" w:rsidR="00E50AC4" w:rsidRDefault="00E50AC4" w:rsidP="00E50AC4">
            <w:pPr>
              <w:pStyle w:val="CRCoverPage"/>
              <w:spacing w:after="0"/>
              <w:rPr>
                <w:noProof/>
                <w:sz w:val="8"/>
                <w:szCs w:val="8"/>
              </w:rPr>
            </w:pPr>
          </w:p>
        </w:tc>
      </w:tr>
      <w:tr w:rsidR="00E50AC4" w14:paraId="21016551" w14:textId="77777777" w:rsidTr="00547111">
        <w:tc>
          <w:tcPr>
            <w:tcW w:w="2694" w:type="dxa"/>
            <w:gridSpan w:val="2"/>
            <w:tcBorders>
              <w:left w:val="single" w:sz="4" w:space="0" w:color="auto"/>
            </w:tcBorders>
          </w:tcPr>
          <w:p w14:paraId="49433147" w14:textId="77777777" w:rsidR="00E50AC4" w:rsidRDefault="00E50AC4" w:rsidP="00E50A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F8F3796" w14:textId="77777777" w:rsidR="00E50AC4" w:rsidRDefault="00E50AC4" w:rsidP="00E50AC4">
            <w:pPr>
              <w:pStyle w:val="CRCoverPage"/>
              <w:spacing w:after="0"/>
              <w:ind w:left="100"/>
            </w:pPr>
            <w:r>
              <w:t>Introduction and scope extended to electro-acoustic case.</w:t>
            </w:r>
          </w:p>
          <w:p w14:paraId="14546B6F" w14:textId="77777777" w:rsidR="00E50AC4" w:rsidRDefault="00E50AC4" w:rsidP="00E50AC4">
            <w:pPr>
              <w:pStyle w:val="CRCoverPage"/>
              <w:spacing w:after="0"/>
              <w:ind w:left="100"/>
            </w:pPr>
            <w:r>
              <w:t>Definition of electrical interface added in Clause 3.1.</w:t>
            </w:r>
          </w:p>
          <w:p w14:paraId="05AA310F" w14:textId="77777777" w:rsidR="00E50AC4" w:rsidRDefault="00E50AC4" w:rsidP="00E50AC4">
            <w:pPr>
              <w:pStyle w:val="CRCoverPage"/>
              <w:spacing w:after="0"/>
              <w:ind w:left="100"/>
            </w:pPr>
            <w:r>
              <w:t>C</w:t>
            </w:r>
            <w:r w:rsidRPr="00FB6C3E">
              <w:t xml:space="preserve">lause 4 </w:t>
            </w:r>
            <w:r>
              <w:t xml:space="preserve">updated </w:t>
            </w:r>
            <w:r w:rsidRPr="00FB6C3E">
              <w:t>to include standardized analogue (wired) and digital (wired and wireless) headset interfaces</w:t>
            </w:r>
            <w:r>
              <w:t>.</w:t>
            </w:r>
          </w:p>
          <w:p w14:paraId="6D28B49C" w14:textId="77777777" w:rsidR="00E50AC4" w:rsidRDefault="00E50AC4" w:rsidP="00E50AC4">
            <w:pPr>
              <w:pStyle w:val="CRCoverPage"/>
              <w:spacing w:after="0"/>
              <w:ind w:left="100"/>
            </w:pPr>
            <w:r>
              <w:t>Clause 5 to 8 (NB to FB) updated with provisional skeleton adding electrical interface in existing test cases; text related to electrical interface is in brackets.</w:t>
            </w:r>
          </w:p>
          <w:p w14:paraId="31C656EC" w14:textId="4DA5AC4C" w:rsidR="00E50AC4" w:rsidRDefault="00E50AC4" w:rsidP="00E50AC4">
            <w:pPr>
              <w:pStyle w:val="CRCoverPage"/>
              <w:spacing w:after="0"/>
              <w:ind w:left="100"/>
              <w:rPr>
                <w:noProof/>
              </w:rPr>
            </w:pPr>
            <w:r>
              <w:t>Minor editorial improvements (tables in 5.4.2, 6.4.6, 7.4.6)</w:t>
            </w:r>
          </w:p>
        </w:tc>
      </w:tr>
      <w:tr w:rsidR="00E50AC4" w14:paraId="1F886379" w14:textId="77777777" w:rsidTr="00547111">
        <w:tc>
          <w:tcPr>
            <w:tcW w:w="2694" w:type="dxa"/>
            <w:gridSpan w:val="2"/>
            <w:tcBorders>
              <w:left w:val="single" w:sz="4" w:space="0" w:color="auto"/>
            </w:tcBorders>
          </w:tcPr>
          <w:p w14:paraId="4D989623" w14:textId="77777777" w:rsidR="00E50AC4" w:rsidRDefault="00E50AC4" w:rsidP="00E50AC4">
            <w:pPr>
              <w:pStyle w:val="CRCoverPage"/>
              <w:spacing w:after="0"/>
              <w:rPr>
                <w:b/>
                <w:i/>
                <w:noProof/>
                <w:sz w:val="8"/>
                <w:szCs w:val="8"/>
              </w:rPr>
            </w:pPr>
          </w:p>
        </w:tc>
        <w:tc>
          <w:tcPr>
            <w:tcW w:w="6946" w:type="dxa"/>
            <w:gridSpan w:val="9"/>
            <w:tcBorders>
              <w:right w:val="single" w:sz="4" w:space="0" w:color="auto"/>
            </w:tcBorders>
          </w:tcPr>
          <w:p w14:paraId="71C4A204" w14:textId="77777777" w:rsidR="00E50AC4" w:rsidRDefault="00E50AC4" w:rsidP="00E50AC4">
            <w:pPr>
              <w:pStyle w:val="CRCoverPage"/>
              <w:spacing w:after="0"/>
              <w:rPr>
                <w:noProof/>
                <w:sz w:val="8"/>
                <w:szCs w:val="8"/>
              </w:rPr>
            </w:pPr>
          </w:p>
        </w:tc>
      </w:tr>
      <w:tr w:rsidR="00E50AC4" w14:paraId="678D7BF9" w14:textId="77777777" w:rsidTr="00547111">
        <w:tc>
          <w:tcPr>
            <w:tcW w:w="2694" w:type="dxa"/>
            <w:gridSpan w:val="2"/>
            <w:tcBorders>
              <w:left w:val="single" w:sz="4" w:space="0" w:color="auto"/>
              <w:bottom w:val="single" w:sz="4" w:space="0" w:color="auto"/>
            </w:tcBorders>
          </w:tcPr>
          <w:p w14:paraId="4E5CE1B6" w14:textId="77777777" w:rsidR="00E50AC4" w:rsidRDefault="00E50AC4" w:rsidP="00E50A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7CFC18A" w:rsidR="00E50AC4" w:rsidRDefault="00E50AC4" w:rsidP="00E50AC4">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81888BF" w:rsidR="001E41F3" w:rsidRDefault="00E50AC4">
            <w:pPr>
              <w:pStyle w:val="CRCoverPage"/>
              <w:spacing w:after="0"/>
              <w:ind w:left="100"/>
              <w:rPr>
                <w:noProof/>
              </w:rPr>
            </w:pPr>
            <w:r>
              <w:rPr>
                <w:noProof/>
              </w:rPr>
              <w:t>Introduction, Scope, 3.1, 4, 4.1 (new), 4.2 (new), 4.3 (new), 4.4 (new), 5.2.6 (new), 5.3, 5.3.1, 5.3.2, 5.3.3 (new), 5.3.3 (new), 5.4.2, 5.4.7 (new), 5.4.8 (new), 5.5, 5.7 5.7.6 (new), 5.8.1, 5.8.2, 5.8.3 (new), 5.8.4 (new), 5.11.4 (new), 5.12.3 (new), 5.13.5 (new), 6.2.6 (new), 6.3, 6.3.1, 6.3.2, 6.3.3 (new), 6.3.3 (new), 6.4.6, 6.4.7 (new), 6.4.8 (new), 6.5, 6.7, 6.7.6 (new), 6.8.1, 6.8.2, 6.8.3 (new), 6.8.4 (new), 6.10.4 (new), 6.11.3 (new), 6.12.5 (new), 7.2.6 (new), 7.3, 7.3.1, 7.3.2, 7.3.3 (new), 7.3.3 (new), 7.4.6, 7.4.7 (new), 7.4.8 (new), 7.5, 7.7, 7.7.6 (new), 7.8.1, 7.8.2, 7.8.3 (new), 7.8.4 (new), 7.10.4 (new), 7.11.3 (new), 7.12.5 (new), 8.2.6 (new), 8.3, 8.3.1, 8.3.2, 8.3.3 (new), 8.3.3 (new), 8.4.7 (new), 8.4.8 (new), 8.5, 8.7, 8.7.6 (new), 8.8.1, 8.8.2, 8.8.3 (new), 8.8.4 (new), 8.10.4 (new), 8.11.3 (new), 8.12.5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042D66F" w:rsidR="001E41F3" w:rsidRDefault="00E50AC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05E033D9" w:rsidR="001E41F3" w:rsidRDefault="00E50AC4">
            <w:pPr>
              <w:pStyle w:val="CRCoverPage"/>
              <w:spacing w:after="0"/>
              <w:ind w:left="99"/>
              <w:rPr>
                <w:noProof/>
              </w:rPr>
            </w:pPr>
            <w:r>
              <w:rPr>
                <w:noProof/>
              </w:rPr>
              <w:t xml:space="preserve">TS 26.132 CR </w:t>
            </w:r>
            <w:r w:rsidRPr="00DC4FA6">
              <w:rPr>
                <w:noProof/>
                <w:highlight w:val="yellow"/>
              </w:rPr>
              <w:t>...</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61D0459D" w:rsidR="00E50AC4" w:rsidRDefault="00E50AC4">
      <w:pPr>
        <w:rPr>
          <w:noProof/>
        </w:rPr>
      </w:pPr>
    </w:p>
    <w:p w14:paraId="46B5D228" w14:textId="77777777" w:rsidR="00E50AC4" w:rsidRPr="00E50AC4" w:rsidRDefault="00E50AC4" w:rsidP="00E50AC4"/>
    <w:p w14:paraId="2A81F730" w14:textId="77777777" w:rsidR="00E50AC4" w:rsidRPr="00E50AC4" w:rsidRDefault="00E50AC4" w:rsidP="00E50AC4"/>
    <w:p w14:paraId="043CC7F0" w14:textId="77777777" w:rsidR="00E50AC4" w:rsidRPr="00E50AC4" w:rsidRDefault="00E50AC4" w:rsidP="00E50AC4"/>
    <w:p w14:paraId="625139CE" w14:textId="77777777" w:rsidR="00E50AC4" w:rsidRPr="00E50AC4" w:rsidRDefault="00E50AC4" w:rsidP="00E50AC4"/>
    <w:p w14:paraId="2A2FF51F" w14:textId="77777777" w:rsidR="00E50AC4" w:rsidRPr="00E50AC4" w:rsidRDefault="00E50AC4" w:rsidP="00E50AC4"/>
    <w:p w14:paraId="586FDDEA" w14:textId="77777777" w:rsidR="00E50AC4" w:rsidRPr="00E50AC4" w:rsidRDefault="00E50AC4" w:rsidP="00E50AC4"/>
    <w:p w14:paraId="028B0F48" w14:textId="77777777" w:rsidR="00E50AC4" w:rsidRPr="00E50AC4" w:rsidRDefault="00E50AC4" w:rsidP="00E50AC4"/>
    <w:p w14:paraId="4A7A3D25" w14:textId="77777777" w:rsidR="00E50AC4" w:rsidRPr="00E50AC4" w:rsidRDefault="00E50AC4" w:rsidP="00E50AC4"/>
    <w:p w14:paraId="688D88E7" w14:textId="77777777" w:rsidR="00E50AC4" w:rsidRPr="00E50AC4" w:rsidRDefault="00E50AC4" w:rsidP="00E50AC4"/>
    <w:p w14:paraId="16E9E100" w14:textId="77777777" w:rsidR="00E50AC4" w:rsidRPr="00E50AC4" w:rsidRDefault="00E50AC4" w:rsidP="00E50AC4"/>
    <w:p w14:paraId="5AC49634" w14:textId="77777777" w:rsidR="00E50AC4" w:rsidRPr="00E50AC4" w:rsidRDefault="00E50AC4" w:rsidP="00E50AC4"/>
    <w:p w14:paraId="5645AD01" w14:textId="77777777" w:rsidR="00E50AC4" w:rsidRPr="00E50AC4" w:rsidRDefault="00E50AC4" w:rsidP="00E50AC4"/>
    <w:p w14:paraId="209CAAA3" w14:textId="77777777" w:rsidR="00E50AC4" w:rsidRPr="00E50AC4" w:rsidRDefault="00E50AC4" w:rsidP="00E50AC4"/>
    <w:p w14:paraId="18AA66A7" w14:textId="77777777" w:rsidR="00E50AC4" w:rsidRPr="00E50AC4" w:rsidRDefault="00E50AC4" w:rsidP="00E50AC4"/>
    <w:p w14:paraId="567DE4FC" w14:textId="77777777" w:rsidR="00E50AC4" w:rsidRPr="00E50AC4" w:rsidRDefault="00E50AC4" w:rsidP="00E50AC4"/>
    <w:p w14:paraId="75495C86" w14:textId="77777777" w:rsidR="00E50AC4" w:rsidRPr="00E50AC4" w:rsidRDefault="00E50AC4" w:rsidP="00E50AC4"/>
    <w:p w14:paraId="400CAE2A" w14:textId="77777777" w:rsidR="00E50AC4" w:rsidRPr="00E50AC4" w:rsidRDefault="00E50AC4" w:rsidP="00E50AC4"/>
    <w:p w14:paraId="4243B05D" w14:textId="77777777" w:rsidR="00E50AC4" w:rsidRPr="00E50AC4" w:rsidRDefault="00E50AC4" w:rsidP="00E50AC4"/>
    <w:p w14:paraId="3EF8D338" w14:textId="77777777" w:rsidR="00E50AC4" w:rsidRPr="00E50AC4" w:rsidRDefault="00E50AC4" w:rsidP="00E50AC4"/>
    <w:p w14:paraId="2977C104" w14:textId="77777777" w:rsidR="00E50AC4" w:rsidRPr="00E50AC4" w:rsidRDefault="00E50AC4" w:rsidP="00E50AC4"/>
    <w:p w14:paraId="658A9F2D" w14:textId="77777777" w:rsidR="00E50AC4" w:rsidRPr="00E50AC4" w:rsidRDefault="00E50AC4" w:rsidP="00E50AC4"/>
    <w:p w14:paraId="0D2704AA" w14:textId="77777777" w:rsidR="00E50AC4" w:rsidRPr="00E50AC4" w:rsidRDefault="00E50AC4" w:rsidP="00E50AC4"/>
    <w:p w14:paraId="3F2A18A0" w14:textId="77777777" w:rsidR="00E50AC4" w:rsidRPr="00E50AC4" w:rsidRDefault="00E50AC4" w:rsidP="00E50AC4"/>
    <w:p w14:paraId="0E0B911F" w14:textId="4CFF8F43" w:rsidR="00E50AC4" w:rsidRDefault="00E50AC4" w:rsidP="00E50AC4"/>
    <w:p w14:paraId="0327CEB7" w14:textId="1EA1E501" w:rsidR="00E50AC4" w:rsidRDefault="00E50AC4" w:rsidP="00E50AC4">
      <w:pPr>
        <w:tabs>
          <w:tab w:val="left" w:pos="6525"/>
        </w:tabs>
      </w:pPr>
      <w:r>
        <w:tab/>
      </w:r>
    </w:p>
    <w:p w14:paraId="7E36B858" w14:textId="144B0F98" w:rsidR="001E41F3" w:rsidRPr="00E50AC4" w:rsidRDefault="00E50AC4" w:rsidP="00E50AC4">
      <w:pPr>
        <w:tabs>
          <w:tab w:val="left" w:pos="6525"/>
        </w:tabs>
        <w:sectPr w:rsidR="001E41F3" w:rsidRPr="00E50AC4">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r>
        <w:tab/>
      </w:r>
    </w:p>
    <w:p w14:paraId="6907ABEC" w14:textId="77777777" w:rsidR="00E50AC4" w:rsidRDefault="00E50AC4" w:rsidP="00E50AC4">
      <w:pPr>
        <w:rPr>
          <w:noProof/>
        </w:rPr>
      </w:pPr>
    </w:p>
    <w:p w14:paraId="665B5D04" w14:textId="77777777" w:rsidR="00E50AC4" w:rsidRDefault="00E50AC4" w:rsidP="00E50AC4">
      <w:pPr>
        <w:pStyle w:val="CRheader"/>
      </w:pPr>
    </w:p>
    <w:p w14:paraId="5A0C4BF3" w14:textId="77777777" w:rsidR="00E50AC4" w:rsidRDefault="00E50AC4" w:rsidP="00E50AC4">
      <w:pPr>
        <w:rPr>
          <w:noProof/>
        </w:rPr>
      </w:pPr>
    </w:p>
    <w:p w14:paraId="24CA9FE4" w14:textId="77777777" w:rsidR="00E50AC4" w:rsidRDefault="00E50AC4" w:rsidP="00E50AC4">
      <w:pPr>
        <w:pStyle w:val="Titre1"/>
      </w:pPr>
      <w:bookmarkStart w:id="1" w:name="_Toc19285481"/>
      <w:r>
        <w:t>Introduction</w:t>
      </w:r>
      <w:bookmarkEnd w:id="1"/>
    </w:p>
    <w:p w14:paraId="0C64B5EA" w14:textId="77777777" w:rsidR="00E50AC4" w:rsidRDefault="00E50AC4" w:rsidP="00E50AC4">
      <w:pPr>
        <w:rPr>
          <w:color w:val="000000"/>
        </w:rPr>
      </w:pPr>
      <w:r w:rsidRPr="00FB7894">
        <w:rPr>
          <w:color w:val="000000"/>
        </w:rPr>
        <w:t xml:space="preserve">The present document specifies minimum performance requirements for the </w:t>
      </w:r>
      <w:ins w:id="2"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14:paraId="0EA37B72" w14:textId="77777777" w:rsidR="00E50AC4" w:rsidRDefault="00E50AC4" w:rsidP="00E50AC4">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30C3890D" w14:textId="77777777" w:rsidR="00E50AC4" w:rsidRDefault="00E50AC4" w:rsidP="00E50AC4">
      <w:pPr>
        <w:rPr>
          <w:color w:val="000000"/>
        </w:rPr>
      </w:pPr>
      <w:r>
        <w:rPr>
          <w:color w:val="000000"/>
        </w:rPr>
        <w:t>The performance requirements are specified in the main body of the text; the test methods and considerations are described in TS 26.132.</w:t>
      </w:r>
    </w:p>
    <w:p w14:paraId="586D79E2" w14:textId="77777777" w:rsidR="00E50AC4" w:rsidRDefault="00E50AC4" w:rsidP="00E50AC4">
      <w:pPr>
        <w:rPr>
          <w:noProof/>
        </w:rPr>
      </w:pPr>
    </w:p>
    <w:p w14:paraId="7AE9BBD9" w14:textId="77777777" w:rsidR="00E50AC4" w:rsidRDefault="00E50AC4" w:rsidP="00E50AC4">
      <w:pPr>
        <w:rPr>
          <w:noProof/>
        </w:rPr>
      </w:pPr>
    </w:p>
    <w:p w14:paraId="73D8717C" w14:textId="77777777" w:rsidR="00E50AC4" w:rsidRDefault="00E50AC4" w:rsidP="00E50AC4">
      <w:pPr>
        <w:rPr>
          <w:noProof/>
        </w:rPr>
      </w:pPr>
    </w:p>
    <w:p w14:paraId="5186936A" w14:textId="77777777" w:rsidR="00E50AC4" w:rsidRDefault="00E50AC4" w:rsidP="00E50AC4">
      <w:pPr>
        <w:pStyle w:val="CRheader"/>
      </w:pPr>
    </w:p>
    <w:p w14:paraId="32D21C9B" w14:textId="77777777" w:rsidR="00E50AC4" w:rsidRDefault="00E50AC4" w:rsidP="00E50AC4">
      <w:pPr>
        <w:rPr>
          <w:noProof/>
        </w:rPr>
      </w:pPr>
    </w:p>
    <w:p w14:paraId="41A02AA5" w14:textId="77777777" w:rsidR="00E50AC4" w:rsidRDefault="00E50AC4" w:rsidP="00E50AC4">
      <w:pPr>
        <w:pStyle w:val="Titre1"/>
        <w:rPr>
          <w:color w:val="000000"/>
        </w:rPr>
      </w:pPr>
      <w:bookmarkStart w:id="3" w:name="_Toc19285482"/>
      <w:r>
        <w:rPr>
          <w:color w:val="000000"/>
        </w:rPr>
        <w:t>1</w:t>
      </w:r>
      <w:r>
        <w:rPr>
          <w:color w:val="000000"/>
        </w:rPr>
        <w:tab/>
        <w:t>Scope</w:t>
      </w:r>
      <w:bookmarkEnd w:id="3"/>
    </w:p>
    <w:p w14:paraId="3890C898" w14:textId="77777777" w:rsidR="00E50AC4" w:rsidRDefault="00E50AC4" w:rsidP="00E50AC4">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4"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14:paraId="256C4217" w14:textId="77777777" w:rsidR="00E50AC4" w:rsidRDefault="00E50AC4" w:rsidP="00E50AC4">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45304226" w14:textId="77777777" w:rsidR="00E50AC4" w:rsidRDefault="00E50AC4" w:rsidP="00E50AC4">
      <w:pPr>
        <w:rPr>
          <w:noProof/>
        </w:rPr>
      </w:pPr>
    </w:p>
    <w:p w14:paraId="676684D1" w14:textId="77777777" w:rsidR="00E50AC4" w:rsidRDefault="00E50AC4" w:rsidP="00E50AC4">
      <w:pPr>
        <w:rPr>
          <w:noProof/>
        </w:rPr>
      </w:pPr>
    </w:p>
    <w:p w14:paraId="63023E09" w14:textId="77777777" w:rsidR="00E50AC4" w:rsidRDefault="00E50AC4" w:rsidP="00E50AC4">
      <w:pPr>
        <w:pStyle w:val="CRheader"/>
      </w:pPr>
    </w:p>
    <w:p w14:paraId="6812BFA0" w14:textId="77777777" w:rsidR="00E50AC4" w:rsidRDefault="00E50AC4" w:rsidP="00E50AC4">
      <w:pPr>
        <w:pStyle w:val="Titre2"/>
      </w:pPr>
      <w:bookmarkStart w:id="5" w:name="_Toc19285485"/>
      <w:r>
        <w:t>3.1</w:t>
      </w:r>
      <w:r>
        <w:tab/>
        <w:t>Definitions</w:t>
      </w:r>
      <w:bookmarkEnd w:id="5"/>
    </w:p>
    <w:p w14:paraId="324E4D98" w14:textId="77777777" w:rsidR="00E50AC4" w:rsidRDefault="00E50AC4" w:rsidP="00E50AC4">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01038C5A" w14:textId="77777777" w:rsidR="00E50AC4" w:rsidRDefault="00E50AC4" w:rsidP="00E50AC4">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002BFACB" w14:textId="77777777" w:rsidR="00E50AC4" w:rsidRDefault="00E50AC4" w:rsidP="00E50AC4">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3240E3AA" w14:textId="77777777" w:rsidR="00E50AC4" w:rsidRDefault="00E50AC4" w:rsidP="00E50AC4">
      <w:r>
        <w:t>A 3GPP softphone is a telephony system running on a general purpose computer or PDA complying with the 3GPP terminal acoustic requirements (TS 26.131 and 26.132).</w:t>
      </w:r>
    </w:p>
    <w:p w14:paraId="7E6AAC48" w14:textId="77777777" w:rsidR="00E50AC4" w:rsidRPr="001A7F57" w:rsidRDefault="00E50AC4" w:rsidP="00E50AC4">
      <w:pPr>
        <w:rPr>
          <w:rFonts w:eastAsia="SimSun"/>
          <w:noProof/>
          <w:lang w:eastAsia="zh-CN"/>
        </w:rPr>
      </w:pPr>
      <w:r w:rsidRPr="00FB7894">
        <w:lastRenderedPageBreak/>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5D605172" w14:textId="77777777" w:rsidR="00E50AC4" w:rsidRDefault="00E50AC4" w:rsidP="00E50AC4">
      <w:pPr>
        <w:rPr>
          <w:noProof/>
        </w:rPr>
      </w:pPr>
      <w:ins w:id="6"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ins>
    </w:p>
    <w:p w14:paraId="53217607" w14:textId="77777777" w:rsidR="00E50AC4" w:rsidRDefault="00E50AC4" w:rsidP="00E50AC4">
      <w:pPr>
        <w:rPr>
          <w:noProof/>
        </w:rPr>
      </w:pPr>
    </w:p>
    <w:p w14:paraId="45B9CECC" w14:textId="77777777" w:rsidR="00E50AC4" w:rsidRDefault="00E50AC4" w:rsidP="00E50AC4">
      <w:pPr>
        <w:pStyle w:val="CRheader"/>
      </w:pPr>
    </w:p>
    <w:p w14:paraId="043F434D" w14:textId="77777777" w:rsidR="00E50AC4" w:rsidRDefault="00E50AC4" w:rsidP="00E50AC4">
      <w:pPr>
        <w:rPr>
          <w:noProof/>
        </w:rPr>
      </w:pPr>
    </w:p>
    <w:p w14:paraId="0A0596A0" w14:textId="77777777" w:rsidR="00E50AC4" w:rsidRDefault="00E50AC4" w:rsidP="00E50AC4">
      <w:pPr>
        <w:pStyle w:val="EX"/>
      </w:pPr>
    </w:p>
    <w:p w14:paraId="13702DB4" w14:textId="77777777" w:rsidR="00E50AC4" w:rsidRDefault="00E50AC4" w:rsidP="00E50AC4">
      <w:pPr>
        <w:pStyle w:val="Titre1"/>
        <w:rPr>
          <w:color w:val="000000"/>
        </w:rPr>
      </w:pPr>
      <w:bookmarkStart w:id="7" w:name="_Toc19285487"/>
      <w:r>
        <w:rPr>
          <w:color w:val="000000"/>
        </w:rPr>
        <w:t>4</w:t>
      </w:r>
      <w:r>
        <w:rPr>
          <w:color w:val="000000"/>
        </w:rPr>
        <w:tab/>
        <w:t>Interface</w:t>
      </w:r>
      <w:del w:id="8" w:author="Auteur">
        <w:r w:rsidDel="003A5B29">
          <w:rPr>
            <w:color w:val="000000"/>
          </w:rPr>
          <w:delText>s</w:delText>
        </w:r>
      </w:del>
      <w:bookmarkEnd w:id="7"/>
      <w:ins w:id="9" w:author="Auteur">
        <w:r>
          <w:rPr>
            <w:color w:val="000000"/>
          </w:rPr>
          <w:t xml:space="preserve"> definitions</w:t>
        </w:r>
      </w:ins>
    </w:p>
    <w:p w14:paraId="519600FF" w14:textId="77777777" w:rsidR="00E50AC4" w:rsidRPr="00CA2716" w:rsidRDefault="00E50AC4" w:rsidP="00E50AC4">
      <w:pPr>
        <w:pStyle w:val="Titre2"/>
        <w:rPr>
          <w:ins w:id="10" w:author="Auteur"/>
        </w:rPr>
      </w:pPr>
      <w:ins w:id="11" w:author="Auteur">
        <w:r>
          <w:t>4.1</w:t>
        </w:r>
        <w:r>
          <w:tab/>
          <w:t>General</w:t>
        </w:r>
      </w:ins>
    </w:p>
    <w:p w14:paraId="02B10FBB" w14:textId="77777777" w:rsidR="00E50AC4" w:rsidRDefault="00E50AC4" w:rsidP="00E50AC4">
      <w:pPr>
        <w:rPr>
          <w:ins w:id="12" w:author="Auteur"/>
          <w:color w:val="000000"/>
        </w:rPr>
      </w:pPr>
      <w:r>
        <w:rPr>
          <w:color w:val="000000"/>
        </w:rPr>
        <w:t xml:space="preserve">The interfaces required to define terminal </w:t>
      </w:r>
      <w:ins w:id="13" w:author="Auteur">
        <w:r>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5DB52B49" w14:textId="77777777" w:rsidR="00E50AC4" w:rsidRPr="00606804" w:rsidDel="00194108" w:rsidRDefault="00E50AC4" w:rsidP="00E50AC4">
      <w:pPr>
        <w:rPr>
          <w:del w:id="14" w:author="Auteur"/>
          <w:moveTo w:id="15" w:author="Auteur"/>
        </w:rPr>
      </w:pPr>
      <w:moveToRangeStart w:id="16" w:author="Auteur" w:name="move50708610"/>
      <w:moveTo w:id="17" w:author="Auteur">
        <w:r>
          <w:rPr>
            <w:color w:val="000000"/>
          </w:rPr>
          <w:t>Measurements can be made using the system simulator (SS) described in TS 26.132.</w:t>
        </w:r>
      </w:moveTo>
      <w:ins w:id="18" w:author="Auteur">
        <w:r>
          <w:rPr>
            <w:color w:val="000000"/>
          </w:rPr>
          <w:t xml:space="preserve"> </w:t>
        </w:r>
        <w:r>
          <w:t>MTSI speech aspects are specified by TS 26.114 [17].</w:t>
        </w:r>
      </w:ins>
    </w:p>
    <w:moveToRangeEnd w:id="16"/>
    <w:p w14:paraId="0A4A6BC3" w14:textId="77777777" w:rsidR="00E50AC4" w:rsidRDefault="00E50AC4" w:rsidP="00E50AC4">
      <w:pPr>
        <w:rPr>
          <w:color w:val="000000"/>
        </w:rPr>
      </w:pPr>
    </w:p>
    <w:p w14:paraId="6414D2F5" w14:textId="77777777" w:rsidR="00E50AC4" w:rsidRPr="00CA2716" w:rsidRDefault="00E50AC4" w:rsidP="00E50AC4">
      <w:pPr>
        <w:pStyle w:val="Titre2"/>
        <w:rPr>
          <w:ins w:id="19" w:author="Auteur"/>
        </w:rPr>
      </w:pPr>
      <w:ins w:id="20" w:author="Auteur">
        <w:r>
          <w:t>4.2</w:t>
        </w:r>
        <w:r>
          <w:tab/>
          <w:t>Air interfaces</w:t>
        </w:r>
      </w:ins>
    </w:p>
    <w:p w14:paraId="0DEDE6E9" w14:textId="77777777" w:rsidR="00E50AC4" w:rsidDel="00194108" w:rsidRDefault="00E50AC4" w:rsidP="00E50AC4">
      <w:pPr>
        <w:rPr>
          <w:del w:id="21"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2" w:author="Auteur">
        <w:r w:rsidDel="00194108">
          <w:delText>MTSI speech aspects are specified by TS 26.114 [17].</w:delText>
        </w:r>
      </w:del>
    </w:p>
    <w:p w14:paraId="7AC02D51" w14:textId="77777777" w:rsidR="00E50AC4" w:rsidDel="00194108" w:rsidRDefault="00E50AC4" w:rsidP="00E50AC4">
      <w:pPr>
        <w:rPr>
          <w:moveFrom w:id="23" w:author="Auteur"/>
          <w:color w:val="000000"/>
        </w:rPr>
      </w:pPr>
      <w:moveFromRangeStart w:id="24" w:author="Auteur" w:name="move50708610"/>
      <w:moveFrom w:id="25" w:author="Auteur">
        <w:r w:rsidDel="00194108">
          <w:rPr>
            <w:color w:val="000000"/>
          </w:rPr>
          <w:t>Measurements can be made using the system simulator (SS) described in TS 26.132.</w:t>
        </w:r>
      </w:moveFrom>
    </w:p>
    <w:moveFromRangeEnd w:id="24"/>
    <w:p w14:paraId="399770DD" w14:textId="77777777" w:rsidR="00E50AC4" w:rsidRDefault="00E50AC4" w:rsidP="00E50AC4">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01D1B29E" w14:textId="77777777" w:rsidR="00E50AC4" w:rsidRDefault="00E50AC4" w:rsidP="00E50AC4">
      <w:pPr>
        <w:pStyle w:val="Titre2"/>
        <w:rPr>
          <w:ins w:id="26" w:author="Auteur"/>
        </w:rPr>
      </w:pPr>
      <w:ins w:id="27" w:author="Auteur">
        <w:r>
          <w:t>4.3</w:t>
        </w:r>
        <w:r>
          <w:tab/>
          <w:t>Acoustical interfaces</w:t>
        </w:r>
      </w:ins>
    </w:p>
    <w:p w14:paraId="64BE1330" w14:textId="77777777" w:rsidR="00E50AC4" w:rsidRDefault="00E50AC4" w:rsidP="00E50AC4">
      <w:pPr>
        <w:rPr>
          <w:color w:val="000000"/>
        </w:rPr>
      </w:pPr>
      <w:r>
        <w:rPr>
          <w:color w:val="000000"/>
        </w:rPr>
        <w:t>Five classes of acoustic</w:t>
      </w:r>
      <w:ins w:id="28" w:author="Auteur">
        <w:r>
          <w:rPr>
            <w:color w:val="000000"/>
          </w:rPr>
          <w:t>al</w:t>
        </w:r>
      </w:ins>
      <w:r>
        <w:rPr>
          <w:color w:val="000000"/>
        </w:rPr>
        <w:t xml:space="preserve"> interface are considered in this specification:</w:t>
      </w:r>
    </w:p>
    <w:p w14:paraId="6AF316B1" w14:textId="77777777" w:rsidR="00E50AC4" w:rsidRDefault="00E50AC4" w:rsidP="00E50AC4">
      <w:pPr>
        <w:pStyle w:val="B1"/>
        <w:rPr>
          <w:color w:val="000000"/>
        </w:rPr>
      </w:pPr>
      <w:r>
        <w:rPr>
          <w:color w:val="000000"/>
        </w:rPr>
        <w:t>-</w:t>
      </w:r>
      <w:r>
        <w:rPr>
          <w:color w:val="000000"/>
        </w:rPr>
        <w:tab/>
        <w:t xml:space="preserve">Handset UE </w:t>
      </w:r>
      <w:r>
        <w:t>including softphone UE used as a handset</w:t>
      </w:r>
      <w:r>
        <w:rPr>
          <w:color w:val="000000"/>
        </w:rPr>
        <w:t>;</w:t>
      </w:r>
    </w:p>
    <w:p w14:paraId="0ABA779E" w14:textId="77777777" w:rsidR="00E50AC4" w:rsidRDefault="00E50AC4" w:rsidP="00E50AC4">
      <w:pPr>
        <w:pStyle w:val="B1"/>
        <w:rPr>
          <w:color w:val="000000"/>
        </w:rPr>
      </w:pPr>
      <w:r>
        <w:rPr>
          <w:color w:val="000000"/>
        </w:rPr>
        <w:t>-</w:t>
      </w:r>
      <w:r>
        <w:rPr>
          <w:color w:val="000000"/>
        </w:rPr>
        <w:tab/>
        <w:t xml:space="preserve">Headset UE </w:t>
      </w:r>
      <w:r>
        <w:t>including softphone UE used with headset</w:t>
      </w:r>
      <w:r>
        <w:rPr>
          <w:color w:val="000000"/>
        </w:rPr>
        <w:t>;</w:t>
      </w:r>
    </w:p>
    <w:p w14:paraId="2E8BB0DB" w14:textId="77777777" w:rsidR="00E50AC4" w:rsidRDefault="00E50AC4" w:rsidP="00E50AC4">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00C8DD6" w14:textId="77777777" w:rsidR="00E50AC4" w:rsidRDefault="00E50AC4" w:rsidP="00E50AC4">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3CAA2123" w14:textId="77777777" w:rsidR="00E50AC4" w:rsidRDefault="00E50AC4" w:rsidP="00E50AC4">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65C5FFBF" w14:textId="77777777" w:rsidR="00E50AC4" w:rsidRDefault="00E50AC4" w:rsidP="00E50AC4">
      <w:r>
        <w:t>(See definition of softphone in Clause 3.1)</w:t>
      </w:r>
    </w:p>
    <w:p w14:paraId="77F13FE3" w14:textId="77777777" w:rsidR="00E50AC4" w:rsidRDefault="00E50AC4" w:rsidP="00E50AC4">
      <w:pPr>
        <w:pStyle w:val="NO"/>
      </w:pPr>
      <w:r>
        <w:t>NOTE:</w:t>
      </w:r>
      <w:r>
        <w:tab/>
        <w:t>The requirements and performance objectives for a softphone UE shall be derived according to the following rules:</w:t>
      </w:r>
    </w:p>
    <w:p w14:paraId="7D2CF12E" w14:textId="77777777" w:rsidR="00E50AC4" w:rsidRDefault="00E50AC4" w:rsidP="00E50AC4">
      <w:pPr>
        <w:pStyle w:val="B3"/>
      </w:pPr>
      <w:r>
        <w:t>-</w:t>
      </w:r>
      <w:r>
        <w:tab/>
        <w:t>When using a softphone UE as a handset: requirements and performance objectives shall correspond to handset mode.</w:t>
      </w:r>
    </w:p>
    <w:p w14:paraId="402D6C85" w14:textId="77777777" w:rsidR="00E50AC4" w:rsidRDefault="00E50AC4" w:rsidP="00E50AC4">
      <w:pPr>
        <w:pStyle w:val="B3"/>
      </w:pPr>
      <w:r>
        <w:lastRenderedPageBreak/>
        <w:t>-</w:t>
      </w:r>
      <w:r>
        <w:tab/>
        <w:t>When using a softphone UE with headset: requirements and performance objectives shall correspond to headset mode.</w:t>
      </w:r>
    </w:p>
    <w:p w14:paraId="29A8F911" w14:textId="77777777" w:rsidR="00E50AC4" w:rsidRDefault="00E50AC4" w:rsidP="00E50AC4">
      <w:pPr>
        <w:pStyle w:val="B3"/>
      </w:pPr>
      <w:r>
        <w:t>-</w:t>
      </w:r>
      <w:r>
        <w:tab/>
        <w:t>When a softphone UE is mounted in a vehicle: requirements and performance objectives shall correspond to vehicle-mounted handsfree mode.</w:t>
      </w:r>
    </w:p>
    <w:p w14:paraId="5267D758" w14:textId="77777777" w:rsidR="00E50AC4" w:rsidRDefault="00E50AC4" w:rsidP="00E50AC4">
      <w:pPr>
        <w:pStyle w:val="B3"/>
      </w:pPr>
      <w:r>
        <w:t>-</w:t>
      </w:r>
      <w:r>
        <w:tab/>
        <w:t>When using a softphone UE in hands-free mode:</w:t>
      </w:r>
    </w:p>
    <w:p w14:paraId="74BD2076" w14:textId="77777777" w:rsidR="00E50AC4" w:rsidRDefault="00E50AC4" w:rsidP="00E50AC4">
      <w:pPr>
        <w:pStyle w:val="B4"/>
      </w:pPr>
      <w:r>
        <w:t>-</w:t>
      </w:r>
      <w:r>
        <w:tab/>
        <w:t>When using internal loudspeaker(s), requirements and performance objectives shall correspond to hand-held hands-free.</w:t>
      </w:r>
    </w:p>
    <w:p w14:paraId="16933260" w14:textId="77777777" w:rsidR="00E50AC4" w:rsidRDefault="00E50AC4" w:rsidP="00E50AC4">
      <w:pPr>
        <w:pStyle w:val="Titre2"/>
        <w:rPr>
          <w:ins w:id="29" w:author="Auteur"/>
        </w:rPr>
      </w:pPr>
      <w:ins w:id="30" w:author="Auteur">
        <w:r>
          <w:t>4.4</w:t>
        </w:r>
        <w:r>
          <w:tab/>
          <w:t>Electrical interfaces</w:t>
        </w:r>
      </w:ins>
    </w:p>
    <w:p w14:paraId="280048BF" w14:textId="77777777" w:rsidR="00E50AC4" w:rsidRDefault="00E50AC4" w:rsidP="00E50AC4">
      <w:pPr>
        <w:rPr>
          <w:ins w:id="31" w:author="Auteur"/>
          <w:color w:val="000000"/>
        </w:rPr>
      </w:pPr>
      <w:ins w:id="32"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14:paraId="2DF37FE2" w14:textId="77777777" w:rsidR="00E50AC4" w:rsidRDefault="00E50AC4" w:rsidP="00E50AC4">
      <w:pPr>
        <w:rPr>
          <w:color w:val="000000"/>
        </w:rPr>
      </w:pPr>
      <w:ins w:id="33" w:author="Auteur">
        <w:r>
          <w:rPr>
            <w:color w:val="000000"/>
          </w:rPr>
          <w:t xml:space="preserve">Any of the UE types mentioned in clause </w:t>
        </w:r>
        <w:r w:rsidRPr="00656C91">
          <w:rPr>
            <w:color w:val="000000"/>
          </w:rPr>
          <w:t>4.</w:t>
        </w:r>
        <w:r>
          <w:rPr>
            <w:color w:val="000000"/>
          </w:rPr>
          <w:t>3 providing an electrical interface can be considered as Electrical Interface UE.</w:t>
        </w:r>
      </w:ins>
    </w:p>
    <w:p w14:paraId="717DD94A" w14:textId="77777777" w:rsidR="00E50AC4" w:rsidRDefault="00E50AC4" w:rsidP="00E50AC4">
      <w:pPr>
        <w:rPr>
          <w:color w:val="000000"/>
        </w:rPr>
      </w:pPr>
    </w:p>
    <w:p w14:paraId="0405E412" w14:textId="77777777" w:rsidR="00E50AC4" w:rsidRDefault="00E50AC4" w:rsidP="00E50AC4">
      <w:pPr>
        <w:rPr>
          <w:noProof/>
        </w:rPr>
      </w:pPr>
    </w:p>
    <w:p w14:paraId="710B4780" w14:textId="77777777" w:rsidR="00E50AC4" w:rsidRDefault="00E50AC4" w:rsidP="00E50AC4">
      <w:pPr>
        <w:pStyle w:val="CRheader"/>
      </w:pPr>
    </w:p>
    <w:p w14:paraId="58C2E5D8" w14:textId="77777777" w:rsidR="00E50AC4" w:rsidRDefault="00E50AC4" w:rsidP="00E50AC4">
      <w:pPr>
        <w:rPr>
          <w:noProof/>
        </w:rPr>
      </w:pPr>
    </w:p>
    <w:p w14:paraId="47F8827C" w14:textId="77777777" w:rsidR="00E50AC4" w:rsidRDefault="00E50AC4" w:rsidP="00E50AC4">
      <w:pPr>
        <w:pStyle w:val="Titre2"/>
        <w:rPr>
          <w:color w:val="000000"/>
        </w:rPr>
      </w:pPr>
      <w:bookmarkStart w:id="34" w:name="_Toc19285490"/>
      <w:r>
        <w:rPr>
          <w:color w:val="000000"/>
        </w:rPr>
        <w:t>5.2</w:t>
      </w:r>
      <w:r>
        <w:rPr>
          <w:color w:val="000000"/>
        </w:rPr>
        <w:tab/>
        <w:t>Overall loss/loudness ratings</w:t>
      </w:r>
      <w:bookmarkEnd w:id="34"/>
    </w:p>
    <w:p w14:paraId="23B2A1EB" w14:textId="77777777" w:rsidR="00E50AC4" w:rsidRDefault="00E50AC4" w:rsidP="00E50AC4">
      <w:pPr>
        <w:pStyle w:val="Titre3"/>
      </w:pPr>
      <w:bookmarkStart w:id="35" w:name="_Toc19285491"/>
      <w:r>
        <w:t>5.2.1</w:t>
      </w:r>
      <w:r>
        <w:tab/>
        <w:t>General</w:t>
      </w:r>
      <w:bookmarkEnd w:id="35"/>
    </w:p>
    <w:p w14:paraId="16FA8A2B" w14:textId="77777777" w:rsidR="00E50AC4" w:rsidRPr="00FB7894" w:rsidRDefault="00E50AC4" w:rsidP="00E50AC4">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24934646" w14:textId="77777777" w:rsidR="00E50AC4" w:rsidRPr="00FB7894" w:rsidRDefault="00E50AC4" w:rsidP="00E50AC4">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14:paraId="40FBBD2D" w14:textId="77777777" w:rsidR="00E50AC4" w:rsidRDefault="00E50AC4" w:rsidP="00E50AC4">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149547B5" w14:textId="77777777" w:rsidR="00E50AC4" w:rsidRDefault="00E50AC4" w:rsidP="00E50AC4">
      <w:pPr>
        <w:pStyle w:val="Titre3"/>
        <w:rPr>
          <w:color w:val="000000"/>
        </w:rPr>
      </w:pPr>
      <w:bookmarkStart w:id="36" w:name="_Toc19285492"/>
      <w:r>
        <w:rPr>
          <w:color w:val="000000"/>
        </w:rPr>
        <w:t>5.2.2</w:t>
      </w:r>
      <w:r>
        <w:rPr>
          <w:color w:val="000000"/>
        </w:rPr>
        <w:tab/>
        <w:t>Connections with handset UE</w:t>
      </w:r>
      <w:bookmarkEnd w:id="36"/>
    </w:p>
    <w:p w14:paraId="3DECB4DC" w14:textId="77777777" w:rsidR="00E50AC4" w:rsidRDefault="00E50AC4" w:rsidP="00E50AC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3CE3280D"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7184432D"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p>
    <w:p w14:paraId="7A1207FC"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20C94B74" w14:textId="77777777" w:rsidR="00E50AC4" w:rsidRDefault="00E50AC4" w:rsidP="00E50AC4">
      <w:pPr>
        <w:rPr>
          <w:color w:val="000000"/>
        </w:rPr>
      </w:pPr>
      <w:r w:rsidRPr="00721EA0">
        <w:rPr>
          <w:color w:val="000000"/>
        </w:rPr>
        <w:t>With the volume control set to the minimum position the RLR shall not be ≥ (equal or quieter than) 18 dB</w:t>
      </w:r>
      <w:r>
        <w:rPr>
          <w:color w:val="000000"/>
        </w:rPr>
        <w:t>.</w:t>
      </w:r>
    </w:p>
    <w:p w14:paraId="6560732F" w14:textId="77777777" w:rsidR="00E50AC4" w:rsidRDefault="00E50AC4" w:rsidP="00E50AC4">
      <w:pPr>
        <w:rPr>
          <w:color w:val="000000"/>
        </w:rPr>
      </w:pPr>
      <w:r>
        <w:rPr>
          <w:color w:val="000000"/>
        </w:rPr>
        <w:t>Compliance shall be checked by the relevant tests described in TS 26.132.</w:t>
      </w:r>
    </w:p>
    <w:p w14:paraId="402FCE4E" w14:textId="77777777" w:rsidR="00E50AC4" w:rsidRDefault="00E50AC4" w:rsidP="00E50AC4">
      <w:pPr>
        <w:pStyle w:val="Titre3"/>
      </w:pPr>
      <w:bookmarkStart w:id="37" w:name="_Toc19285493"/>
      <w:r w:rsidRPr="002B123D">
        <w:lastRenderedPageBreak/>
        <w:t>5.2.2</w:t>
      </w:r>
      <w:r>
        <w:t>a</w:t>
      </w:r>
      <w:r w:rsidRPr="002B123D">
        <w:tab/>
        <w:t>Connections with handset UE</w:t>
      </w:r>
      <w:r>
        <w:t xml:space="preserve"> in the presence of background noise</w:t>
      </w:r>
      <w:bookmarkEnd w:id="37"/>
    </w:p>
    <w:p w14:paraId="050A6653"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7B042569" w14:textId="77777777" w:rsidR="00E50AC4" w:rsidRDefault="00E50AC4" w:rsidP="00E50AC4">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691C343D" w14:textId="77777777" w:rsidR="00E50AC4" w:rsidRDefault="00E50AC4" w:rsidP="00E50AC4">
      <w:pPr>
        <w:pStyle w:val="Titre3"/>
        <w:rPr>
          <w:color w:val="000000"/>
        </w:rPr>
      </w:pPr>
      <w:bookmarkStart w:id="38" w:name="_Toc19285494"/>
      <w:r>
        <w:rPr>
          <w:color w:val="000000"/>
        </w:rPr>
        <w:t>5.2.3</w:t>
      </w:r>
      <w:r>
        <w:rPr>
          <w:color w:val="000000"/>
        </w:rPr>
        <w:tab/>
        <w:t xml:space="preserve">Connections with </w:t>
      </w:r>
      <w:r>
        <w:t>desktop and vehicle-mounted</w:t>
      </w:r>
      <w:r>
        <w:rPr>
          <w:color w:val="000000"/>
        </w:rPr>
        <w:t xml:space="preserve"> hands-free UE</w:t>
      </w:r>
      <w:bookmarkEnd w:id="38"/>
    </w:p>
    <w:p w14:paraId="7A0CF52D" w14:textId="77777777" w:rsidR="00E50AC4" w:rsidRPr="000A3D57" w:rsidRDefault="00E50AC4" w:rsidP="00E50AC4">
      <w:pPr>
        <w:rPr>
          <w:color w:val="000000"/>
        </w:rPr>
      </w:pPr>
      <w:r w:rsidRPr="000A3D57">
        <w:rPr>
          <w:color w:val="000000"/>
        </w:rPr>
        <w:t>The nominal values of SLR/RLR to/from the POI shall be:</w:t>
      </w:r>
    </w:p>
    <w:p w14:paraId="5E26CA90" w14:textId="77777777" w:rsidR="00E50AC4" w:rsidRPr="000A3D57" w:rsidRDefault="00E50AC4" w:rsidP="00E50AC4">
      <w:pPr>
        <w:pStyle w:val="B1"/>
        <w:rPr>
          <w:color w:val="000000"/>
        </w:rPr>
      </w:pPr>
      <w:r w:rsidRPr="000A3D57">
        <w:rPr>
          <w:color w:val="000000"/>
        </w:rPr>
        <w:t xml:space="preserve">SLR = 13 </w:t>
      </w:r>
      <w:r>
        <w:rPr>
          <w:color w:val="000000"/>
        </w:rPr>
        <w:t>±</w:t>
      </w:r>
      <w:r w:rsidRPr="000A3D57">
        <w:rPr>
          <w:color w:val="000000"/>
        </w:rPr>
        <w:t xml:space="preserve"> 4 dB;</w:t>
      </w:r>
    </w:p>
    <w:p w14:paraId="1135E309"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5B539940" w14:textId="77777777" w:rsidR="00E50AC4" w:rsidRPr="000A3D57" w:rsidRDefault="00E50AC4" w:rsidP="00E50AC4">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312B02F1" w14:textId="77777777" w:rsidR="00E50AC4" w:rsidRPr="000A3D57" w:rsidRDefault="00E50AC4" w:rsidP="00E50AC4">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5A1CB775" w14:textId="77777777" w:rsidR="00E50AC4" w:rsidRPr="000A3D57" w:rsidRDefault="00E50AC4" w:rsidP="00E50AC4">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1AB6F087" w14:textId="77777777" w:rsidR="00E50AC4" w:rsidRPr="000A3D57" w:rsidRDefault="00E50AC4" w:rsidP="00E50AC4">
      <w:pPr>
        <w:rPr>
          <w:color w:val="000000"/>
        </w:rPr>
      </w:pPr>
      <w:r w:rsidRPr="000A3D57">
        <w:rPr>
          <w:color w:val="000000"/>
        </w:rPr>
        <w:t>Compliance shall be checked by the relevant tests described in TS 26.132.</w:t>
      </w:r>
    </w:p>
    <w:p w14:paraId="77362988" w14:textId="77777777" w:rsidR="00E50AC4" w:rsidRPr="00111F14" w:rsidRDefault="00E50AC4" w:rsidP="00E50AC4">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73E432F9" w14:textId="77777777" w:rsidR="00E50AC4" w:rsidRDefault="00E50AC4" w:rsidP="00E50AC4">
      <w:pPr>
        <w:pStyle w:val="Titre3"/>
        <w:rPr>
          <w:color w:val="000000"/>
        </w:rPr>
      </w:pPr>
      <w:bookmarkStart w:id="39" w:name="_Toc19285495"/>
      <w:r>
        <w:rPr>
          <w:color w:val="000000"/>
        </w:rPr>
        <w:t>5.2.4</w:t>
      </w:r>
      <w:r>
        <w:rPr>
          <w:color w:val="000000"/>
        </w:rPr>
        <w:tab/>
        <w:t xml:space="preserve">Connections with </w:t>
      </w:r>
      <w:r>
        <w:t>hand-held</w:t>
      </w:r>
      <w:r>
        <w:rPr>
          <w:color w:val="000000"/>
        </w:rPr>
        <w:t xml:space="preserve"> hands-free UE</w:t>
      </w:r>
      <w:bookmarkEnd w:id="39"/>
    </w:p>
    <w:p w14:paraId="1484824E" w14:textId="77777777" w:rsidR="00E50AC4" w:rsidRPr="000A3D57" w:rsidRDefault="00E50AC4" w:rsidP="00E50AC4">
      <w:r w:rsidRPr="000A3D57">
        <w:t>The nominal values of SLR/RLR to/from the POI shall be:</w:t>
      </w:r>
    </w:p>
    <w:p w14:paraId="3A87A9F3" w14:textId="77777777" w:rsidR="00E50AC4" w:rsidRPr="000A3D57" w:rsidRDefault="00E50AC4" w:rsidP="00E50AC4">
      <w:pPr>
        <w:pStyle w:val="B1"/>
      </w:pPr>
      <w:r w:rsidRPr="000A3D57">
        <w:t xml:space="preserve">SLR = 13 </w:t>
      </w:r>
      <w:r>
        <w:rPr>
          <w:color w:val="000000"/>
        </w:rPr>
        <w:t>±</w:t>
      </w:r>
      <w:r w:rsidRPr="000A3D57">
        <w:t xml:space="preserve"> 4 dB;</w:t>
      </w:r>
    </w:p>
    <w:p w14:paraId="018FB14A" w14:textId="77777777" w:rsidR="00E50AC4" w:rsidRPr="000A3D57" w:rsidRDefault="00E50AC4" w:rsidP="00E50AC4">
      <w:pPr>
        <w:pStyle w:val="B1"/>
      </w:pPr>
      <w:r w:rsidRPr="000A3D57">
        <w:t>RLR = 9 +9 / -7 dB.</w:t>
      </w:r>
    </w:p>
    <w:p w14:paraId="0091077A" w14:textId="77777777" w:rsidR="00E50AC4" w:rsidRPr="005A6ADD" w:rsidRDefault="00E50AC4" w:rsidP="00E50AC4">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56D89183" w14:textId="77777777" w:rsidR="00E50AC4" w:rsidRPr="000A3D57" w:rsidRDefault="00E50AC4" w:rsidP="00E50AC4">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4D532AC9" w14:textId="77777777" w:rsidR="00E50AC4" w:rsidRPr="00FA2A67" w:rsidRDefault="00E50AC4" w:rsidP="00E50AC4">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0A9D4A99" w14:textId="77777777" w:rsidR="00E50AC4" w:rsidRDefault="00E50AC4" w:rsidP="00E50AC4">
      <w:pPr>
        <w:pStyle w:val="Titre3"/>
        <w:rPr>
          <w:color w:val="000000"/>
        </w:rPr>
      </w:pPr>
      <w:bookmarkStart w:id="40" w:name="_Toc19285496"/>
      <w:r>
        <w:rPr>
          <w:color w:val="000000"/>
        </w:rPr>
        <w:t>5.2.5</w:t>
      </w:r>
      <w:r>
        <w:rPr>
          <w:color w:val="000000"/>
        </w:rPr>
        <w:tab/>
        <w:t>Connections with headset UE</w:t>
      </w:r>
      <w:bookmarkEnd w:id="40"/>
    </w:p>
    <w:p w14:paraId="4F43806F" w14:textId="77777777" w:rsidR="00E50AC4" w:rsidRPr="000A3D57" w:rsidRDefault="00E50AC4" w:rsidP="00E50AC4">
      <w:pPr>
        <w:rPr>
          <w:color w:val="000000"/>
        </w:rPr>
      </w:pPr>
      <w:r w:rsidRPr="000A3D57">
        <w:rPr>
          <w:color w:val="000000"/>
        </w:rPr>
        <w:t>The nominal values of SLR/RLR to/from the POI shall be:</w:t>
      </w:r>
    </w:p>
    <w:p w14:paraId="6BA30CA5"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69290C7A"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6D08BF2" w14:textId="77777777" w:rsidR="00E50AC4" w:rsidRPr="000A3D57" w:rsidRDefault="00E50AC4" w:rsidP="00E50AC4">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6995A4C5" w14:textId="77777777" w:rsidR="00E50AC4" w:rsidRPr="000A3D57" w:rsidRDefault="00E50AC4" w:rsidP="00E50AC4">
      <w:pPr>
        <w:rPr>
          <w:color w:val="000000"/>
        </w:rPr>
      </w:pPr>
      <w:r w:rsidRPr="000A3D57">
        <w:rPr>
          <w:color w:val="000000"/>
        </w:rPr>
        <w:lastRenderedPageBreak/>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2CDEFBF3"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01745FB7" w14:textId="77777777" w:rsidR="00E50AC4" w:rsidRDefault="00E50AC4" w:rsidP="00E50AC4">
      <w:pPr>
        <w:rPr>
          <w:color w:val="000000"/>
        </w:rPr>
      </w:pPr>
      <w:r w:rsidRPr="000A3D57">
        <w:rPr>
          <w:color w:val="000000"/>
        </w:rPr>
        <w:t>Compliance shall be checked by the relevant tests described in 3GPP TS 26.132</w:t>
      </w:r>
      <w:r>
        <w:rPr>
          <w:color w:val="000000"/>
        </w:rPr>
        <w:t>.</w:t>
      </w:r>
    </w:p>
    <w:p w14:paraId="68889910" w14:textId="77777777" w:rsidR="00E50AC4" w:rsidRDefault="00E50AC4" w:rsidP="00E50AC4">
      <w:pPr>
        <w:pStyle w:val="Titre3"/>
      </w:pPr>
      <w:bookmarkStart w:id="41" w:name="_Toc19285497"/>
      <w:r>
        <w:t>5.2.5a</w:t>
      </w:r>
      <w:r w:rsidRPr="002B123D">
        <w:tab/>
        <w:t>Connections with h</w:t>
      </w:r>
      <w:r>
        <w:t>ea</w:t>
      </w:r>
      <w:r w:rsidRPr="002B123D">
        <w:t>dset UE</w:t>
      </w:r>
      <w:r>
        <w:t xml:space="preserve"> in the presence of background noise</w:t>
      </w:r>
      <w:bookmarkEnd w:id="41"/>
    </w:p>
    <w:p w14:paraId="5B64F3BF"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4AE7D222" w14:textId="77777777" w:rsidR="00E50AC4" w:rsidRDefault="00E50AC4" w:rsidP="00E50AC4">
      <w:pPr>
        <w:rPr>
          <w:ins w:id="42"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3A7543D5" w14:textId="77777777" w:rsidR="00E50AC4" w:rsidRDefault="00E50AC4">
      <w:pPr>
        <w:pStyle w:val="Titre3"/>
        <w:rPr>
          <w:ins w:id="43" w:author="Auteur"/>
          <w:color w:val="000000"/>
        </w:rPr>
        <w:pPrChange w:id="44" w:author="Auteur">
          <w:pPr/>
        </w:pPrChange>
      </w:pPr>
      <w:ins w:id="45" w:author="Auteur">
        <w:r>
          <w:rPr>
            <w:color w:val="000000"/>
          </w:rPr>
          <w:t>[5.2.6</w:t>
        </w:r>
        <w:r>
          <w:rPr>
            <w:color w:val="000000"/>
          </w:rPr>
          <w:tab/>
          <w:t>Connections with electrical interface UE</w:t>
        </w:r>
      </w:ins>
    </w:p>
    <w:p w14:paraId="3FB82848" w14:textId="77777777" w:rsidR="00E50AC4" w:rsidRPr="005A34A8" w:rsidRDefault="00E50AC4">
      <w:pPr>
        <w:pStyle w:val="Titre4"/>
        <w:rPr>
          <w:ins w:id="46" w:author="Auteur"/>
          <w:rPrChange w:id="47" w:author="Auteur">
            <w:rPr>
              <w:ins w:id="48" w:author="Auteur"/>
              <w:color w:val="000000"/>
            </w:rPr>
          </w:rPrChange>
        </w:rPr>
        <w:pPrChange w:id="49" w:author="Auteur">
          <w:pPr/>
        </w:pPrChange>
      </w:pPr>
      <w:ins w:id="50" w:author="Auteur">
        <w:r w:rsidRPr="005A34A8">
          <w:rPr>
            <w:highlight w:val="yellow"/>
          </w:rPr>
          <w:t>5.</w:t>
        </w:r>
        <w:r>
          <w:rPr>
            <w:highlight w:val="yellow"/>
          </w:rPr>
          <w:t>2</w:t>
        </w:r>
        <w:r w:rsidRPr="005A34A8">
          <w:rPr>
            <w:highlight w:val="yellow"/>
          </w:rPr>
          <w:t>.</w:t>
        </w:r>
        <w:r>
          <w:rPr>
            <w:highlight w:val="yellow"/>
          </w:rPr>
          <w:t>6</w:t>
        </w:r>
        <w:r w:rsidRPr="004F71C4">
          <w:rPr>
            <w:highlight w:val="yellow"/>
            <w:rPrChange w:id="51" w:author="Auteur">
              <w:rPr>
                <w:sz w:val="28"/>
              </w:rPr>
            </w:rPrChange>
          </w:rPr>
          <w:t>.1</w:t>
        </w:r>
        <w:r w:rsidRPr="004F71C4">
          <w:rPr>
            <w:highlight w:val="yellow"/>
            <w:rPrChange w:id="52" w:author="Auteur">
              <w:rPr>
                <w:sz w:val="28"/>
              </w:rPr>
            </w:rPrChange>
          </w:rPr>
          <w:tab/>
          <w:t>Analog</w:t>
        </w:r>
        <w:r>
          <w:rPr>
            <w:highlight w:val="yellow"/>
          </w:rPr>
          <w:t>ue</w:t>
        </w:r>
        <w:r w:rsidRPr="004F71C4">
          <w:rPr>
            <w:highlight w:val="yellow"/>
            <w:rPrChange w:id="53" w:author="Auteur">
              <w:rPr>
                <w:sz w:val="28"/>
              </w:rPr>
            </w:rPrChange>
          </w:rPr>
          <w:t xml:space="preserve"> connection</w:t>
        </w:r>
      </w:ins>
    </w:p>
    <w:p w14:paraId="16EE2D32" w14:textId="77777777" w:rsidR="00E50AC4" w:rsidRPr="000A3D57" w:rsidRDefault="00E50AC4" w:rsidP="00E50AC4">
      <w:pPr>
        <w:rPr>
          <w:ins w:id="54" w:author="Auteur"/>
          <w:color w:val="000000"/>
        </w:rPr>
      </w:pPr>
      <w:ins w:id="5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4A48A53D" w14:textId="77777777" w:rsidR="00E50AC4" w:rsidRPr="000A3D57" w:rsidRDefault="00E50AC4" w:rsidP="00E50AC4">
      <w:pPr>
        <w:pStyle w:val="B1"/>
        <w:rPr>
          <w:ins w:id="56" w:author="Auteur"/>
          <w:color w:val="000000"/>
        </w:rPr>
      </w:pPr>
      <w:ins w:id="57" w:author="Auteur">
        <w:r>
          <w:rPr>
            <w:color w:val="000000"/>
          </w:rPr>
          <w:t>SJLR =</w:t>
        </w:r>
        <w:r w:rsidRPr="000A3D57">
          <w:rPr>
            <w:color w:val="000000"/>
          </w:rPr>
          <w:t> </w:t>
        </w:r>
        <w:r>
          <w:rPr>
            <w:color w:val="000000"/>
          </w:rPr>
          <w:t>[</w:t>
        </w:r>
        <w:r w:rsidRPr="00B23248">
          <w:rPr>
            <w:color w:val="000000"/>
            <w:highlight w:val="yellow"/>
            <w:rPrChange w:id="58" w:author="Auteur">
              <w:rPr>
                <w:color w:val="000000"/>
              </w:rPr>
            </w:rPrChange>
          </w:rPr>
          <w:t>0</w:t>
        </w:r>
        <w:r w:rsidRPr="00821C1A">
          <w:rPr>
            <w:color w:val="000000"/>
            <w:highlight w:val="yellow"/>
            <w:rPrChange w:id="59" w:author="Auteur">
              <w:rPr>
                <w:color w:val="000000"/>
              </w:rPr>
            </w:rPrChange>
          </w:rPr>
          <w:t xml:space="preserve"> ± 3</w:t>
        </w:r>
        <w:r>
          <w:rPr>
            <w:color w:val="000000"/>
          </w:rPr>
          <w:t>]</w:t>
        </w:r>
        <w:r w:rsidRPr="000A3D57">
          <w:rPr>
            <w:color w:val="000000"/>
          </w:rPr>
          <w:t> dB;</w:t>
        </w:r>
      </w:ins>
    </w:p>
    <w:p w14:paraId="5FF7F956" w14:textId="77777777" w:rsidR="00E50AC4" w:rsidRPr="000A3D57" w:rsidRDefault="00E50AC4" w:rsidP="00E50AC4">
      <w:pPr>
        <w:pStyle w:val="B1"/>
        <w:rPr>
          <w:ins w:id="60" w:author="Auteur"/>
          <w:color w:val="000000"/>
        </w:rPr>
      </w:pPr>
      <w:ins w:id="61" w:author="Auteur">
        <w:r>
          <w:rPr>
            <w:color w:val="000000"/>
          </w:rPr>
          <w:t>RJLR =</w:t>
        </w:r>
        <w:r w:rsidRPr="000A3D57">
          <w:rPr>
            <w:color w:val="000000"/>
          </w:rPr>
          <w:t> </w:t>
        </w:r>
        <w:r>
          <w:rPr>
            <w:color w:val="000000"/>
          </w:rPr>
          <w:t>[</w:t>
        </w:r>
        <w:r w:rsidRPr="00B23248">
          <w:rPr>
            <w:color w:val="000000"/>
            <w:highlight w:val="yellow"/>
            <w:rPrChange w:id="62" w:author="Auteur">
              <w:rPr>
                <w:color w:val="000000"/>
              </w:rPr>
            </w:rPrChange>
          </w:rPr>
          <w:t>0</w:t>
        </w:r>
        <w:r w:rsidRPr="00821C1A">
          <w:rPr>
            <w:color w:val="000000"/>
            <w:highlight w:val="yellow"/>
            <w:rPrChange w:id="63" w:author="Auteur">
              <w:rPr>
                <w:color w:val="000000"/>
              </w:rPr>
            </w:rPrChange>
          </w:rPr>
          <w:t xml:space="preserve"> ± 3</w:t>
        </w:r>
        <w:r>
          <w:rPr>
            <w:color w:val="000000"/>
          </w:rPr>
          <w:t>]</w:t>
        </w:r>
        <w:r w:rsidRPr="000A3D57">
          <w:rPr>
            <w:color w:val="000000"/>
          </w:rPr>
          <w:t> dB</w:t>
        </w:r>
        <w:r>
          <w:rPr>
            <w:color w:val="000000"/>
          </w:rPr>
          <w:t>;</w:t>
        </w:r>
      </w:ins>
    </w:p>
    <w:p w14:paraId="472552D3" w14:textId="77777777" w:rsidR="00E50AC4" w:rsidRPr="000A3D57" w:rsidRDefault="00E50AC4" w:rsidP="00E50AC4">
      <w:pPr>
        <w:ind w:left="568" w:hanging="284"/>
        <w:rPr>
          <w:ins w:id="64" w:author="Auteur"/>
          <w:color w:val="000000"/>
        </w:rPr>
      </w:pPr>
      <w:ins w:id="65" w:author="Auteur">
        <w:r w:rsidRPr="000A3D57">
          <w:t>R</w:t>
        </w:r>
        <w:r>
          <w:t xml:space="preserve">JLR (binaural </w:t>
        </w:r>
        <w:r w:rsidRPr="00937A9F">
          <w:rPr>
            <w:highlight w:val="yellow"/>
            <w:rPrChange w:id="66" w:author="Auteur">
              <w:rPr/>
            </w:rPrChange>
          </w:rPr>
          <w:t>case</w:t>
        </w:r>
        <w:r>
          <w:t>) =</w:t>
        </w:r>
      </w:ins>
      <w:r>
        <w:rPr>
          <w:color w:val="000000"/>
        </w:rPr>
        <w:t xml:space="preserve"> </w:t>
      </w:r>
      <w:ins w:id="67" w:author="Auteur">
        <w:r>
          <w:rPr>
            <w:color w:val="000000"/>
          </w:rPr>
          <w:t>[</w:t>
        </w:r>
        <w:r w:rsidRPr="00B23248">
          <w:rPr>
            <w:color w:val="000000"/>
            <w:highlight w:val="yellow"/>
            <w:rPrChange w:id="68" w:author="Auteur">
              <w:rPr>
                <w:color w:val="000000"/>
              </w:rPr>
            </w:rPrChange>
          </w:rPr>
          <w:t>6</w:t>
        </w:r>
        <w:r w:rsidRPr="00821C1A">
          <w:rPr>
            <w:color w:val="000000"/>
            <w:highlight w:val="yellow"/>
            <w:rPrChange w:id="69" w:author="Auteur">
              <w:rPr>
                <w:color w:val="000000"/>
              </w:rPr>
            </w:rPrChange>
          </w:rPr>
          <w:t xml:space="preserve"> ± 3</w:t>
        </w:r>
        <w:r>
          <w:rPr>
            <w:color w:val="000000"/>
          </w:rPr>
          <w:t>]</w:t>
        </w:r>
        <w:r w:rsidRPr="000A3D57">
          <w:t> dB</w:t>
        </w:r>
        <w:r>
          <w:rPr>
            <w:color w:val="000000"/>
          </w:rPr>
          <w:t xml:space="preserve"> for each </w:t>
        </w:r>
        <w:r w:rsidRPr="00937A9F">
          <w:rPr>
            <w:color w:val="000000"/>
            <w:highlight w:val="yellow"/>
            <w:rPrChange w:id="70" w:author="Auteur">
              <w:rPr>
                <w:color w:val="000000"/>
              </w:rPr>
            </w:rPrChange>
          </w:rPr>
          <w:t>channel</w:t>
        </w:r>
        <w:r>
          <w:rPr>
            <w:color w:val="000000"/>
          </w:rPr>
          <w:t>.</w:t>
        </w:r>
      </w:ins>
    </w:p>
    <w:p w14:paraId="7DE748C8" w14:textId="77777777" w:rsidR="00E50AC4" w:rsidRPr="000A3D57" w:rsidRDefault="00E50AC4" w:rsidP="00E50AC4">
      <w:pPr>
        <w:rPr>
          <w:ins w:id="71" w:author="Auteur"/>
          <w:color w:val="000000"/>
        </w:rPr>
      </w:pPr>
      <w:ins w:id="72"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t>[</w:t>
        </w:r>
        <w:r w:rsidRPr="00170FB0">
          <w:rPr>
            <w:color w:val="000000"/>
            <w:highlight w:val="yellow"/>
            <w:rPrChange w:id="73" w:author="Auteur">
              <w:rPr>
                <w:color w:val="000000"/>
              </w:rPr>
            </w:rPrChange>
          </w:rPr>
          <w:t>-1</w:t>
        </w:r>
        <w:r w:rsidRPr="00B23248">
          <w:rPr>
            <w:color w:val="000000"/>
            <w:highlight w:val="yellow"/>
            <w:rPrChange w:id="74" w:author="Auteur">
              <w:rPr>
                <w:color w:val="000000"/>
              </w:rPr>
            </w:rPrChange>
          </w:rPr>
          <w:t>5</w:t>
        </w:r>
        <w:r>
          <w:rPr>
            <w:color w:val="000000"/>
          </w:rPr>
          <w:t xml:space="preserve">] </w:t>
        </w:r>
        <w:r w:rsidRPr="000A3D57">
          <w:rPr>
            <w:color w:val="000000"/>
          </w:rPr>
          <w:t xml:space="preserve">dB. </w:t>
        </w:r>
      </w:ins>
    </w:p>
    <w:p w14:paraId="2CE02295" w14:textId="77777777" w:rsidR="00E50AC4" w:rsidRPr="000A3D57" w:rsidRDefault="00E50AC4" w:rsidP="00E50AC4">
      <w:pPr>
        <w:rPr>
          <w:ins w:id="75" w:author="Auteur"/>
          <w:color w:val="000000"/>
        </w:rPr>
      </w:pPr>
      <w:ins w:id="76"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Pr="00821C1A">
          <w:rPr>
            <w:color w:val="000000"/>
            <w:highlight w:val="yellow"/>
            <w:rPrChange w:id="77" w:author="Auteur">
              <w:rPr>
                <w:color w:val="000000"/>
              </w:rPr>
            </w:rPrChange>
          </w:rPr>
          <w:t>1</w:t>
        </w:r>
        <w:r w:rsidRPr="00B23248">
          <w:rPr>
            <w:color w:val="000000"/>
            <w:highlight w:val="yellow"/>
            <w:rPrChange w:id="78" w:author="Auteur">
              <w:rPr>
                <w:color w:val="000000"/>
              </w:rPr>
            </w:rPrChange>
          </w:rPr>
          <w:t>6</w:t>
        </w:r>
        <w:r>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Pr="00821C1A">
          <w:rPr>
            <w:color w:val="000000"/>
            <w:highlight w:val="yellow"/>
            <w:rPrChange w:id="79" w:author="Auteur">
              <w:rPr>
                <w:color w:val="000000"/>
              </w:rPr>
            </w:rPrChange>
          </w:rPr>
          <w:t>2</w:t>
        </w:r>
        <w:r w:rsidRPr="00B23248">
          <w:rPr>
            <w:color w:val="000000"/>
            <w:highlight w:val="yellow"/>
            <w:rPrChange w:id="80" w:author="Auteur">
              <w:rPr>
                <w:color w:val="000000"/>
              </w:rPr>
            </w:rPrChange>
          </w:rPr>
          <w:t>2</w:t>
        </w:r>
        <w:r>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2D9B86C5" w14:textId="77777777" w:rsidR="00E50AC4" w:rsidRDefault="00E50AC4" w:rsidP="00E50AC4">
      <w:pPr>
        <w:rPr>
          <w:color w:val="000000"/>
        </w:rPr>
      </w:pPr>
      <w:ins w:id="81" w:author="Auteur">
        <w:r w:rsidRPr="000A3D57">
          <w:rPr>
            <w:color w:val="000000"/>
          </w:rPr>
          <w:t>Compliance shall be checked by the relevant tests described in 3GPP TS 26.132</w:t>
        </w:r>
        <w:r>
          <w:rPr>
            <w:color w:val="000000"/>
          </w:rPr>
          <w:t>.</w:t>
        </w:r>
      </w:ins>
    </w:p>
    <w:p w14:paraId="428E08D6" w14:textId="77777777" w:rsidR="00E50AC4" w:rsidRDefault="00E50AC4">
      <w:pPr>
        <w:pStyle w:val="Titre4"/>
        <w:rPr>
          <w:ins w:id="82" w:author="Auteur"/>
        </w:rPr>
        <w:pPrChange w:id="83" w:author="Auteur">
          <w:pPr/>
        </w:pPrChange>
      </w:pPr>
      <w:ins w:id="84" w:author="Auteur">
        <w:r w:rsidRPr="005A34A8">
          <w:rPr>
            <w:highlight w:val="yellow"/>
          </w:rPr>
          <w:t>5.</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5DF5C857" w14:textId="77777777" w:rsidR="00E50AC4" w:rsidRPr="000A3D57" w:rsidRDefault="00E50AC4" w:rsidP="00E50AC4">
      <w:pPr>
        <w:rPr>
          <w:ins w:id="85" w:author="Auteur"/>
          <w:color w:val="000000"/>
        </w:rPr>
      </w:pPr>
      <w:ins w:id="86"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913A033" w14:textId="77777777" w:rsidR="00E50AC4" w:rsidRPr="000A3D57" w:rsidRDefault="00E50AC4" w:rsidP="00E50AC4">
      <w:pPr>
        <w:pStyle w:val="B1"/>
        <w:rPr>
          <w:ins w:id="87" w:author="Auteur"/>
          <w:color w:val="000000"/>
        </w:rPr>
      </w:pPr>
      <w:ins w:id="88"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40F5A243" w14:textId="77777777" w:rsidR="00E50AC4" w:rsidRPr="000A3D57" w:rsidRDefault="00E50AC4" w:rsidP="00E50AC4">
      <w:pPr>
        <w:pStyle w:val="B1"/>
        <w:rPr>
          <w:ins w:id="89" w:author="Auteur"/>
          <w:color w:val="000000"/>
        </w:rPr>
      </w:pPr>
      <w:ins w:id="90"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2A5EC719" w14:textId="77777777" w:rsidR="00E50AC4" w:rsidRPr="005A34A8" w:rsidRDefault="00E50AC4" w:rsidP="00E50AC4">
      <w:pPr>
        <w:rPr>
          <w:ins w:id="91" w:author="Auteur"/>
          <w:rPrChange w:id="92" w:author="Auteur">
            <w:rPr>
              <w:ins w:id="93" w:author="Auteur"/>
              <w:color w:val="000000"/>
            </w:rPr>
          </w:rPrChange>
        </w:rPr>
      </w:pPr>
      <w:ins w:id="94" w:author="Auteur">
        <w:r w:rsidRPr="005A34A8">
          <w:rPr>
            <w:highlight w:val="yellow"/>
            <w:rPrChange w:id="95" w:author="Auteur">
              <w:rPr/>
            </w:rPrChange>
          </w:rPr>
          <w:t>Requirements with different volume settings</w:t>
        </w:r>
        <w:r>
          <w:rPr>
            <w:highlight w:val="yellow"/>
          </w:rPr>
          <w:t xml:space="preserve"> (other</w:t>
        </w:r>
        <w:r w:rsidRPr="005A34A8">
          <w:rPr>
            <w:highlight w:val="yellow"/>
            <w:rPrChange w:id="96" w:author="Auteur">
              <w:rPr/>
            </w:rPrChange>
          </w:rPr>
          <w:t xml:space="preserve"> than nominal</w:t>
        </w:r>
        <w:r>
          <w:rPr>
            <w:highlight w:val="yellow"/>
          </w:rPr>
          <w:t>)</w:t>
        </w:r>
        <w:r w:rsidRPr="005A34A8">
          <w:rPr>
            <w:highlight w:val="yellow"/>
            <w:rPrChange w:id="97" w:author="Auteur">
              <w:rPr/>
            </w:rPrChange>
          </w:rPr>
          <w:t xml:space="preserve"> are not applicable.</w:t>
        </w:r>
      </w:ins>
    </w:p>
    <w:p w14:paraId="1108CCFF" w14:textId="77777777" w:rsidR="00E50AC4" w:rsidRDefault="00E50AC4" w:rsidP="00E50AC4">
      <w:pPr>
        <w:rPr>
          <w:color w:val="000000"/>
        </w:rPr>
      </w:pPr>
      <w:ins w:id="98" w:author="Auteur">
        <w:r w:rsidRPr="000A3D57">
          <w:rPr>
            <w:color w:val="000000"/>
          </w:rPr>
          <w:t>Compliance shall be checked by the relevant tests described in 3GPP TS 26.132</w:t>
        </w:r>
        <w:r>
          <w:rPr>
            <w:color w:val="000000"/>
          </w:rPr>
          <w:t>.</w:t>
        </w:r>
      </w:ins>
    </w:p>
    <w:p w14:paraId="19AD0DFC" w14:textId="77777777" w:rsidR="00E50AC4" w:rsidRDefault="00E50AC4" w:rsidP="00E50AC4">
      <w:pPr>
        <w:rPr>
          <w:color w:val="000000"/>
        </w:rPr>
      </w:pPr>
      <w:ins w:id="99" w:author="Auteur">
        <w:r>
          <w:rPr>
            <w:color w:val="000000"/>
          </w:rPr>
          <w:t>]</w:t>
        </w:r>
      </w:ins>
    </w:p>
    <w:p w14:paraId="1EFE2AA1" w14:textId="77777777" w:rsidR="00E50AC4" w:rsidRPr="00D0686D" w:rsidDel="00D0686D" w:rsidRDefault="00E50AC4" w:rsidP="00E50AC4">
      <w:pPr>
        <w:rPr>
          <w:del w:id="100" w:author="Auteur"/>
          <w:color w:val="000000"/>
          <w:highlight w:val="green"/>
          <w:rPrChange w:id="101" w:author="Auteur">
            <w:rPr>
              <w:del w:id="102" w:author="Auteur"/>
              <w:color w:val="000000"/>
            </w:rPr>
          </w:rPrChange>
        </w:rPr>
      </w:pPr>
      <w:ins w:id="103" w:author="Auteur">
        <w:r w:rsidRPr="00D0686D">
          <w:rPr>
            <w:color w:val="000000"/>
            <w:highlight w:val="green"/>
            <w:rPrChange w:id="104" w:author="Auteur">
              <w:rPr>
                <w:color w:val="000000"/>
              </w:rPr>
            </w:rPrChange>
          </w:rPr>
          <w:t xml:space="preserve">Editor’s note: </w:t>
        </w:r>
        <w:r w:rsidRPr="00D0686D">
          <w:rPr>
            <w:color w:val="000000"/>
            <w:highlight w:val="green"/>
            <w:rPrChange w:id="105"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106" w:author="Auteur">
              <w:rPr>
                <w:rFonts w:ascii="Arial" w:hAnsi="Arial" w:cs="Arial"/>
                <w:color w:val="000000"/>
                <w:highlight w:val="green"/>
              </w:rPr>
            </w:rPrChange>
          </w:rPr>
          <w:t xml:space="preserve"> P.381 (2020/10)</w:t>
        </w:r>
      </w:ins>
    </w:p>
    <w:p w14:paraId="17B6312A" w14:textId="77777777" w:rsidR="00E50AC4" w:rsidRDefault="00E50AC4" w:rsidP="00E50AC4">
      <w:pPr>
        <w:rPr>
          <w:noProof/>
        </w:rPr>
      </w:pPr>
    </w:p>
    <w:p w14:paraId="4388E775" w14:textId="77777777" w:rsidR="00E50AC4" w:rsidRDefault="00E50AC4" w:rsidP="00E50AC4">
      <w:pPr>
        <w:pStyle w:val="CRheader"/>
      </w:pPr>
    </w:p>
    <w:p w14:paraId="76244D1D" w14:textId="77777777" w:rsidR="00E50AC4" w:rsidRPr="00FD3DD1" w:rsidRDefault="00E50AC4" w:rsidP="00E50AC4"/>
    <w:p w14:paraId="69AF5B07" w14:textId="77777777" w:rsidR="00E50AC4" w:rsidRDefault="00E50AC4" w:rsidP="00E50AC4">
      <w:pPr>
        <w:pStyle w:val="Titre2"/>
        <w:rPr>
          <w:color w:val="000000"/>
        </w:rPr>
      </w:pPr>
      <w:bookmarkStart w:id="107" w:name="_Toc19285498"/>
      <w:r>
        <w:rPr>
          <w:color w:val="000000"/>
        </w:rPr>
        <w:t>5.3</w:t>
      </w:r>
      <w:r>
        <w:rPr>
          <w:color w:val="000000"/>
        </w:rPr>
        <w:tab/>
        <w:t>Idle channel noise (handset</w:t>
      </w:r>
      <w:del w:id="108" w:author="Auteur">
        <w:r w:rsidDel="00B319B9">
          <w:rPr>
            <w:color w:val="000000"/>
          </w:rPr>
          <w:delText xml:space="preserve"> and</w:delText>
        </w:r>
      </w:del>
      <w:ins w:id="109" w:author="Auteur">
        <w:r>
          <w:rPr>
            <w:color w:val="000000"/>
          </w:rPr>
          <w:t>,</w:t>
        </w:r>
      </w:ins>
      <w:r>
        <w:rPr>
          <w:color w:val="000000"/>
        </w:rPr>
        <w:t xml:space="preserve"> headset UE</w:t>
      </w:r>
      <w:ins w:id="110" w:author="Auteur">
        <w:r>
          <w:rPr>
            <w:color w:val="000000"/>
          </w:rPr>
          <w:t>[, and electrical interface UE]</w:t>
        </w:r>
      </w:ins>
      <w:r>
        <w:rPr>
          <w:color w:val="000000"/>
        </w:rPr>
        <w:t>)</w:t>
      </w:r>
      <w:bookmarkEnd w:id="107"/>
    </w:p>
    <w:p w14:paraId="07440160" w14:textId="77777777" w:rsidR="00E50AC4" w:rsidRDefault="00E50AC4" w:rsidP="00E50AC4">
      <w:pPr>
        <w:pStyle w:val="Titre3"/>
        <w:rPr>
          <w:color w:val="000000"/>
        </w:rPr>
      </w:pPr>
      <w:bookmarkStart w:id="111" w:name="_Toc19285499"/>
      <w:r>
        <w:rPr>
          <w:color w:val="000000"/>
        </w:rPr>
        <w:t>5.3.1</w:t>
      </w:r>
      <w:r>
        <w:rPr>
          <w:color w:val="000000"/>
        </w:rPr>
        <w:tab/>
        <w:t>Sending</w:t>
      </w:r>
      <w:bookmarkEnd w:id="111"/>
      <w:ins w:id="112" w:author="Auteur">
        <w:r>
          <w:rPr>
            <w:color w:val="000000"/>
          </w:rPr>
          <w:t xml:space="preserve"> (handset and headset UE)</w:t>
        </w:r>
      </w:ins>
    </w:p>
    <w:p w14:paraId="56F56D95" w14:textId="77777777" w:rsidR="00E50AC4" w:rsidRPr="000A3D57" w:rsidRDefault="00E50AC4" w:rsidP="00E50AC4">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2079BF54" w14:textId="77777777" w:rsidR="00E50AC4" w:rsidRPr="000A3D57" w:rsidRDefault="00E50AC4" w:rsidP="00E50AC4">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79ADB6F4" w14:textId="77777777" w:rsidR="00E50AC4" w:rsidRPr="000A3D57" w:rsidRDefault="00E50AC4" w:rsidP="00E50AC4">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1850ACBF" w14:textId="77777777" w:rsidR="00E50AC4" w:rsidRDefault="00E50AC4" w:rsidP="00E50AC4">
      <w:pPr>
        <w:rPr>
          <w:color w:val="000000"/>
        </w:rPr>
      </w:pPr>
      <w:r w:rsidRPr="000A3D57">
        <w:rPr>
          <w:color w:val="000000"/>
        </w:rPr>
        <w:t>Compliance shall be checked by the relevant test described in TS 26.132</w:t>
      </w:r>
      <w:r>
        <w:rPr>
          <w:color w:val="000000"/>
        </w:rPr>
        <w:t>.</w:t>
      </w:r>
    </w:p>
    <w:p w14:paraId="69FFE9D6" w14:textId="77777777" w:rsidR="00E50AC4" w:rsidRDefault="00E50AC4" w:rsidP="00E50AC4">
      <w:pPr>
        <w:pStyle w:val="Titre3"/>
        <w:rPr>
          <w:color w:val="000000"/>
        </w:rPr>
      </w:pPr>
      <w:bookmarkStart w:id="113" w:name="_Toc19285500"/>
      <w:r>
        <w:rPr>
          <w:color w:val="000000"/>
        </w:rPr>
        <w:t>5.3.2</w:t>
      </w:r>
      <w:r>
        <w:rPr>
          <w:color w:val="000000"/>
        </w:rPr>
        <w:tab/>
        <w:t>Receiving</w:t>
      </w:r>
      <w:bookmarkEnd w:id="113"/>
      <w:ins w:id="114" w:author="Auteur">
        <w:r>
          <w:rPr>
            <w:color w:val="000000"/>
          </w:rPr>
          <w:t xml:space="preserve"> (handset and headset UE)</w:t>
        </w:r>
      </w:ins>
    </w:p>
    <w:p w14:paraId="19BA9767" w14:textId="77777777" w:rsidR="00E50AC4" w:rsidRPr="000A3D57" w:rsidRDefault="00E50AC4" w:rsidP="00E50AC4">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264F0A09" w14:textId="77777777" w:rsidR="00E50AC4" w:rsidRPr="000A3D57" w:rsidRDefault="00E50AC4" w:rsidP="00E50AC4">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4140B6EA" w14:textId="77777777" w:rsidR="00E50AC4" w:rsidRPr="000A3D57" w:rsidRDefault="00E50AC4" w:rsidP="00E50AC4">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6AB5F8F6" w14:textId="77777777" w:rsidR="00E50AC4" w:rsidRDefault="00E50AC4" w:rsidP="00E50AC4">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621CD9EB" w14:textId="77777777" w:rsidR="00E50AC4" w:rsidRDefault="00E50AC4" w:rsidP="00E50AC4">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07E10370" w14:textId="77777777" w:rsidR="00E50AC4" w:rsidRDefault="00E50AC4" w:rsidP="00E50AC4">
      <w:pPr>
        <w:rPr>
          <w:ins w:id="115" w:author="Auteur"/>
          <w:color w:val="000000"/>
        </w:rPr>
      </w:pPr>
      <w:r w:rsidRPr="000A3D57">
        <w:rPr>
          <w:color w:val="000000"/>
        </w:rPr>
        <w:t>Compliance shall be checked by the relevant test described in 3GPP TS 26.132</w:t>
      </w:r>
      <w:r>
        <w:rPr>
          <w:color w:val="000000"/>
        </w:rPr>
        <w:t>.</w:t>
      </w:r>
    </w:p>
    <w:p w14:paraId="5E4D84DA" w14:textId="77777777" w:rsidR="00E50AC4" w:rsidRDefault="00E50AC4">
      <w:pPr>
        <w:pStyle w:val="Titre3"/>
        <w:rPr>
          <w:ins w:id="116" w:author="Auteur"/>
          <w:color w:val="000000"/>
        </w:rPr>
        <w:pPrChange w:id="117" w:author="Auteur">
          <w:pPr/>
        </w:pPrChange>
      </w:pPr>
      <w:ins w:id="118" w:author="Auteur">
        <w:r>
          <w:rPr>
            <w:color w:val="000000"/>
          </w:rPr>
          <w:t>[5.3.3</w:t>
        </w:r>
        <w:r>
          <w:rPr>
            <w:color w:val="000000"/>
          </w:rPr>
          <w:tab/>
          <w:t>Sending (electrical interface UE)</w:t>
        </w:r>
      </w:ins>
    </w:p>
    <w:p w14:paraId="5EEE7CA1" w14:textId="77777777" w:rsidR="00E50AC4" w:rsidRPr="000A3D57" w:rsidRDefault="00E50AC4" w:rsidP="00E50AC4">
      <w:pPr>
        <w:rPr>
          <w:ins w:id="119" w:author="Auteur"/>
          <w:color w:val="000000"/>
        </w:rPr>
      </w:pPr>
      <w:ins w:id="120"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401AAB">
          <w:rPr>
            <w:color w:val="000000"/>
            <w:highlight w:val="yellow"/>
            <w:rPrChange w:id="121" w:author="Auteur">
              <w:rPr>
                <w:color w:val="000000"/>
              </w:rPr>
            </w:rPrChange>
          </w:rPr>
          <w:t>-64</w:t>
        </w:r>
        <w:r>
          <w:rPr>
            <w:color w:val="000000"/>
          </w:rPr>
          <w:t>] dBm0p.</w:t>
        </w:r>
      </w:ins>
    </w:p>
    <w:p w14:paraId="7E3019BB" w14:textId="77777777" w:rsidR="00E50AC4" w:rsidRPr="000A3D57" w:rsidRDefault="00E50AC4" w:rsidP="00E50AC4">
      <w:pPr>
        <w:pStyle w:val="NO"/>
        <w:rPr>
          <w:ins w:id="122" w:author="Auteur"/>
          <w:color w:val="000000"/>
        </w:rPr>
      </w:pPr>
      <w:ins w:id="123"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165814B2" w14:textId="77777777" w:rsidR="00E50AC4" w:rsidRPr="000A3D57" w:rsidRDefault="00E50AC4" w:rsidP="00E50AC4">
      <w:pPr>
        <w:pStyle w:val="NO"/>
        <w:rPr>
          <w:ins w:id="124" w:author="Auteur"/>
          <w:color w:val="000000"/>
        </w:rPr>
      </w:pPr>
      <w:ins w:id="125"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Pr="00401AAB">
          <w:rPr>
            <w:color w:val="000000"/>
            <w:highlight w:val="yellow"/>
            <w:rPrChange w:id="126" w:author="Auteur">
              <w:rPr>
                <w:color w:val="000000"/>
              </w:rPr>
            </w:rPrChange>
          </w:rPr>
          <w:t>-74</w:t>
        </w:r>
        <w:r>
          <w:rPr>
            <w:color w:val="000000"/>
          </w:rPr>
          <w:t>] dBm0p in the frequency range from 300 Hz to 3.4 kHz.</w:t>
        </w:r>
      </w:ins>
    </w:p>
    <w:p w14:paraId="4C1EAA95" w14:textId="77777777" w:rsidR="00E50AC4" w:rsidRDefault="00E50AC4" w:rsidP="00E50AC4">
      <w:pPr>
        <w:rPr>
          <w:ins w:id="127" w:author="Auteur"/>
          <w:color w:val="000000"/>
        </w:rPr>
      </w:pPr>
      <w:ins w:id="128" w:author="Auteur">
        <w:r w:rsidRPr="000A3D57">
          <w:rPr>
            <w:color w:val="000000"/>
          </w:rPr>
          <w:t>Compliance shall be checked by the relevant test described in TS 26.132</w:t>
        </w:r>
        <w:r>
          <w:rPr>
            <w:color w:val="000000"/>
          </w:rPr>
          <w:t>.]</w:t>
        </w:r>
      </w:ins>
    </w:p>
    <w:p w14:paraId="4F82FFA1" w14:textId="77777777" w:rsidR="00E50AC4" w:rsidRPr="00DC6FA9" w:rsidRDefault="00E50AC4" w:rsidP="00E50AC4">
      <w:pPr>
        <w:rPr>
          <w:ins w:id="129" w:author="Auteur"/>
          <w:color w:val="000000"/>
          <w:highlight w:val="green"/>
        </w:rPr>
      </w:pPr>
      <w:ins w:id="130"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6F9593BC" w14:textId="77777777" w:rsidR="00E50AC4" w:rsidRDefault="00E50AC4" w:rsidP="00E50AC4">
      <w:pPr>
        <w:rPr>
          <w:ins w:id="131" w:author="Auteur"/>
          <w:color w:val="000000"/>
        </w:rPr>
      </w:pPr>
    </w:p>
    <w:p w14:paraId="585181BD" w14:textId="77777777" w:rsidR="00E50AC4" w:rsidRDefault="00E50AC4">
      <w:pPr>
        <w:pStyle w:val="Titre3"/>
        <w:rPr>
          <w:ins w:id="132" w:author="Auteur"/>
          <w:color w:val="000000"/>
        </w:rPr>
        <w:pPrChange w:id="133" w:author="Auteur">
          <w:pPr/>
        </w:pPrChange>
      </w:pPr>
      <w:ins w:id="134" w:author="Auteur">
        <w:r>
          <w:rPr>
            <w:color w:val="000000"/>
          </w:rPr>
          <w:t>[5.3.4</w:t>
        </w:r>
        <w:r>
          <w:rPr>
            <w:color w:val="000000"/>
          </w:rPr>
          <w:tab/>
          <w:t>Receiving (electrical interface UE)</w:t>
        </w:r>
      </w:ins>
    </w:p>
    <w:p w14:paraId="49EB25F9" w14:textId="77777777" w:rsidR="00E50AC4" w:rsidRPr="000A3D57" w:rsidRDefault="00E50AC4" w:rsidP="00E50AC4">
      <w:pPr>
        <w:rPr>
          <w:ins w:id="135" w:author="Auteur"/>
          <w:color w:val="000000"/>
        </w:rPr>
      </w:pPr>
      <w:ins w:id="136" w:author="Auteur">
        <w:r>
          <w:rPr>
            <w:color w:val="000000"/>
          </w:rPr>
          <w:t>The maximum A-weighted</w:t>
        </w:r>
        <w:r w:rsidRPr="000A3D57">
          <w:rPr>
            <w:color w:val="000000"/>
          </w:rPr>
          <w:t xml:space="preserve"> noise level when no signal is applied to the input of the SS shall be as follows:</w:t>
        </w:r>
      </w:ins>
    </w:p>
    <w:p w14:paraId="5D1C9407" w14:textId="77777777" w:rsidR="00E50AC4" w:rsidRPr="000A3D57" w:rsidRDefault="00E50AC4" w:rsidP="00E50AC4">
      <w:pPr>
        <w:pStyle w:val="B1"/>
        <w:rPr>
          <w:ins w:id="137" w:author="Auteur"/>
          <w:color w:val="000000"/>
        </w:rPr>
      </w:pPr>
      <w:ins w:id="138"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ins>
      <w:r>
        <w:rPr>
          <w:rFonts w:ascii="Arial" w:hAnsi="Arial" w:cs="Arial"/>
          <w:color w:val="000000"/>
        </w:rPr>
        <w:t xml:space="preserve"> </w:t>
      </w:r>
      <w:ins w:id="139" w:author="Auteur">
        <w:r>
          <w:rPr>
            <w:color w:val="000000"/>
          </w:rPr>
          <w:t>[</w:t>
        </w:r>
        <w:r w:rsidRPr="00842E5A">
          <w:rPr>
            <w:highlight w:val="yellow"/>
          </w:rPr>
          <w:noBreakHyphen/>
        </w:r>
        <w:r>
          <w:rPr>
            <w:highlight w:val="yellow"/>
          </w:rPr>
          <w:t>87</w:t>
        </w:r>
        <w:r w:rsidRPr="00842E5A">
          <w:rPr>
            <w:highlight w:val="yellow"/>
            <w:rPrChange w:id="140" w:author="Auteur">
              <w:rPr/>
            </w:rPrChange>
          </w:rPr>
          <w:t xml:space="preserve"> dBV(A) for analogue and </w:t>
        </w:r>
        <w:r w:rsidRPr="00842E5A">
          <w:rPr>
            <w:highlight w:val="yellow"/>
            <w:rPrChange w:id="141" w:author="Auteur">
              <w:rPr/>
            </w:rPrChange>
          </w:rPr>
          <w:noBreakHyphen/>
        </w:r>
        <w:r>
          <w:rPr>
            <w:highlight w:val="yellow"/>
          </w:rPr>
          <w:t>64</w:t>
        </w:r>
        <w:r w:rsidRPr="00842E5A">
          <w:rPr>
            <w:highlight w:val="yellow"/>
            <w:rPrChange w:id="142" w:author="Auteur">
              <w:rPr/>
            </w:rPrChange>
          </w:rPr>
          <w:t> dBm0(A) for digital connections</w:t>
        </w:r>
        <w:r>
          <w:rPr>
            <w:color w:val="000000"/>
          </w:rPr>
          <w:t>]</w:t>
        </w:r>
        <w:r w:rsidRPr="000A3D57">
          <w:rPr>
            <w:color w:val="000000"/>
          </w:rPr>
          <w:t>.</w:t>
        </w:r>
      </w:ins>
    </w:p>
    <w:p w14:paraId="2C67B0D4" w14:textId="77777777" w:rsidR="00E50AC4" w:rsidRPr="000A3D57" w:rsidRDefault="00E50AC4" w:rsidP="00E50AC4">
      <w:pPr>
        <w:pStyle w:val="B1"/>
        <w:rPr>
          <w:ins w:id="143" w:author="Auteur"/>
          <w:color w:val="000000"/>
        </w:rPr>
      </w:pPr>
      <w:ins w:id="144"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842E5A">
          <w:rPr>
            <w:highlight w:val="yellow"/>
          </w:rPr>
          <w:noBreakHyphen/>
        </w:r>
        <w:r>
          <w:rPr>
            <w:highlight w:val="yellow"/>
          </w:rPr>
          <w:t>84</w:t>
        </w:r>
        <w:r w:rsidRPr="00461C16">
          <w:rPr>
            <w:highlight w:val="yellow"/>
          </w:rPr>
          <w:t xml:space="preserve"> dBV(A) for analogue and </w:t>
        </w:r>
        <w:r w:rsidRPr="00461C16">
          <w:rPr>
            <w:highlight w:val="yellow"/>
          </w:rPr>
          <w:noBreakHyphen/>
        </w:r>
        <w:r>
          <w:rPr>
            <w:highlight w:val="yellow"/>
          </w:rPr>
          <w:t>61</w:t>
        </w:r>
        <w:r w:rsidRPr="00461C16">
          <w:rPr>
            <w:highlight w:val="yellow"/>
          </w:rPr>
          <w:t> dBm0(A) for digital connections</w:t>
        </w:r>
        <w:r>
          <w:rPr>
            <w:color w:val="000000"/>
          </w:rPr>
          <w:t xml:space="preserve">] </w:t>
        </w:r>
        <w:r w:rsidRPr="000A3D57">
          <w:rPr>
            <w:color w:val="000000"/>
          </w:rPr>
          <w:t>at the maximum setting of the volume control.</w:t>
        </w:r>
      </w:ins>
    </w:p>
    <w:p w14:paraId="20F77827" w14:textId="77777777" w:rsidR="00E50AC4" w:rsidRDefault="00E50AC4" w:rsidP="00E50AC4">
      <w:pPr>
        <w:rPr>
          <w:ins w:id="145" w:author="Auteur"/>
        </w:rPr>
      </w:pPr>
      <w:ins w:id="146"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Pr>
            <w:color w:val="000000"/>
          </w:rPr>
          <w:t>[</w:t>
        </w:r>
        <w:r w:rsidRPr="00842E5A">
          <w:rPr>
            <w:highlight w:val="yellow"/>
          </w:rPr>
          <w:noBreakHyphen/>
        </w:r>
        <w:r>
          <w:rPr>
            <w:highlight w:val="yellow"/>
          </w:rPr>
          <w:t>90</w:t>
        </w:r>
        <w:r w:rsidRPr="00461C16">
          <w:rPr>
            <w:highlight w:val="yellow"/>
          </w:rPr>
          <w:t xml:space="preserve"> dBV(A) for analogue and </w:t>
        </w:r>
        <w:r w:rsidRPr="00461C16">
          <w:rPr>
            <w:highlight w:val="yellow"/>
          </w:rPr>
          <w:noBreakHyphen/>
        </w:r>
        <w:r>
          <w:rPr>
            <w:highlight w:val="yellow"/>
          </w:rPr>
          <w:t>67</w:t>
        </w:r>
        <w:r w:rsidRPr="00461C16">
          <w:rPr>
            <w:highlight w:val="yellow"/>
          </w:rPr>
          <w:t> dBm0(A) for digital connections</w:t>
        </w:r>
        <w:r>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Pr>
            <w:color w:val="000000"/>
          </w:rPr>
          <w:t>[</w:t>
        </w:r>
        <w:r w:rsidRPr="00842E5A">
          <w:rPr>
            <w:highlight w:val="yellow"/>
          </w:rPr>
          <w:noBreakHyphen/>
        </w:r>
        <w:r>
          <w:rPr>
            <w:highlight w:val="yellow"/>
          </w:rPr>
          <w:t>94</w:t>
        </w:r>
        <w:r w:rsidRPr="00461C16">
          <w:rPr>
            <w:highlight w:val="yellow"/>
          </w:rPr>
          <w:t xml:space="preserve"> dBV(A) for analogue and </w:t>
        </w:r>
        <w:r w:rsidRPr="00461C16">
          <w:rPr>
            <w:highlight w:val="yellow"/>
          </w:rPr>
          <w:noBreakHyphen/>
        </w:r>
        <w:r>
          <w:rPr>
            <w:highlight w:val="yellow"/>
          </w:rPr>
          <w:t>71</w:t>
        </w:r>
        <w:r w:rsidRPr="00461C16">
          <w:rPr>
            <w:highlight w:val="yellow"/>
          </w:rPr>
          <w:t> dBm0(A) for digital connections</w:t>
        </w:r>
        <w:r>
          <w:rPr>
            <w:color w:val="000000"/>
          </w:rPr>
          <w:t>]</w:t>
        </w:r>
        <w:r w:rsidRPr="00414F1E">
          <w:t>.</w:t>
        </w:r>
      </w:ins>
    </w:p>
    <w:p w14:paraId="50C9406A" w14:textId="77777777" w:rsidR="00E50AC4" w:rsidRDefault="00E50AC4" w:rsidP="00E50AC4">
      <w:pPr>
        <w:rPr>
          <w:ins w:id="147" w:author="Auteur"/>
          <w:color w:val="000000"/>
        </w:rPr>
      </w:pPr>
      <w:ins w:id="148" w:author="Auteu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53B910F4" w14:textId="77777777" w:rsidR="00E50AC4" w:rsidRDefault="00E50AC4" w:rsidP="00E50AC4">
      <w:pPr>
        <w:rPr>
          <w:color w:val="000000"/>
        </w:rPr>
      </w:pPr>
      <w:ins w:id="149" w:author="Auteur">
        <w:r w:rsidRPr="000A3D57">
          <w:rPr>
            <w:color w:val="000000"/>
          </w:rPr>
          <w:t>Compliance shall be checked by the relevant test described in 3GPP TS 26.132</w:t>
        </w:r>
        <w:r>
          <w:rPr>
            <w:color w:val="000000"/>
          </w:rPr>
          <w:t>.]</w:t>
        </w:r>
      </w:ins>
    </w:p>
    <w:p w14:paraId="7DCC3070" w14:textId="77777777" w:rsidR="00E50AC4" w:rsidRPr="00DC6FA9" w:rsidRDefault="00E50AC4" w:rsidP="00E50AC4">
      <w:pPr>
        <w:rPr>
          <w:ins w:id="150" w:author="Auteur"/>
          <w:color w:val="000000"/>
          <w:highlight w:val="green"/>
        </w:rPr>
      </w:pPr>
      <w:bookmarkStart w:id="151" w:name="_Toc19285501"/>
      <w:ins w:id="15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1D6B23B0" w14:textId="77777777" w:rsidR="00E50AC4" w:rsidRDefault="00E50AC4" w:rsidP="00E50AC4">
      <w:pPr>
        <w:rPr>
          <w:noProof/>
        </w:rPr>
      </w:pPr>
    </w:p>
    <w:p w14:paraId="3244D91A" w14:textId="77777777" w:rsidR="00E50AC4" w:rsidRDefault="00E50AC4" w:rsidP="00E50AC4">
      <w:pPr>
        <w:pStyle w:val="CRheader"/>
      </w:pPr>
    </w:p>
    <w:bookmarkEnd w:id="151"/>
    <w:p w14:paraId="64188A10" w14:textId="77777777" w:rsidR="00D13BAE" w:rsidRPr="00D13BAE" w:rsidRDefault="00D13BAE" w:rsidP="00D13BAE">
      <w:pPr>
        <w:keepNext/>
        <w:keepLines/>
        <w:spacing w:before="180"/>
        <w:ind w:left="1134" w:hanging="1134"/>
        <w:outlineLvl w:val="1"/>
        <w:rPr>
          <w:rFonts w:ascii="Arial" w:hAnsi="Arial"/>
          <w:color w:val="000000"/>
          <w:sz w:val="32"/>
          <w:lang w:val="x-none"/>
        </w:rPr>
      </w:pPr>
      <w:r w:rsidRPr="00D13BAE">
        <w:rPr>
          <w:rFonts w:ascii="Arial" w:hAnsi="Arial"/>
          <w:color w:val="000000"/>
          <w:sz w:val="32"/>
          <w:lang w:val="x-none"/>
        </w:rPr>
        <w:t>5.4</w:t>
      </w:r>
      <w:r w:rsidRPr="00D13BAE">
        <w:rPr>
          <w:rFonts w:ascii="Arial" w:hAnsi="Arial"/>
          <w:color w:val="000000"/>
          <w:sz w:val="32"/>
          <w:lang w:val="x-none"/>
        </w:rPr>
        <w:tab/>
        <w:t>Sensitivity/frequency characteristics</w:t>
      </w:r>
    </w:p>
    <w:p w14:paraId="1C757D87" w14:textId="77777777" w:rsidR="00D13BAE" w:rsidRPr="00D13BAE" w:rsidRDefault="00D13BAE" w:rsidP="00D13BAE">
      <w:pPr>
        <w:keepNext/>
        <w:keepLines/>
        <w:spacing w:before="120"/>
        <w:ind w:left="1134" w:hanging="1134"/>
        <w:outlineLvl w:val="2"/>
        <w:rPr>
          <w:rFonts w:ascii="Arial" w:hAnsi="Arial"/>
          <w:color w:val="000000"/>
          <w:sz w:val="28"/>
        </w:rPr>
      </w:pPr>
      <w:bookmarkStart w:id="153" w:name="_Toc19285502"/>
      <w:r w:rsidRPr="00D13BAE">
        <w:rPr>
          <w:rFonts w:ascii="Arial" w:hAnsi="Arial"/>
          <w:color w:val="000000"/>
          <w:sz w:val="28"/>
        </w:rPr>
        <w:t>5.4.1</w:t>
      </w:r>
      <w:r w:rsidRPr="00D13BAE">
        <w:rPr>
          <w:rFonts w:ascii="Arial" w:hAnsi="Arial"/>
          <w:color w:val="000000"/>
          <w:sz w:val="28"/>
        </w:rPr>
        <w:tab/>
        <w:t>Handset and headset UE sending</w:t>
      </w:r>
      <w:bookmarkEnd w:id="153"/>
    </w:p>
    <w:p w14:paraId="625D653B" w14:textId="77777777" w:rsidR="00D13BAE" w:rsidRPr="00D13BAE" w:rsidRDefault="00D13BAE" w:rsidP="00D13BAE">
      <w:pPr>
        <w:rPr>
          <w:color w:val="000000"/>
        </w:rPr>
      </w:pPr>
      <w:r w:rsidRPr="00D13BAE">
        <w:rPr>
          <w:color w:val="000000"/>
        </w:rPr>
        <w:t>The sensitivity/frequency characteristics shall be as follows:</w:t>
      </w:r>
    </w:p>
    <w:p w14:paraId="34016353" w14:textId="77777777" w:rsidR="00D13BAE" w:rsidRPr="00D13BAE" w:rsidRDefault="00D13BAE" w:rsidP="00D13BAE">
      <w:pPr>
        <w:rPr>
          <w:color w:val="000000"/>
        </w:rPr>
      </w:pPr>
      <w:r w:rsidRPr="00D13BAE">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344C274B"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1: Handset and headset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D13BAE" w:rsidRPr="00D13BAE" w14:paraId="0DFB0081" w14:textId="77777777" w:rsidTr="00700A9B">
        <w:tblPrEx>
          <w:tblCellMar>
            <w:top w:w="0" w:type="dxa"/>
            <w:bottom w:w="0" w:type="dxa"/>
          </w:tblCellMar>
        </w:tblPrEx>
        <w:trPr>
          <w:jc w:val="center"/>
        </w:trPr>
        <w:tc>
          <w:tcPr>
            <w:tcW w:w="2960" w:type="dxa"/>
            <w:tcBorders>
              <w:bottom w:val="nil"/>
            </w:tcBorders>
          </w:tcPr>
          <w:p w14:paraId="688C2E4D"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Frequency (Hz)</w:t>
            </w:r>
          </w:p>
        </w:tc>
        <w:tc>
          <w:tcPr>
            <w:tcW w:w="1563" w:type="dxa"/>
            <w:tcBorders>
              <w:bottom w:val="nil"/>
            </w:tcBorders>
          </w:tcPr>
          <w:p w14:paraId="64D939CE"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Upper limit (dB)</w:t>
            </w:r>
          </w:p>
        </w:tc>
        <w:tc>
          <w:tcPr>
            <w:tcW w:w="1563" w:type="dxa"/>
            <w:tcBorders>
              <w:bottom w:val="nil"/>
            </w:tcBorders>
          </w:tcPr>
          <w:p w14:paraId="7C8B7B02"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Lower limit (dB)</w:t>
            </w:r>
          </w:p>
        </w:tc>
      </w:tr>
      <w:tr w:rsidR="00D13BAE" w:rsidRPr="00D13BAE" w14:paraId="5EB1CF53" w14:textId="77777777" w:rsidTr="00700A9B">
        <w:tblPrEx>
          <w:tblCellMar>
            <w:top w:w="0" w:type="dxa"/>
            <w:bottom w:w="0" w:type="dxa"/>
          </w:tblCellMar>
        </w:tblPrEx>
        <w:trPr>
          <w:jc w:val="center"/>
        </w:trPr>
        <w:tc>
          <w:tcPr>
            <w:tcW w:w="2960" w:type="dxa"/>
            <w:tcBorders>
              <w:bottom w:val="single" w:sz="4" w:space="0" w:color="auto"/>
            </w:tcBorders>
          </w:tcPr>
          <w:p w14:paraId="714F033E"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100</w:t>
            </w:r>
          </w:p>
        </w:tc>
        <w:tc>
          <w:tcPr>
            <w:tcW w:w="1563" w:type="dxa"/>
            <w:tcBorders>
              <w:bottom w:val="single" w:sz="4" w:space="0" w:color="auto"/>
            </w:tcBorders>
          </w:tcPr>
          <w:p w14:paraId="7F3C4C1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c>
          <w:tcPr>
            <w:tcW w:w="1563" w:type="dxa"/>
            <w:tcBorders>
              <w:bottom w:val="single" w:sz="4" w:space="0" w:color="auto"/>
            </w:tcBorders>
          </w:tcPr>
          <w:p w14:paraId="473F33C4" w14:textId="77777777" w:rsidR="00D13BAE" w:rsidRPr="00D13BAE" w:rsidRDefault="00D13BAE" w:rsidP="00D13BAE">
            <w:pPr>
              <w:keepNext/>
              <w:keepLines/>
              <w:spacing w:after="0"/>
              <w:jc w:val="center"/>
              <w:rPr>
                <w:rFonts w:ascii="Arial" w:hAnsi="Arial"/>
                <w:color w:val="000000"/>
                <w:sz w:val="18"/>
              </w:rPr>
            </w:pPr>
          </w:p>
        </w:tc>
      </w:tr>
      <w:tr w:rsidR="00D13BAE" w:rsidRPr="00D13BAE" w14:paraId="4AC223F4"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666B9D4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tcPr>
          <w:p w14:paraId="497DD63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7B8F7D2D" w14:textId="77777777" w:rsidR="00D13BAE" w:rsidRPr="00D13BAE" w:rsidRDefault="00D13BAE" w:rsidP="00D13BAE">
            <w:pPr>
              <w:keepNext/>
              <w:keepLines/>
              <w:spacing w:after="0"/>
              <w:jc w:val="center"/>
              <w:rPr>
                <w:rFonts w:ascii="Arial" w:hAnsi="Arial"/>
                <w:color w:val="000000"/>
                <w:sz w:val="18"/>
              </w:rPr>
            </w:pPr>
          </w:p>
        </w:tc>
      </w:tr>
      <w:tr w:rsidR="00D13BAE" w:rsidRPr="00D13BAE" w14:paraId="7C044260"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14EA242E"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tcPr>
          <w:p w14:paraId="757AB8B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000C898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r>
      <w:tr w:rsidR="00D13BAE" w:rsidRPr="00D13BAE" w14:paraId="196B25FB"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4A734A4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tcPr>
          <w:p w14:paraId="43F5282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2F137B3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2BAB8CC5"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3E9CD3B8"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tcPr>
          <w:p w14:paraId="217302E7"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54430F37"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6BD3E19B"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6F44289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3 000</w:t>
            </w:r>
          </w:p>
        </w:tc>
        <w:tc>
          <w:tcPr>
            <w:tcW w:w="1563" w:type="dxa"/>
            <w:tcBorders>
              <w:top w:val="single" w:sz="4" w:space="0" w:color="auto"/>
              <w:left w:val="single" w:sz="4" w:space="0" w:color="auto"/>
              <w:bottom w:val="single" w:sz="4" w:space="0" w:color="auto"/>
              <w:right w:val="single" w:sz="4" w:space="0" w:color="auto"/>
            </w:tcBorders>
          </w:tcPr>
          <w:p w14:paraId="24D656E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4DD1270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032C460A"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3A82E6E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tcPr>
          <w:p w14:paraId="4AE00B0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1014A5E0"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9</w:t>
            </w:r>
          </w:p>
        </w:tc>
      </w:tr>
      <w:tr w:rsidR="00D13BAE" w:rsidRPr="00D13BAE" w14:paraId="347F2BC0"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5487A1E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tcPr>
          <w:p w14:paraId="725C1F6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532E5BA8" w14:textId="77777777" w:rsidR="00D13BAE" w:rsidRPr="00D13BAE" w:rsidRDefault="00D13BAE" w:rsidP="00D13BAE">
            <w:pPr>
              <w:keepNext/>
              <w:keepLines/>
              <w:spacing w:after="0"/>
              <w:jc w:val="center"/>
              <w:rPr>
                <w:rFonts w:ascii="Arial" w:hAnsi="Arial"/>
                <w:color w:val="000000"/>
                <w:sz w:val="18"/>
              </w:rPr>
            </w:pPr>
          </w:p>
        </w:tc>
      </w:tr>
      <w:tr w:rsidR="00D13BAE" w:rsidRPr="00D13BAE" w14:paraId="55742409" w14:textId="77777777" w:rsidTr="00700A9B">
        <w:tblPrEx>
          <w:tblCellMar>
            <w:top w:w="0" w:type="dxa"/>
            <w:bottom w:w="0" w:type="dxa"/>
          </w:tblCellMar>
        </w:tblPrEx>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0DBE37EC" w14:textId="77777777" w:rsidR="00D13BAE" w:rsidRPr="00D13BAE" w:rsidRDefault="00D13BAE" w:rsidP="00D13BAE">
            <w:pPr>
              <w:keepNext/>
              <w:keepLines/>
              <w:spacing w:after="0"/>
              <w:ind w:left="851" w:hanging="851"/>
              <w:rPr>
                <w:rFonts w:ascii="Arial" w:hAnsi="Arial"/>
                <w:color w:val="000000"/>
                <w:sz w:val="18"/>
              </w:rPr>
            </w:pPr>
            <w:r w:rsidRPr="00D13BAE">
              <w:rPr>
                <w:rFonts w:ascii="Arial" w:hAnsi="Arial"/>
                <w:color w:val="000000"/>
                <w:sz w:val="18"/>
              </w:rPr>
              <w:t>NOTE:</w:t>
            </w:r>
            <w:r w:rsidRPr="00D13BAE">
              <w:rPr>
                <w:rFonts w:ascii="Arial" w:hAnsi="Arial"/>
                <w:color w:val="000000"/>
                <w:sz w:val="18"/>
              </w:rPr>
              <w:tab/>
              <w:t>All sensitivity values are expressed in dB on an arbitrary scale.</w:t>
            </w:r>
          </w:p>
        </w:tc>
      </w:tr>
    </w:tbl>
    <w:p w14:paraId="63975C29" w14:textId="77777777" w:rsidR="00D13BAE" w:rsidRPr="00D13BAE" w:rsidRDefault="00D13BAE" w:rsidP="00D13BAE">
      <w:pPr>
        <w:spacing w:after="0"/>
      </w:pPr>
    </w:p>
    <w:p w14:paraId="40B78A81" w14:textId="1D438961"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6A1EF333" wp14:editId="495A0375">
            <wp:extent cx="5762625" cy="2700655"/>
            <wp:effectExtent l="0" t="0" r="9525" b="444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5C494922" w14:textId="77777777" w:rsidR="00D13BAE" w:rsidRPr="00D13BAE" w:rsidRDefault="00D13BAE" w:rsidP="00D13BAE">
      <w:pPr>
        <w:keepLines/>
        <w:spacing w:after="240"/>
        <w:jc w:val="center"/>
        <w:rPr>
          <w:rFonts w:ascii="Arial" w:hAnsi="Arial"/>
          <w:b/>
          <w:bCs/>
          <w:color w:val="000000"/>
        </w:rPr>
      </w:pPr>
      <w:r w:rsidRPr="00D13BAE">
        <w:rPr>
          <w:rFonts w:ascii="Arial" w:hAnsi="Arial"/>
          <w:b/>
          <w:bCs/>
          <w:color w:val="000000"/>
        </w:rPr>
        <w:t>Figure 1: Handset and headset sending sensitivity/frequency mask</w:t>
      </w:r>
    </w:p>
    <w:p w14:paraId="02878821" w14:textId="77777777" w:rsidR="00D13BAE" w:rsidRPr="00D13BAE" w:rsidRDefault="00D13BAE" w:rsidP="00D13BAE">
      <w:pPr>
        <w:rPr>
          <w:color w:val="000000"/>
        </w:rPr>
      </w:pPr>
      <w:r w:rsidRPr="00D13BAE">
        <w:rPr>
          <w:color w:val="000000"/>
        </w:rPr>
        <w:t>Compliance shall be checked by the relevant test described in TS 26.132.</w:t>
      </w:r>
    </w:p>
    <w:p w14:paraId="247E073F" w14:textId="77777777" w:rsidR="00D13BAE" w:rsidRPr="00D13BAE" w:rsidRDefault="00D13BAE" w:rsidP="00D13BAE">
      <w:pPr>
        <w:keepNext/>
        <w:keepLines/>
        <w:spacing w:before="120"/>
        <w:ind w:left="1134" w:hanging="1134"/>
        <w:outlineLvl w:val="2"/>
        <w:rPr>
          <w:rFonts w:ascii="Arial" w:hAnsi="Arial"/>
          <w:color w:val="000000"/>
          <w:sz w:val="28"/>
        </w:rPr>
      </w:pPr>
      <w:bookmarkStart w:id="154" w:name="_Toc19285503"/>
      <w:r w:rsidRPr="00D13BAE">
        <w:rPr>
          <w:rFonts w:ascii="Arial" w:hAnsi="Arial"/>
          <w:color w:val="000000"/>
          <w:sz w:val="28"/>
        </w:rPr>
        <w:lastRenderedPageBreak/>
        <w:t>5.4.2</w:t>
      </w:r>
      <w:r w:rsidRPr="00D13BAE">
        <w:rPr>
          <w:rFonts w:ascii="Arial" w:hAnsi="Arial"/>
          <w:color w:val="000000"/>
          <w:sz w:val="28"/>
        </w:rPr>
        <w:tab/>
        <w:t>Handset and headset UE receiving</w:t>
      </w:r>
      <w:bookmarkEnd w:id="154"/>
    </w:p>
    <w:p w14:paraId="11E8CAA4" w14:textId="77777777" w:rsidR="00D13BAE" w:rsidRPr="00D13BAE" w:rsidRDefault="00D13BAE" w:rsidP="00D13BAE">
      <w:pPr>
        <w:rPr>
          <w:color w:val="000000"/>
        </w:rPr>
      </w:pPr>
      <w:r w:rsidRPr="00D13BAE">
        <w:rPr>
          <w:color w:val="000000"/>
        </w:rPr>
        <w:t>The sensitivity/frequency characteristics shall be as follows:</w:t>
      </w:r>
    </w:p>
    <w:p w14:paraId="2AB2BC63" w14:textId="77777777" w:rsidR="00D13BAE" w:rsidRPr="00D13BAE" w:rsidRDefault="00D13BAE" w:rsidP="00D13BAE">
      <w:pPr>
        <w:rPr>
          <w:color w:val="000000"/>
        </w:rPr>
      </w:pPr>
      <w:r w:rsidRPr="00D13BAE">
        <w:rPr>
          <w:color w:val="000000"/>
        </w:rPr>
        <w:t>The receiving sensitivity frequency response, measured either from the digital interface to the DRP with diffuse-field correction or from the SS audio input (analogue or digital input of the reference speech encoder of the SS) to the DRP with diffuse-field correction shall be within a mask, which can be drawn with straight lines between the breaking points in table 2 on a logarithmic (frequency) - linear (dB sensitivity) scale.</w:t>
      </w:r>
    </w:p>
    <w:p w14:paraId="25F1EE65"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2: Handset and headset receiving sensitivity/frequency mask for 8N application force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046"/>
        <w:gridCol w:w="2394"/>
        <w:gridCol w:w="3207"/>
      </w:tblGrid>
      <w:tr w:rsidR="00D13BAE" w:rsidRPr="00D13BAE" w14:paraId="01174F39" w14:textId="77777777" w:rsidTr="00700A9B">
        <w:trPr>
          <w:jc w:val="center"/>
        </w:trPr>
        <w:tc>
          <w:tcPr>
            <w:tcW w:w="3046" w:type="dxa"/>
            <w:shd w:val="clear" w:color="auto" w:fill="auto"/>
            <w:vAlign w:val="center"/>
          </w:tcPr>
          <w:p w14:paraId="209967BE"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Frequency (Hz)</w:t>
            </w:r>
          </w:p>
        </w:tc>
        <w:tc>
          <w:tcPr>
            <w:tcW w:w="2394" w:type="dxa"/>
            <w:shd w:val="clear" w:color="auto" w:fill="auto"/>
            <w:vAlign w:val="center"/>
          </w:tcPr>
          <w:p w14:paraId="382D9BEC"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Upper limit (dB)</w:t>
            </w:r>
          </w:p>
          <w:p w14:paraId="48C38A8B"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 xml:space="preserve">8 </w:t>
            </w:r>
            <w:r w:rsidRPr="00D13BAE">
              <w:rPr>
                <w:rFonts w:ascii="Arial" w:hAnsi="Arial"/>
                <w:b/>
                <w:color w:val="000000"/>
                <w:sz w:val="18"/>
              </w:rPr>
              <w:t>±</w:t>
            </w:r>
            <w:r w:rsidRPr="00D13BAE">
              <w:rPr>
                <w:rFonts w:ascii="Arial" w:hAnsi="Arial"/>
                <w:b/>
                <w:sz w:val="18"/>
                <w:lang w:eastAsia="de-DE"/>
              </w:rPr>
              <w:t xml:space="preserve"> 2 N</w:t>
            </w:r>
          </w:p>
        </w:tc>
        <w:tc>
          <w:tcPr>
            <w:tcW w:w="3202" w:type="dxa"/>
            <w:shd w:val="clear" w:color="auto" w:fill="auto"/>
            <w:vAlign w:val="center"/>
          </w:tcPr>
          <w:p w14:paraId="10A6E039"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Lower limit (dB)</w:t>
            </w:r>
          </w:p>
          <w:p w14:paraId="6CF4A97F"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 xml:space="preserve">8 </w:t>
            </w:r>
            <w:r w:rsidRPr="00D13BAE">
              <w:rPr>
                <w:rFonts w:ascii="Arial" w:hAnsi="Arial"/>
                <w:b/>
                <w:color w:val="000000"/>
                <w:sz w:val="18"/>
              </w:rPr>
              <w:t>±</w:t>
            </w:r>
            <w:r w:rsidRPr="00D13BAE">
              <w:rPr>
                <w:rFonts w:ascii="Arial" w:hAnsi="Arial"/>
                <w:b/>
                <w:sz w:val="18"/>
                <w:lang w:eastAsia="de-DE"/>
              </w:rPr>
              <w:t xml:space="preserve"> 2 N</w:t>
            </w:r>
          </w:p>
        </w:tc>
      </w:tr>
      <w:tr w:rsidR="00D13BAE" w:rsidRPr="00D13BAE" w14:paraId="0C475DAE" w14:textId="77777777" w:rsidTr="00700A9B">
        <w:trPr>
          <w:jc w:val="center"/>
        </w:trPr>
        <w:tc>
          <w:tcPr>
            <w:tcW w:w="3046" w:type="dxa"/>
            <w:shd w:val="clear" w:color="auto" w:fill="auto"/>
            <w:noWrap/>
            <w:vAlign w:val="center"/>
          </w:tcPr>
          <w:p w14:paraId="7646E857"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100</w:t>
            </w:r>
          </w:p>
        </w:tc>
        <w:tc>
          <w:tcPr>
            <w:tcW w:w="2394" w:type="dxa"/>
            <w:shd w:val="clear" w:color="auto" w:fill="auto"/>
            <w:noWrap/>
            <w:vAlign w:val="center"/>
          </w:tcPr>
          <w:p w14:paraId="194C3903"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1C33DA38"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 </w:t>
            </w:r>
          </w:p>
        </w:tc>
      </w:tr>
      <w:tr w:rsidR="00D13BAE" w:rsidRPr="00D13BAE" w14:paraId="04FA0201" w14:textId="77777777" w:rsidTr="00700A9B">
        <w:trPr>
          <w:jc w:val="center"/>
        </w:trPr>
        <w:tc>
          <w:tcPr>
            <w:tcW w:w="3046" w:type="dxa"/>
            <w:shd w:val="clear" w:color="auto" w:fill="auto"/>
            <w:noWrap/>
            <w:vAlign w:val="center"/>
          </w:tcPr>
          <w:p w14:paraId="28E18CB1"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300</w:t>
            </w:r>
          </w:p>
        </w:tc>
        <w:tc>
          <w:tcPr>
            <w:tcW w:w="2394" w:type="dxa"/>
            <w:shd w:val="clear" w:color="auto" w:fill="auto"/>
            <w:noWrap/>
            <w:vAlign w:val="center"/>
          </w:tcPr>
          <w:p w14:paraId="6FDF29C8"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5F52C26F"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r>
      <w:tr w:rsidR="00D13BAE" w:rsidRPr="00D13BAE" w14:paraId="23F6194A" w14:textId="77777777" w:rsidTr="00700A9B">
        <w:trPr>
          <w:jc w:val="center"/>
        </w:trPr>
        <w:tc>
          <w:tcPr>
            <w:tcW w:w="3046" w:type="dxa"/>
            <w:shd w:val="clear" w:color="auto" w:fill="auto"/>
            <w:noWrap/>
            <w:vAlign w:val="center"/>
          </w:tcPr>
          <w:p w14:paraId="062BA680"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3 400</w:t>
            </w:r>
          </w:p>
        </w:tc>
        <w:tc>
          <w:tcPr>
            <w:tcW w:w="2394" w:type="dxa"/>
            <w:shd w:val="clear" w:color="auto" w:fill="auto"/>
            <w:noWrap/>
            <w:vAlign w:val="center"/>
          </w:tcPr>
          <w:p w14:paraId="539F3093"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1D175A76"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r>
      <w:tr w:rsidR="00D13BAE" w:rsidRPr="00D13BAE" w14:paraId="2AE1D8E6" w14:textId="77777777" w:rsidTr="00700A9B">
        <w:trPr>
          <w:jc w:val="center"/>
        </w:trPr>
        <w:tc>
          <w:tcPr>
            <w:tcW w:w="3046" w:type="dxa"/>
            <w:shd w:val="clear" w:color="auto" w:fill="auto"/>
            <w:noWrap/>
            <w:vAlign w:val="center"/>
          </w:tcPr>
          <w:p w14:paraId="3334FD1B"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4 000</w:t>
            </w:r>
          </w:p>
        </w:tc>
        <w:tc>
          <w:tcPr>
            <w:tcW w:w="2394" w:type="dxa"/>
            <w:shd w:val="clear" w:color="auto" w:fill="auto"/>
            <w:noWrap/>
            <w:vAlign w:val="center"/>
          </w:tcPr>
          <w:p w14:paraId="12DECAC1"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08150EB5"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 </w:t>
            </w:r>
          </w:p>
        </w:tc>
      </w:tr>
      <w:tr w:rsidR="00D13BAE" w:rsidRPr="00D13BAE" w14:paraId="5B71958C" w14:textId="77777777" w:rsidTr="00700A9B">
        <w:trPr>
          <w:jc w:val="center"/>
        </w:trPr>
        <w:tc>
          <w:tcPr>
            <w:tcW w:w="8647" w:type="dxa"/>
            <w:gridSpan w:val="3"/>
            <w:shd w:val="clear" w:color="auto" w:fill="auto"/>
            <w:noWrap/>
            <w:vAlign w:val="center"/>
          </w:tcPr>
          <w:p w14:paraId="354AAA4D" w14:textId="77777777" w:rsidR="00D13BAE" w:rsidRPr="00D13BAE" w:rsidRDefault="00D13BAE" w:rsidP="00700A9B">
            <w:pPr>
              <w:keepNext/>
              <w:keepLines/>
              <w:spacing w:after="0"/>
              <w:ind w:left="851" w:hanging="851"/>
              <w:rPr>
                <w:rFonts w:ascii="Arial" w:hAnsi="Arial"/>
                <w:sz w:val="18"/>
              </w:rPr>
            </w:pPr>
            <w:r w:rsidRPr="00D13BAE">
              <w:rPr>
                <w:rFonts w:ascii="Arial" w:hAnsi="Arial"/>
                <w:sz w:val="18"/>
              </w:rPr>
              <w:t>NOTE 1:</w:t>
            </w:r>
            <w:r w:rsidRPr="00D13BAE">
              <w:rPr>
                <w:rFonts w:ascii="Arial" w:hAnsi="Arial"/>
                <w:sz w:val="18"/>
              </w:rPr>
              <w:tab/>
              <w:t>All sensitivity values are expressed in dB on an arbitrary scale</w:t>
            </w:r>
          </w:p>
          <w:p w14:paraId="0C740F09" w14:textId="77777777" w:rsidR="00D13BAE" w:rsidRPr="00D13BAE" w:rsidRDefault="00D13BAE" w:rsidP="00700A9B">
            <w:pPr>
              <w:keepNext/>
              <w:keepLines/>
              <w:spacing w:after="0"/>
              <w:ind w:left="851" w:hanging="851"/>
              <w:rPr>
                <w:rFonts w:ascii="Arial" w:hAnsi="Arial"/>
                <w:sz w:val="18"/>
                <w:lang w:eastAsia="de-DE"/>
              </w:rPr>
            </w:pPr>
            <w:r w:rsidRPr="00D13BAE">
              <w:rPr>
                <w:rFonts w:ascii="Arial" w:hAnsi="Arial"/>
                <w:sz w:val="18"/>
              </w:rPr>
              <w:t>NOTE 2:</w:t>
            </w:r>
            <w:r w:rsidRPr="00D13BAE">
              <w:rPr>
                <w:rFonts w:ascii="Arial" w:hAnsi="Arial"/>
                <w:sz w:val="18"/>
              </w:rPr>
              <w:tab/>
              <w:t>The basis for the target frequency responses in send and receive is the orthotelephonic reference response measured between 2 subjects 1 m apart under free-field conditions and assumes an ideal receive characteristic. Under these conditions the overall frequency response shows a rising slope. The present document no longer uses the ERP as the reference point for receive but the diffuse-field. With the concept of diffuse-field based receive measurements a rising slope for the overall frequency response is achieved by a flat target frequency response in send and a flat diffuse-field based receive frequency response.</w:t>
            </w:r>
          </w:p>
        </w:tc>
      </w:tr>
    </w:tbl>
    <w:p w14:paraId="2C6D69E6" w14:textId="77777777" w:rsidR="00D13BAE" w:rsidRPr="00D13BAE" w:rsidRDefault="00D13BAE" w:rsidP="00D13BAE">
      <w:pPr>
        <w:spacing w:after="0"/>
      </w:pPr>
      <w:bookmarkStart w:id="155" w:name="_GoBack"/>
      <w:bookmarkEnd w:id="155"/>
    </w:p>
    <w:p w14:paraId="7C846814" w14:textId="38588F3F"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4064CF8F" wp14:editId="5F00AF79">
            <wp:extent cx="5762625" cy="2700655"/>
            <wp:effectExtent l="0" t="0" r="9525" b="444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7E99CB10"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2: Handset and headset receiving sensitivity/frequency mask for 8N application force</w:t>
      </w:r>
    </w:p>
    <w:p w14:paraId="6D101221" w14:textId="77777777" w:rsidR="00D13BAE" w:rsidRPr="00D13BAE" w:rsidRDefault="00D13BAE" w:rsidP="00D13BAE">
      <w:pPr>
        <w:spacing w:after="0"/>
      </w:pPr>
    </w:p>
    <w:p w14:paraId="1C947CCB" w14:textId="77777777" w:rsidR="00D13BAE" w:rsidRPr="00D13BAE" w:rsidRDefault="00D13BAE" w:rsidP="00D13BAE">
      <w:pPr>
        <w:rPr>
          <w:color w:val="000000"/>
        </w:rPr>
      </w:pPr>
      <w:r w:rsidRPr="00D13BAE">
        <w:rPr>
          <w:color w:val="000000"/>
        </w:rPr>
        <w:t>Compliance shall be checked by the relevant test described in TS 26.132.</w:t>
      </w:r>
    </w:p>
    <w:p w14:paraId="07843484" w14:textId="77777777" w:rsidR="00D13BAE" w:rsidRPr="00D13BAE" w:rsidRDefault="00D13BAE" w:rsidP="00D13BAE">
      <w:pPr>
        <w:keepNext/>
        <w:keepLines/>
        <w:spacing w:before="120"/>
        <w:ind w:left="1134" w:hanging="1134"/>
        <w:outlineLvl w:val="2"/>
        <w:rPr>
          <w:rFonts w:ascii="Arial" w:hAnsi="Arial"/>
          <w:color w:val="000000"/>
          <w:sz w:val="28"/>
        </w:rPr>
      </w:pPr>
      <w:bookmarkStart w:id="156" w:name="_Toc19285504"/>
      <w:r w:rsidRPr="00D13BAE">
        <w:rPr>
          <w:rFonts w:ascii="Arial" w:hAnsi="Arial"/>
          <w:color w:val="000000"/>
          <w:sz w:val="28"/>
        </w:rPr>
        <w:t>5.4.3</w:t>
      </w:r>
      <w:r w:rsidRPr="00D13BAE">
        <w:rPr>
          <w:rFonts w:ascii="Arial" w:hAnsi="Arial"/>
          <w:color w:val="000000"/>
          <w:sz w:val="28"/>
        </w:rPr>
        <w:tab/>
      </w:r>
      <w:r w:rsidRPr="00D13BAE">
        <w:rPr>
          <w:rFonts w:ascii="Arial" w:hAnsi="Arial"/>
          <w:sz w:val="28"/>
        </w:rPr>
        <w:t>Desktop and vehicle-mounted hands-free UE sending</w:t>
      </w:r>
      <w:bookmarkEnd w:id="156"/>
    </w:p>
    <w:p w14:paraId="75DF6B57" w14:textId="77777777" w:rsidR="00D13BAE" w:rsidRPr="00D13BAE" w:rsidRDefault="00D13BAE" w:rsidP="00D13BAE">
      <w:pPr>
        <w:rPr>
          <w:color w:val="000000"/>
        </w:rPr>
      </w:pPr>
      <w:r w:rsidRPr="00D13BAE">
        <w:rPr>
          <w:color w:val="000000"/>
        </w:rPr>
        <w:t>The sending sensitivity frequency response from the MRP to the SS audio output (digital output of the reference speech decoder of the SS) shall be as follows:</w:t>
      </w:r>
    </w:p>
    <w:p w14:paraId="1725DC13" w14:textId="77777777" w:rsidR="00D13BAE" w:rsidRPr="00D13BAE" w:rsidRDefault="00D13BAE" w:rsidP="00D13BAE">
      <w:pPr>
        <w:rPr>
          <w:color w:val="000000"/>
        </w:rPr>
      </w:pPr>
      <w:r w:rsidRPr="00D13BAE">
        <w:rPr>
          <w:color w:val="000000"/>
        </w:rPr>
        <w:t>The sending sensitivity frequency response shall be within the mask which can be drawn with straight lines between the breaking points in table 3 on a logarithmic (frequency) - linear (dB sensitivity) scale.</w:t>
      </w:r>
    </w:p>
    <w:p w14:paraId="227874EF"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lastRenderedPageBreak/>
        <w:t>Table 3: Desktop and vehicle-mounted hands-free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D13BAE" w:rsidRPr="00D13BAE" w14:paraId="60D700EB" w14:textId="77777777" w:rsidTr="00700A9B">
        <w:tblPrEx>
          <w:tblCellMar>
            <w:top w:w="0" w:type="dxa"/>
            <w:bottom w:w="0" w:type="dxa"/>
          </w:tblCellMar>
        </w:tblPrEx>
        <w:trPr>
          <w:jc w:val="center"/>
        </w:trPr>
        <w:tc>
          <w:tcPr>
            <w:tcW w:w="2960" w:type="dxa"/>
            <w:tcBorders>
              <w:bottom w:val="nil"/>
            </w:tcBorders>
          </w:tcPr>
          <w:p w14:paraId="022AB8DD"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Frequency (Hz)</w:t>
            </w:r>
          </w:p>
        </w:tc>
        <w:tc>
          <w:tcPr>
            <w:tcW w:w="1563" w:type="dxa"/>
            <w:tcBorders>
              <w:bottom w:val="nil"/>
            </w:tcBorders>
          </w:tcPr>
          <w:p w14:paraId="3C02A710"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Upper limit (dB)</w:t>
            </w:r>
          </w:p>
        </w:tc>
        <w:tc>
          <w:tcPr>
            <w:tcW w:w="1563" w:type="dxa"/>
            <w:tcBorders>
              <w:bottom w:val="nil"/>
            </w:tcBorders>
          </w:tcPr>
          <w:p w14:paraId="4CCFF42B"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Lower limit (dB)</w:t>
            </w:r>
          </w:p>
        </w:tc>
      </w:tr>
      <w:tr w:rsidR="00D13BAE" w:rsidRPr="00D13BAE" w14:paraId="6C4A4D02" w14:textId="77777777" w:rsidTr="00700A9B">
        <w:tblPrEx>
          <w:tblCellMar>
            <w:top w:w="0" w:type="dxa"/>
            <w:bottom w:w="0" w:type="dxa"/>
          </w:tblCellMar>
        </w:tblPrEx>
        <w:trPr>
          <w:jc w:val="center"/>
        </w:trPr>
        <w:tc>
          <w:tcPr>
            <w:tcW w:w="2960" w:type="dxa"/>
            <w:tcBorders>
              <w:bottom w:val="single" w:sz="4" w:space="0" w:color="auto"/>
            </w:tcBorders>
          </w:tcPr>
          <w:p w14:paraId="334B1568"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100</w:t>
            </w:r>
          </w:p>
        </w:tc>
        <w:tc>
          <w:tcPr>
            <w:tcW w:w="1563" w:type="dxa"/>
            <w:tcBorders>
              <w:bottom w:val="single" w:sz="4" w:space="0" w:color="auto"/>
            </w:tcBorders>
          </w:tcPr>
          <w:p w14:paraId="62810F0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c>
          <w:tcPr>
            <w:tcW w:w="1563" w:type="dxa"/>
            <w:tcBorders>
              <w:bottom w:val="single" w:sz="4" w:space="0" w:color="auto"/>
            </w:tcBorders>
          </w:tcPr>
          <w:p w14:paraId="0C2B1827" w14:textId="77777777" w:rsidR="00D13BAE" w:rsidRPr="00D13BAE" w:rsidRDefault="00D13BAE" w:rsidP="00D13BAE">
            <w:pPr>
              <w:keepNext/>
              <w:keepLines/>
              <w:spacing w:after="0"/>
              <w:jc w:val="center"/>
              <w:rPr>
                <w:rFonts w:ascii="Arial" w:hAnsi="Arial"/>
                <w:color w:val="000000"/>
                <w:sz w:val="18"/>
              </w:rPr>
            </w:pPr>
          </w:p>
        </w:tc>
      </w:tr>
      <w:tr w:rsidR="00D13BAE" w:rsidRPr="00D13BAE" w14:paraId="541F5E4A"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7979327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tcPr>
          <w:p w14:paraId="39912ED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11BE7F1E" w14:textId="77777777" w:rsidR="00D13BAE" w:rsidRPr="00D13BAE" w:rsidRDefault="00D13BAE" w:rsidP="00D13BAE">
            <w:pPr>
              <w:keepNext/>
              <w:keepLines/>
              <w:spacing w:after="0"/>
              <w:jc w:val="center"/>
              <w:rPr>
                <w:rFonts w:ascii="Arial" w:hAnsi="Arial"/>
                <w:color w:val="000000"/>
                <w:sz w:val="18"/>
              </w:rPr>
            </w:pPr>
          </w:p>
        </w:tc>
      </w:tr>
      <w:tr w:rsidR="00D13BAE" w:rsidRPr="00D13BAE" w14:paraId="5A06BEFB"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52712628"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tcPr>
          <w:p w14:paraId="59D1AE3D"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5C162E9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r>
      <w:tr w:rsidR="00D13BAE" w:rsidRPr="00D13BAE" w14:paraId="675747BD"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4FD998B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tcPr>
          <w:p w14:paraId="69C5B100"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6024302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7A043671"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1A68112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tcPr>
          <w:p w14:paraId="2565CEF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4DC0D6FB"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0F0F6880"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0EA99666"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3 000</w:t>
            </w:r>
          </w:p>
        </w:tc>
        <w:tc>
          <w:tcPr>
            <w:tcW w:w="1563" w:type="dxa"/>
            <w:tcBorders>
              <w:top w:val="single" w:sz="4" w:space="0" w:color="auto"/>
              <w:left w:val="single" w:sz="4" w:space="0" w:color="auto"/>
              <w:bottom w:val="single" w:sz="4" w:space="0" w:color="auto"/>
              <w:right w:val="single" w:sz="4" w:space="0" w:color="auto"/>
            </w:tcBorders>
          </w:tcPr>
          <w:p w14:paraId="1AFB7896"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3C4DC87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2A7CFB83"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5D28BAF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tcPr>
          <w:p w14:paraId="7E9A302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7C357957"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9</w:t>
            </w:r>
          </w:p>
        </w:tc>
      </w:tr>
      <w:tr w:rsidR="00D13BAE" w:rsidRPr="00D13BAE" w14:paraId="23ECEAAA" w14:textId="77777777" w:rsidTr="00700A9B">
        <w:tblPrEx>
          <w:tblCellMar>
            <w:top w:w="0" w:type="dxa"/>
            <w:bottom w:w="0" w:type="dxa"/>
          </w:tblCellMar>
        </w:tblPrEx>
        <w:trPr>
          <w:jc w:val="center"/>
        </w:trPr>
        <w:tc>
          <w:tcPr>
            <w:tcW w:w="2960" w:type="dxa"/>
            <w:tcBorders>
              <w:top w:val="single" w:sz="4" w:space="0" w:color="auto"/>
              <w:left w:val="single" w:sz="4" w:space="0" w:color="auto"/>
              <w:bottom w:val="single" w:sz="4" w:space="0" w:color="auto"/>
              <w:right w:val="single" w:sz="4" w:space="0" w:color="auto"/>
            </w:tcBorders>
          </w:tcPr>
          <w:p w14:paraId="17C9A2A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tcPr>
          <w:p w14:paraId="2D711D16"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67758E9C" w14:textId="77777777" w:rsidR="00D13BAE" w:rsidRPr="00D13BAE" w:rsidRDefault="00D13BAE" w:rsidP="00D13BAE">
            <w:pPr>
              <w:keepNext/>
              <w:keepLines/>
              <w:spacing w:after="0"/>
              <w:jc w:val="center"/>
              <w:rPr>
                <w:rFonts w:ascii="Arial" w:hAnsi="Arial"/>
                <w:color w:val="000000"/>
                <w:sz w:val="18"/>
              </w:rPr>
            </w:pPr>
          </w:p>
        </w:tc>
      </w:tr>
      <w:tr w:rsidR="00D13BAE" w:rsidRPr="00D13BAE" w14:paraId="57705692" w14:textId="77777777" w:rsidTr="00700A9B">
        <w:tblPrEx>
          <w:tblCellMar>
            <w:top w:w="0" w:type="dxa"/>
            <w:bottom w:w="0" w:type="dxa"/>
          </w:tblCellMar>
        </w:tblPrEx>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52F33620" w14:textId="77777777" w:rsidR="00D13BAE" w:rsidRPr="00D13BAE" w:rsidRDefault="00D13BAE" w:rsidP="00D13BAE">
            <w:pPr>
              <w:keepNext/>
              <w:keepLines/>
              <w:spacing w:after="0"/>
              <w:ind w:left="851" w:hanging="851"/>
              <w:rPr>
                <w:rFonts w:ascii="Arial" w:hAnsi="Arial"/>
                <w:color w:val="000000"/>
                <w:sz w:val="18"/>
              </w:rPr>
            </w:pPr>
            <w:r w:rsidRPr="00D13BAE">
              <w:rPr>
                <w:rFonts w:ascii="Arial" w:hAnsi="Arial"/>
                <w:color w:val="000000"/>
                <w:sz w:val="18"/>
              </w:rPr>
              <w:t>NOTE:</w:t>
            </w:r>
            <w:r w:rsidRPr="00D13BAE">
              <w:rPr>
                <w:rFonts w:ascii="Arial" w:hAnsi="Arial"/>
                <w:color w:val="000000"/>
                <w:sz w:val="18"/>
              </w:rPr>
              <w:tab/>
              <w:t>All sensitivity values are expressed in dB on an arbitrary scale.</w:t>
            </w:r>
          </w:p>
        </w:tc>
      </w:tr>
    </w:tbl>
    <w:p w14:paraId="0BB5FCED" w14:textId="77777777" w:rsidR="00D13BAE" w:rsidRPr="00D13BAE" w:rsidRDefault="00D13BAE" w:rsidP="00D13BAE">
      <w:pPr>
        <w:spacing w:after="0"/>
      </w:pPr>
    </w:p>
    <w:p w14:paraId="5FB4DA6D" w14:textId="65CFE8AF"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767B673B" wp14:editId="52B43130">
            <wp:extent cx="5762625" cy="2700655"/>
            <wp:effectExtent l="0" t="0" r="9525" b="444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382C68A1"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3: Desktop and vehicle-mounted hands-free sending sensitivity/frequency mask</w:t>
      </w:r>
    </w:p>
    <w:p w14:paraId="1AB6CAF2" w14:textId="77777777" w:rsidR="00D13BAE" w:rsidRPr="00D13BAE" w:rsidRDefault="00D13BAE" w:rsidP="00D13BAE">
      <w:pPr>
        <w:spacing w:after="0"/>
      </w:pPr>
    </w:p>
    <w:p w14:paraId="71947350" w14:textId="77777777" w:rsidR="00D13BAE" w:rsidRPr="00D13BAE" w:rsidRDefault="00D13BAE" w:rsidP="00D13BAE">
      <w:pPr>
        <w:rPr>
          <w:color w:val="000000"/>
        </w:rPr>
      </w:pPr>
      <w:r w:rsidRPr="00D13BAE">
        <w:rPr>
          <w:color w:val="000000"/>
        </w:rPr>
        <w:t>Compliance shall be checked by the relevant test described in TS 26.132.</w:t>
      </w:r>
    </w:p>
    <w:p w14:paraId="6718B640" w14:textId="77777777" w:rsidR="00D13BAE" w:rsidRPr="00D13BAE" w:rsidRDefault="00D13BAE" w:rsidP="00D13BAE">
      <w:pPr>
        <w:keepNext/>
        <w:keepLines/>
        <w:spacing w:before="120"/>
        <w:ind w:left="1134" w:hanging="1134"/>
        <w:outlineLvl w:val="2"/>
        <w:rPr>
          <w:rFonts w:ascii="Arial" w:hAnsi="Arial"/>
          <w:color w:val="000000"/>
          <w:sz w:val="28"/>
        </w:rPr>
      </w:pPr>
      <w:bookmarkStart w:id="157" w:name="_Toc19285505"/>
      <w:r w:rsidRPr="00D13BAE">
        <w:rPr>
          <w:rFonts w:ascii="Arial" w:hAnsi="Arial"/>
          <w:color w:val="000000"/>
          <w:sz w:val="28"/>
        </w:rPr>
        <w:t>5.4.4</w:t>
      </w:r>
      <w:r w:rsidRPr="00D13BAE">
        <w:rPr>
          <w:rFonts w:ascii="Arial" w:hAnsi="Arial"/>
          <w:color w:val="000000"/>
          <w:sz w:val="28"/>
        </w:rPr>
        <w:tab/>
      </w:r>
      <w:r w:rsidRPr="00D13BAE">
        <w:rPr>
          <w:rFonts w:ascii="Arial" w:hAnsi="Arial"/>
          <w:sz w:val="28"/>
        </w:rPr>
        <w:t>Desktop and vehicle-mounted hands-free UE receiving</w:t>
      </w:r>
      <w:bookmarkEnd w:id="157"/>
    </w:p>
    <w:p w14:paraId="3A14AE8F" w14:textId="77777777" w:rsidR="00D13BAE" w:rsidRPr="00D13BAE" w:rsidRDefault="00D13BAE" w:rsidP="00D13BAE">
      <w:pPr>
        <w:rPr>
          <w:color w:val="000000"/>
        </w:rPr>
      </w:pPr>
      <w:r w:rsidRPr="00D13BAE">
        <w:rPr>
          <w:color w:val="000000"/>
        </w:rPr>
        <w:t>The receiving sensitivity frequency response from the SS audio input (analogue or digital input of the reference speech encoder of the SS) to the free-field shall be as follows:</w:t>
      </w:r>
    </w:p>
    <w:p w14:paraId="467980B6" w14:textId="77777777" w:rsidR="00D13BAE" w:rsidRPr="00D13BAE" w:rsidRDefault="00D13BAE" w:rsidP="00D13BAE">
      <w:pPr>
        <w:rPr>
          <w:color w:val="000000"/>
        </w:rPr>
      </w:pPr>
      <w:r w:rsidRPr="00D13BAE">
        <w:rPr>
          <w:color w:val="000000"/>
        </w:rPr>
        <w:t>The receiving sensitivity frequency response shall be within the mask which can be drawn with straight lines between the breaking points in table 4 on a logarithmic (frequency) - linear (dB sensitivity) scale.</w:t>
      </w:r>
    </w:p>
    <w:p w14:paraId="3E4B9B03"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4: Desktop and vehicle-mounted hands-free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D13BAE" w:rsidRPr="00D13BAE" w14:paraId="2518D23C" w14:textId="77777777" w:rsidTr="00700A9B">
        <w:tblPrEx>
          <w:tblCellMar>
            <w:top w:w="0" w:type="dxa"/>
            <w:bottom w:w="0" w:type="dxa"/>
          </w:tblCellMar>
        </w:tblPrEx>
        <w:trPr>
          <w:jc w:val="center"/>
        </w:trPr>
        <w:tc>
          <w:tcPr>
            <w:tcW w:w="2960" w:type="dxa"/>
            <w:tcBorders>
              <w:bottom w:val="single" w:sz="6" w:space="0" w:color="auto"/>
            </w:tcBorders>
          </w:tcPr>
          <w:p w14:paraId="75869435" w14:textId="77777777" w:rsidR="00D13BAE" w:rsidRPr="00D13BAE" w:rsidRDefault="00D13BAE" w:rsidP="00D13BAE">
            <w:pPr>
              <w:spacing w:after="0"/>
              <w:jc w:val="center"/>
              <w:rPr>
                <w:rFonts w:ascii="Arial" w:hAnsi="Arial"/>
                <w:b/>
                <w:sz w:val="18"/>
              </w:rPr>
            </w:pPr>
            <w:r w:rsidRPr="00D13BAE">
              <w:rPr>
                <w:rFonts w:ascii="Arial" w:hAnsi="Arial"/>
                <w:b/>
                <w:sz w:val="18"/>
              </w:rPr>
              <w:t>Frequency (Hz)</w:t>
            </w:r>
          </w:p>
        </w:tc>
        <w:tc>
          <w:tcPr>
            <w:tcW w:w="2345" w:type="dxa"/>
            <w:tcBorders>
              <w:bottom w:val="single" w:sz="6" w:space="0" w:color="auto"/>
            </w:tcBorders>
          </w:tcPr>
          <w:p w14:paraId="46F0B874" w14:textId="77777777" w:rsidR="00D13BAE" w:rsidRPr="00D13BAE" w:rsidRDefault="00D13BAE" w:rsidP="00D13BAE">
            <w:pPr>
              <w:spacing w:after="0"/>
              <w:jc w:val="center"/>
              <w:rPr>
                <w:rFonts w:ascii="Arial" w:hAnsi="Arial"/>
                <w:b/>
                <w:sz w:val="18"/>
              </w:rPr>
            </w:pPr>
            <w:r w:rsidRPr="00D13BAE">
              <w:rPr>
                <w:rFonts w:ascii="Arial" w:hAnsi="Arial"/>
                <w:b/>
                <w:sz w:val="18"/>
              </w:rPr>
              <w:t>Upper limit (dB)</w:t>
            </w:r>
          </w:p>
        </w:tc>
        <w:tc>
          <w:tcPr>
            <w:tcW w:w="2345" w:type="dxa"/>
            <w:tcBorders>
              <w:bottom w:val="single" w:sz="6" w:space="0" w:color="auto"/>
            </w:tcBorders>
          </w:tcPr>
          <w:p w14:paraId="1BE11615" w14:textId="77777777" w:rsidR="00D13BAE" w:rsidRPr="00D13BAE" w:rsidRDefault="00D13BAE" w:rsidP="00D13BAE">
            <w:pPr>
              <w:spacing w:after="0"/>
              <w:jc w:val="center"/>
              <w:rPr>
                <w:rFonts w:ascii="Arial" w:hAnsi="Arial"/>
                <w:b/>
                <w:sz w:val="18"/>
              </w:rPr>
            </w:pPr>
            <w:r w:rsidRPr="00D13BAE">
              <w:rPr>
                <w:rFonts w:ascii="Arial" w:hAnsi="Arial"/>
                <w:b/>
                <w:sz w:val="18"/>
              </w:rPr>
              <w:t>Lower limit (dB)</w:t>
            </w:r>
          </w:p>
        </w:tc>
      </w:tr>
      <w:tr w:rsidR="00D13BAE" w:rsidRPr="00D13BAE" w14:paraId="323119C2" w14:textId="77777777" w:rsidTr="00700A9B">
        <w:tblPrEx>
          <w:tblCellMar>
            <w:top w:w="0" w:type="dxa"/>
            <w:bottom w:w="0" w:type="dxa"/>
          </w:tblCellMar>
        </w:tblPrEx>
        <w:trPr>
          <w:jc w:val="center"/>
        </w:trPr>
        <w:tc>
          <w:tcPr>
            <w:tcW w:w="2960" w:type="dxa"/>
            <w:tcBorders>
              <w:bottom w:val="single" w:sz="6" w:space="0" w:color="auto"/>
            </w:tcBorders>
          </w:tcPr>
          <w:p w14:paraId="444620E3" w14:textId="77777777" w:rsidR="00D13BAE" w:rsidRPr="00D13BAE" w:rsidRDefault="00D13BAE" w:rsidP="00D13BAE">
            <w:pPr>
              <w:spacing w:after="0"/>
              <w:jc w:val="center"/>
              <w:rPr>
                <w:rFonts w:ascii="Arial" w:hAnsi="Arial"/>
                <w:sz w:val="18"/>
              </w:rPr>
            </w:pPr>
            <w:r w:rsidRPr="00D13BAE">
              <w:rPr>
                <w:rFonts w:ascii="Arial" w:hAnsi="Arial"/>
                <w:sz w:val="18"/>
              </w:rPr>
              <w:t>200</w:t>
            </w:r>
          </w:p>
        </w:tc>
        <w:tc>
          <w:tcPr>
            <w:tcW w:w="2345" w:type="dxa"/>
            <w:tcBorders>
              <w:bottom w:val="single" w:sz="6" w:space="0" w:color="auto"/>
            </w:tcBorders>
          </w:tcPr>
          <w:p w14:paraId="51687D2E"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bottom w:val="single" w:sz="6" w:space="0" w:color="auto"/>
            </w:tcBorders>
          </w:tcPr>
          <w:p w14:paraId="309729F3" w14:textId="77777777" w:rsidR="00D13BAE" w:rsidRPr="00D13BAE" w:rsidRDefault="00D13BAE" w:rsidP="00D13BAE">
            <w:pPr>
              <w:spacing w:after="0"/>
              <w:jc w:val="center"/>
              <w:rPr>
                <w:rFonts w:ascii="Arial" w:hAnsi="Arial"/>
                <w:sz w:val="18"/>
              </w:rPr>
            </w:pPr>
          </w:p>
        </w:tc>
      </w:tr>
      <w:tr w:rsidR="00D13BAE" w:rsidRPr="00D13BAE" w14:paraId="15F57BA0"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20B5F016" w14:textId="77777777" w:rsidR="00D13BAE" w:rsidRPr="00D13BAE" w:rsidRDefault="00D13BAE" w:rsidP="00D13BAE">
            <w:pPr>
              <w:spacing w:after="0"/>
              <w:jc w:val="center"/>
              <w:rPr>
                <w:rFonts w:ascii="Arial" w:hAnsi="Arial"/>
                <w:sz w:val="18"/>
              </w:rPr>
            </w:pPr>
            <w:r w:rsidRPr="00D13BAE">
              <w:rPr>
                <w:rFonts w:ascii="Arial" w:hAnsi="Arial"/>
                <w:sz w:val="18"/>
              </w:rPr>
              <w:t>315</w:t>
            </w:r>
          </w:p>
        </w:tc>
        <w:tc>
          <w:tcPr>
            <w:tcW w:w="2345" w:type="dxa"/>
            <w:tcBorders>
              <w:top w:val="single" w:sz="6" w:space="0" w:color="auto"/>
              <w:bottom w:val="single" w:sz="6" w:space="0" w:color="auto"/>
            </w:tcBorders>
          </w:tcPr>
          <w:p w14:paraId="7EC82FD7"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60E03F9E" w14:textId="77777777" w:rsidR="00D13BAE" w:rsidRPr="00D13BAE" w:rsidRDefault="00D13BAE" w:rsidP="00D13BAE">
            <w:pPr>
              <w:spacing w:after="0"/>
              <w:jc w:val="center"/>
              <w:rPr>
                <w:rFonts w:ascii="Arial" w:hAnsi="Arial"/>
                <w:sz w:val="18"/>
              </w:rPr>
            </w:pPr>
            <w:r w:rsidRPr="00D13BAE">
              <w:rPr>
                <w:rFonts w:ascii="Arial" w:hAnsi="Arial"/>
                <w:sz w:val="18"/>
              </w:rPr>
              <w:t>-9</w:t>
            </w:r>
          </w:p>
        </w:tc>
      </w:tr>
      <w:tr w:rsidR="00D13BAE" w:rsidRPr="00D13BAE" w14:paraId="6B51C31A"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059459D5" w14:textId="77777777" w:rsidR="00D13BAE" w:rsidRPr="00D13BAE" w:rsidRDefault="00D13BAE" w:rsidP="00D13BAE">
            <w:pPr>
              <w:spacing w:after="0"/>
              <w:jc w:val="center"/>
              <w:rPr>
                <w:rFonts w:ascii="Arial" w:hAnsi="Arial"/>
                <w:sz w:val="18"/>
              </w:rPr>
            </w:pPr>
            <w:r w:rsidRPr="00D13BAE">
              <w:rPr>
                <w:rFonts w:ascii="Arial" w:hAnsi="Arial"/>
                <w:sz w:val="18"/>
              </w:rPr>
              <w:t>400</w:t>
            </w:r>
          </w:p>
        </w:tc>
        <w:tc>
          <w:tcPr>
            <w:tcW w:w="2345" w:type="dxa"/>
            <w:tcBorders>
              <w:top w:val="single" w:sz="6" w:space="0" w:color="auto"/>
              <w:bottom w:val="single" w:sz="6" w:space="0" w:color="auto"/>
            </w:tcBorders>
          </w:tcPr>
          <w:p w14:paraId="2746F667"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6867A5D5" w14:textId="77777777" w:rsidR="00D13BAE" w:rsidRPr="00D13BAE" w:rsidRDefault="00D13BAE" w:rsidP="00D13BAE">
            <w:pPr>
              <w:spacing w:after="0"/>
              <w:jc w:val="center"/>
              <w:rPr>
                <w:rFonts w:ascii="Arial" w:hAnsi="Arial"/>
                <w:sz w:val="18"/>
              </w:rPr>
            </w:pPr>
            <w:r w:rsidRPr="00D13BAE">
              <w:rPr>
                <w:rFonts w:ascii="Arial" w:hAnsi="Arial"/>
                <w:sz w:val="18"/>
              </w:rPr>
              <w:t>-6</w:t>
            </w:r>
          </w:p>
        </w:tc>
      </w:tr>
      <w:tr w:rsidR="00D13BAE" w:rsidRPr="00D13BAE" w14:paraId="11F821AB"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3AB6BDC6" w14:textId="77777777" w:rsidR="00D13BAE" w:rsidRPr="00D13BAE" w:rsidRDefault="00D13BAE" w:rsidP="00D13BAE">
            <w:pPr>
              <w:spacing w:after="0"/>
              <w:jc w:val="center"/>
              <w:rPr>
                <w:rFonts w:ascii="Arial" w:hAnsi="Arial"/>
                <w:sz w:val="18"/>
              </w:rPr>
            </w:pPr>
            <w:r w:rsidRPr="00D13BAE">
              <w:rPr>
                <w:rFonts w:ascii="Arial" w:hAnsi="Arial"/>
                <w:sz w:val="18"/>
              </w:rPr>
              <w:t>3 100</w:t>
            </w:r>
          </w:p>
        </w:tc>
        <w:tc>
          <w:tcPr>
            <w:tcW w:w="2345" w:type="dxa"/>
            <w:tcBorders>
              <w:top w:val="single" w:sz="6" w:space="0" w:color="auto"/>
              <w:bottom w:val="single" w:sz="6" w:space="0" w:color="auto"/>
            </w:tcBorders>
          </w:tcPr>
          <w:p w14:paraId="0F9B1C31"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4C952D50" w14:textId="77777777" w:rsidR="00D13BAE" w:rsidRPr="00D13BAE" w:rsidRDefault="00D13BAE" w:rsidP="00D13BAE">
            <w:pPr>
              <w:spacing w:after="0"/>
              <w:jc w:val="center"/>
              <w:rPr>
                <w:rFonts w:ascii="Arial" w:hAnsi="Arial"/>
                <w:sz w:val="18"/>
              </w:rPr>
            </w:pPr>
            <w:r w:rsidRPr="00D13BAE">
              <w:rPr>
                <w:rFonts w:ascii="Arial" w:hAnsi="Arial"/>
                <w:sz w:val="18"/>
              </w:rPr>
              <w:t>-6</w:t>
            </w:r>
          </w:p>
        </w:tc>
      </w:tr>
      <w:tr w:rsidR="00D13BAE" w:rsidRPr="00D13BAE" w14:paraId="543C630C"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77305B29" w14:textId="77777777" w:rsidR="00D13BAE" w:rsidRPr="00D13BAE" w:rsidRDefault="00D13BAE" w:rsidP="00D13BAE">
            <w:pPr>
              <w:spacing w:after="0"/>
              <w:jc w:val="center"/>
              <w:rPr>
                <w:rFonts w:ascii="Arial" w:hAnsi="Arial"/>
                <w:sz w:val="18"/>
              </w:rPr>
            </w:pPr>
            <w:r w:rsidRPr="00D13BAE">
              <w:rPr>
                <w:rFonts w:ascii="Arial" w:hAnsi="Arial"/>
                <w:sz w:val="18"/>
              </w:rPr>
              <w:t>4 000</w:t>
            </w:r>
          </w:p>
        </w:tc>
        <w:tc>
          <w:tcPr>
            <w:tcW w:w="2345" w:type="dxa"/>
            <w:tcBorders>
              <w:top w:val="single" w:sz="6" w:space="0" w:color="auto"/>
              <w:bottom w:val="single" w:sz="6" w:space="0" w:color="auto"/>
            </w:tcBorders>
          </w:tcPr>
          <w:p w14:paraId="15261D06"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72341CA9" w14:textId="77777777" w:rsidR="00D13BAE" w:rsidRPr="00D13BAE" w:rsidRDefault="00D13BAE" w:rsidP="00D13BAE">
            <w:pPr>
              <w:spacing w:after="0"/>
              <w:jc w:val="center"/>
              <w:rPr>
                <w:rFonts w:ascii="Arial" w:hAnsi="Arial"/>
                <w:sz w:val="18"/>
              </w:rPr>
            </w:pPr>
          </w:p>
        </w:tc>
      </w:tr>
      <w:tr w:rsidR="00D13BAE" w:rsidRPr="00D13BAE" w14:paraId="34E9D867" w14:textId="77777777" w:rsidTr="00700A9B">
        <w:tblPrEx>
          <w:tblCellMar>
            <w:top w:w="0" w:type="dxa"/>
            <w:bottom w:w="0" w:type="dxa"/>
          </w:tblCellMar>
        </w:tblPrEx>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2BB0B3AE" w14:textId="77777777" w:rsidR="00D13BAE" w:rsidRPr="00D13BAE" w:rsidRDefault="00D13BAE" w:rsidP="00D13BAE">
            <w:pPr>
              <w:spacing w:after="0"/>
              <w:ind w:left="851" w:hanging="851"/>
              <w:rPr>
                <w:rFonts w:ascii="Arial" w:hAnsi="Arial"/>
                <w:sz w:val="18"/>
              </w:rPr>
            </w:pPr>
            <w:r w:rsidRPr="00D13BAE">
              <w:rPr>
                <w:rFonts w:ascii="Arial" w:hAnsi="Arial"/>
                <w:sz w:val="18"/>
              </w:rPr>
              <w:t>NOTE:</w:t>
            </w:r>
            <w:r w:rsidRPr="00D13BAE">
              <w:rPr>
                <w:rFonts w:ascii="Arial" w:hAnsi="Arial"/>
                <w:sz w:val="18"/>
              </w:rPr>
              <w:tab/>
              <w:t>All sensitivity values are expressed in dB on an arbitrary scale.</w:t>
            </w:r>
          </w:p>
        </w:tc>
      </w:tr>
    </w:tbl>
    <w:p w14:paraId="0A1FB81F" w14:textId="77777777" w:rsidR="00D13BAE" w:rsidRPr="00D13BAE" w:rsidRDefault="00D13BAE" w:rsidP="00D13BAE">
      <w:pPr>
        <w:spacing w:after="0"/>
      </w:pPr>
    </w:p>
    <w:p w14:paraId="7DE7226C" w14:textId="5E6B4338"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lastRenderedPageBreak/>
        <w:drawing>
          <wp:inline distT="0" distB="0" distL="0" distR="0" wp14:anchorId="77342ACE" wp14:editId="41FE9372">
            <wp:extent cx="5762625" cy="2700655"/>
            <wp:effectExtent l="0" t="0" r="9525" b="444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27208D09"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4: Desktop and vehicle-mounted receiving sensitivity/frequency mask</w:t>
      </w:r>
    </w:p>
    <w:p w14:paraId="26CF593A" w14:textId="77777777" w:rsidR="00D13BAE" w:rsidRPr="00D13BAE" w:rsidRDefault="00D13BAE" w:rsidP="00D13BAE">
      <w:pPr>
        <w:spacing w:after="0"/>
      </w:pPr>
    </w:p>
    <w:p w14:paraId="7B9EE06E" w14:textId="77777777" w:rsidR="00D13BAE" w:rsidRPr="00D13BAE" w:rsidRDefault="00D13BAE" w:rsidP="00D13BAE">
      <w:pPr>
        <w:rPr>
          <w:color w:val="000000"/>
        </w:rPr>
      </w:pPr>
      <w:r w:rsidRPr="00D13BAE">
        <w:rPr>
          <w:color w:val="000000"/>
        </w:rPr>
        <w:t>Compliance shall be checked by the relevant test described in TS 26.132.</w:t>
      </w:r>
    </w:p>
    <w:p w14:paraId="1914DE6A" w14:textId="77777777" w:rsidR="00D13BAE" w:rsidRPr="00D13BAE" w:rsidRDefault="00D13BAE" w:rsidP="00D13BAE">
      <w:pPr>
        <w:keepNext/>
        <w:keepLines/>
        <w:spacing w:before="120"/>
        <w:ind w:left="1134" w:hanging="1134"/>
        <w:outlineLvl w:val="2"/>
        <w:rPr>
          <w:rFonts w:ascii="Arial" w:hAnsi="Arial"/>
          <w:color w:val="000000"/>
          <w:sz w:val="28"/>
        </w:rPr>
      </w:pPr>
      <w:bookmarkStart w:id="158" w:name="_Toc19285506"/>
      <w:r w:rsidRPr="00D13BAE">
        <w:rPr>
          <w:rFonts w:ascii="Arial" w:hAnsi="Arial"/>
          <w:color w:val="000000"/>
          <w:sz w:val="28"/>
        </w:rPr>
        <w:t>5.4.5</w:t>
      </w:r>
      <w:r w:rsidRPr="00D13BAE">
        <w:rPr>
          <w:rFonts w:ascii="Arial" w:hAnsi="Arial"/>
          <w:color w:val="000000"/>
          <w:sz w:val="28"/>
        </w:rPr>
        <w:tab/>
      </w:r>
      <w:r w:rsidRPr="00D13BAE">
        <w:rPr>
          <w:rFonts w:ascii="Arial" w:hAnsi="Arial"/>
          <w:sz w:val="28"/>
        </w:rPr>
        <w:t>Hand-held hands-free UE sending</w:t>
      </w:r>
      <w:bookmarkEnd w:id="158"/>
    </w:p>
    <w:p w14:paraId="50A54520" w14:textId="77777777" w:rsidR="00D13BAE" w:rsidRPr="00D13BAE" w:rsidRDefault="00D13BAE" w:rsidP="00D13BAE">
      <w:r w:rsidRPr="00D13BAE">
        <w:t>The sending sensitivity frequency response from the MRP to the SS audio output (digital output of the reference speech decoder of the SS) shall be as follows:</w:t>
      </w:r>
    </w:p>
    <w:p w14:paraId="6F59B470" w14:textId="77777777" w:rsidR="00D13BAE" w:rsidRPr="00D13BAE" w:rsidRDefault="00D13BAE" w:rsidP="00D13BAE">
      <w:r w:rsidRPr="00D13BAE">
        <w:t>The sending sensitivity frequency response shall be within the mask which can be drawn with straight lines between the breaking points in table 5 on a logarithmic (frequency) - linear (dB sensitivity) scale.</w:t>
      </w:r>
    </w:p>
    <w:p w14:paraId="5F6C2864" w14:textId="77777777" w:rsidR="00D13BAE" w:rsidRPr="00D13BAE" w:rsidRDefault="00D13BAE" w:rsidP="00D13BAE">
      <w:pPr>
        <w:keepNext/>
        <w:keepLines/>
        <w:spacing w:before="60"/>
        <w:jc w:val="center"/>
        <w:rPr>
          <w:rFonts w:ascii="Arial" w:hAnsi="Arial"/>
          <w:b/>
        </w:rPr>
      </w:pPr>
      <w:r w:rsidRPr="00D13BAE">
        <w:rPr>
          <w:rFonts w:ascii="Arial" w:hAnsi="Arial"/>
          <w:b/>
        </w:rPr>
        <w:t>Table 5: Hand-held hands-free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D13BAE" w:rsidRPr="00D13BAE" w14:paraId="71CE86E6" w14:textId="77777777" w:rsidTr="00700A9B">
        <w:tblPrEx>
          <w:tblCellMar>
            <w:top w:w="0" w:type="dxa"/>
            <w:bottom w:w="0" w:type="dxa"/>
          </w:tblCellMar>
        </w:tblPrEx>
        <w:trPr>
          <w:jc w:val="center"/>
        </w:trPr>
        <w:tc>
          <w:tcPr>
            <w:tcW w:w="2960" w:type="dxa"/>
            <w:tcBorders>
              <w:bottom w:val="single" w:sz="6" w:space="0" w:color="auto"/>
            </w:tcBorders>
          </w:tcPr>
          <w:p w14:paraId="53568055"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Frequency (Hz)</w:t>
            </w:r>
          </w:p>
        </w:tc>
        <w:tc>
          <w:tcPr>
            <w:tcW w:w="1563" w:type="dxa"/>
            <w:tcBorders>
              <w:bottom w:val="single" w:sz="6" w:space="0" w:color="auto"/>
            </w:tcBorders>
          </w:tcPr>
          <w:p w14:paraId="38862E52"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Upper limit (dB)</w:t>
            </w:r>
          </w:p>
        </w:tc>
        <w:tc>
          <w:tcPr>
            <w:tcW w:w="1563" w:type="dxa"/>
            <w:tcBorders>
              <w:bottom w:val="single" w:sz="6" w:space="0" w:color="auto"/>
            </w:tcBorders>
          </w:tcPr>
          <w:p w14:paraId="0EABD9C8"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Lower limit (dB)</w:t>
            </w:r>
          </w:p>
        </w:tc>
      </w:tr>
      <w:tr w:rsidR="00D13BAE" w:rsidRPr="00D13BAE" w14:paraId="71C79AC2" w14:textId="77777777" w:rsidTr="00700A9B">
        <w:tblPrEx>
          <w:tblCellMar>
            <w:top w:w="0" w:type="dxa"/>
            <w:bottom w:w="0" w:type="dxa"/>
          </w:tblCellMar>
        </w:tblPrEx>
        <w:trPr>
          <w:jc w:val="center"/>
        </w:trPr>
        <w:tc>
          <w:tcPr>
            <w:tcW w:w="2960" w:type="dxa"/>
            <w:tcBorders>
              <w:bottom w:val="single" w:sz="6" w:space="0" w:color="auto"/>
            </w:tcBorders>
          </w:tcPr>
          <w:p w14:paraId="1B1A1D1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100</w:t>
            </w:r>
          </w:p>
        </w:tc>
        <w:tc>
          <w:tcPr>
            <w:tcW w:w="1563" w:type="dxa"/>
            <w:tcBorders>
              <w:bottom w:val="single" w:sz="6" w:space="0" w:color="auto"/>
            </w:tcBorders>
          </w:tcPr>
          <w:p w14:paraId="53D9E43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c>
          <w:tcPr>
            <w:tcW w:w="1563" w:type="dxa"/>
            <w:tcBorders>
              <w:bottom w:val="single" w:sz="6" w:space="0" w:color="auto"/>
            </w:tcBorders>
          </w:tcPr>
          <w:p w14:paraId="691550BF" w14:textId="77777777" w:rsidR="00D13BAE" w:rsidRPr="00D13BAE" w:rsidRDefault="00D13BAE" w:rsidP="00D13BAE">
            <w:pPr>
              <w:keepNext/>
              <w:keepLines/>
              <w:spacing w:after="0"/>
              <w:jc w:val="center"/>
              <w:rPr>
                <w:rFonts w:ascii="Arial" w:hAnsi="Arial"/>
                <w:color w:val="000000"/>
                <w:sz w:val="18"/>
              </w:rPr>
            </w:pPr>
          </w:p>
        </w:tc>
      </w:tr>
      <w:tr w:rsidR="00D13BAE" w:rsidRPr="00D13BAE" w14:paraId="0FB68966"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1188E97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200</w:t>
            </w:r>
          </w:p>
        </w:tc>
        <w:tc>
          <w:tcPr>
            <w:tcW w:w="1563" w:type="dxa"/>
            <w:tcBorders>
              <w:top w:val="single" w:sz="6" w:space="0" w:color="auto"/>
              <w:bottom w:val="single" w:sz="6" w:space="0" w:color="auto"/>
            </w:tcBorders>
          </w:tcPr>
          <w:p w14:paraId="4C71E7D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48D7892E" w14:textId="77777777" w:rsidR="00D13BAE" w:rsidRPr="00D13BAE" w:rsidRDefault="00D13BAE" w:rsidP="00D13BAE">
            <w:pPr>
              <w:keepNext/>
              <w:keepLines/>
              <w:spacing w:after="0"/>
              <w:jc w:val="center"/>
              <w:rPr>
                <w:rFonts w:ascii="Arial" w:hAnsi="Arial"/>
                <w:color w:val="000000"/>
                <w:sz w:val="18"/>
              </w:rPr>
            </w:pPr>
          </w:p>
        </w:tc>
      </w:tr>
      <w:tr w:rsidR="00D13BAE" w:rsidRPr="00D13BAE" w14:paraId="58650EBE"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68C1BFCE"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300</w:t>
            </w:r>
          </w:p>
        </w:tc>
        <w:tc>
          <w:tcPr>
            <w:tcW w:w="1563" w:type="dxa"/>
            <w:tcBorders>
              <w:top w:val="single" w:sz="6" w:space="0" w:color="auto"/>
              <w:bottom w:val="single" w:sz="6" w:space="0" w:color="auto"/>
            </w:tcBorders>
          </w:tcPr>
          <w:p w14:paraId="6BE8330D"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45FB652B"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r>
      <w:tr w:rsidR="00D13BAE" w:rsidRPr="00D13BAE" w14:paraId="17672B12"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37F36CF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1 000</w:t>
            </w:r>
          </w:p>
        </w:tc>
        <w:tc>
          <w:tcPr>
            <w:tcW w:w="1563" w:type="dxa"/>
            <w:tcBorders>
              <w:top w:val="single" w:sz="6" w:space="0" w:color="auto"/>
              <w:bottom w:val="single" w:sz="6" w:space="0" w:color="auto"/>
            </w:tcBorders>
          </w:tcPr>
          <w:p w14:paraId="10A8D0D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3760CB6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0225012E"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6BEC1B6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2 000</w:t>
            </w:r>
          </w:p>
        </w:tc>
        <w:tc>
          <w:tcPr>
            <w:tcW w:w="1563" w:type="dxa"/>
            <w:tcBorders>
              <w:top w:val="single" w:sz="6" w:space="0" w:color="auto"/>
              <w:bottom w:val="single" w:sz="6" w:space="0" w:color="auto"/>
            </w:tcBorders>
          </w:tcPr>
          <w:p w14:paraId="5BE4B57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6" w:space="0" w:color="auto"/>
              <w:bottom w:val="single" w:sz="6" w:space="0" w:color="auto"/>
            </w:tcBorders>
          </w:tcPr>
          <w:p w14:paraId="70121E6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270085F2"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60AAF82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3 000</w:t>
            </w:r>
          </w:p>
        </w:tc>
        <w:tc>
          <w:tcPr>
            <w:tcW w:w="1563" w:type="dxa"/>
            <w:tcBorders>
              <w:top w:val="single" w:sz="6" w:space="0" w:color="auto"/>
              <w:bottom w:val="single" w:sz="6" w:space="0" w:color="auto"/>
            </w:tcBorders>
          </w:tcPr>
          <w:p w14:paraId="19FFFEF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6" w:space="0" w:color="auto"/>
              <w:bottom w:val="single" w:sz="6" w:space="0" w:color="auto"/>
            </w:tcBorders>
          </w:tcPr>
          <w:p w14:paraId="0CE4223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5EB55B8C"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5A1F6E1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3 400</w:t>
            </w:r>
          </w:p>
        </w:tc>
        <w:tc>
          <w:tcPr>
            <w:tcW w:w="1563" w:type="dxa"/>
            <w:tcBorders>
              <w:top w:val="single" w:sz="6" w:space="0" w:color="auto"/>
              <w:bottom w:val="single" w:sz="6" w:space="0" w:color="auto"/>
            </w:tcBorders>
          </w:tcPr>
          <w:p w14:paraId="02CED4F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6" w:space="0" w:color="auto"/>
              <w:bottom w:val="single" w:sz="6" w:space="0" w:color="auto"/>
            </w:tcBorders>
          </w:tcPr>
          <w:p w14:paraId="53CC466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9</w:t>
            </w:r>
          </w:p>
        </w:tc>
      </w:tr>
      <w:tr w:rsidR="00D13BAE" w:rsidRPr="00D13BAE" w14:paraId="0C28EC2F" w14:textId="77777777" w:rsidTr="00700A9B">
        <w:tblPrEx>
          <w:tblCellMar>
            <w:top w:w="0" w:type="dxa"/>
            <w:bottom w:w="0" w:type="dxa"/>
          </w:tblCellMar>
        </w:tblPrEx>
        <w:trPr>
          <w:jc w:val="center"/>
        </w:trPr>
        <w:tc>
          <w:tcPr>
            <w:tcW w:w="2960" w:type="dxa"/>
            <w:tcBorders>
              <w:top w:val="single" w:sz="6" w:space="0" w:color="auto"/>
              <w:bottom w:val="single" w:sz="6" w:space="0" w:color="auto"/>
            </w:tcBorders>
          </w:tcPr>
          <w:p w14:paraId="6E85E5F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4 000</w:t>
            </w:r>
          </w:p>
        </w:tc>
        <w:tc>
          <w:tcPr>
            <w:tcW w:w="1563" w:type="dxa"/>
            <w:tcBorders>
              <w:top w:val="single" w:sz="6" w:space="0" w:color="auto"/>
              <w:bottom w:val="single" w:sz="6" w:space="0" w:color="auto"/>
            </w:tcBorders>
          </w:tcPr>
          <w:p w14:paraId="21D357D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43DCE423" w14:textId="77777777" w:rsidR="00D13BAE" w:rsidRPr="00D13BAE" w:rsidRDefault="00D13BAE" w:rsidP="00D13BAE">
            <w:pPr>
              <w:keepNext/>
              <w:keepLines/>
              <w:spacing w:after="0"/>
              <w:jc w:val="center"/>
              <w:rPr>
                <w:rFonts w:ascii="Arial" w:hAnsi="Arial"/>
                <w:color w:val="000000"/>
                <w:sz w:val="18"/>
              </w:rPr>
            </w:pPr>
          </w:p>
        </w:tc>
      </w:tr>
      <w:tr w:rsidR="00D13BAE" w:rsidRPr="00D13BAE" w14:paraId="352D0CEA" w14:textId="77777777" w:rsidTr="00700A9B">
        <w:tblPrEx>
          <w:tblCellMar>
            <w:top w:w="0" w:type="dxa"/>
            <w:bottom w:w="0" w:type="dxa"/>
          </w:tblCellMar>
        </w:tblPrEx>
        <w:trPr>
          <w:jc w:val="center"/>
        </w:trPr>
        <w:tc>
          <w:tcPr>
            <w:tcW w:w="6086" w:type="dxa"/>
            <w:gridSpan w:val="3"/>
            <w:tcBorders>
              <w:top w:val="single" w:sz="6" w:space="0" w:color="auto"/>
              <w:bottom w:val="single" w:sz="6" w:space="0" w:color="auto"/>
            </w:tcBorders>
          </w:tcPr>
          <w:p w14:paraId="18F975E8" w14:textId="77777777" w:rsidR="00D13BAE" w:rsidRPr="00D13BAE" w:rsidRDefault="00D13BAE" w:rsidP="00D13BAE">
            <w:pPr>
              <w:keepNext/>
              <w:keepLines/>
              <w:spacing w:after="0"/>
              <w:ind w:left="851" w:hanging="851"/>
              <w:rPr>
                <w:rFonts w:ascii="Arial" w:hAnsi="Arial"/>
                <w:color w:val="000000"/>
                <w:sz w:val="18"/>
              </w:rPr>
            </w:pPr>
            <w:r w:rsidRPr="00D13BAE">
              <w:rPr>
                <w:rFonts w:ascii="Arial" w:hAnsi="Arial"/>
                <w:color w:val="000000"/>
                <w:sz w:val="18"/>
              </w:rPr>
              <w:t>NOTE:</w:t>
            </w:r>
            <w:r w:rsidRPr="00D13BAE">
              <w:rPr>
                <w:rFonts w:ascii="Arial" w:hAnsi="Arial"/>
                <w:color w:val="000000"/>
                <w:sz w:val="18"/>
              </w:rPr>
              <w:tab/>
              <w:t>All sensitivity values are expressed in dB on an arbitrary scale.</w:t>
            </w:r>
          </w:p>
        </w:tc>
      </w:tr>
    </w:tbl>
    <w:p w14:paraId="1C55395D" w14:textId="1FF1A51E"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275B2217" wp14:editId="192AF47A">
            <wp:extent cx="5762625" cy="2700655"/>
            <wp:effectExtent l="0" t="0" r="9525"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0C865BC9"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5: Hand-held hands-free sending sensitivity/frequency mask</w:t>
      </w:r>
    </w:p>
    <w:p w14:paraId="197BEDF0" w14:textId="77777777" w:rsidR="00D13BAE" w:rsidRPr="00D13BAE" w:rsidRDefault="00D13BAE" w:rsidP="00D13BAE">
      <w:pPr>
        <w:spacing w:after="0"/>
      </w:pPr>
    </w:p>
    <w:p w14:paraId="4263C157" w14:textId="77777777" w:rsidR="00D13BAE" w:rsidRPr="00D13BAE" w:rsidRDefault="00D13BAE" w:rsidP="00D13BAE">
      <w:pPr>
        <w:rPr>
          <w:color w:val="000000"/>
        </w:rPr>
      </w:pPr>
      <w:r w:rsidRPr="00D13BAE">
        <w:t>Compliance shall be checked by the relevant test described in TS 26.132.</w:t>
      </w:r>
    </w:p>
    <w:p w14:paraId="07FD0671" w14:textId="77777777" w:rsidR="00D13BAE" w:rsidRPr="00D13BAE" w:rsidRDefault="00D13BAE" w:rsidP="00D13BAE">
      <w:pPr>
        <w:keepNext/>
        <w:keepLines/>
        <w:spacing w:before="120"/>
        <w:ind w:left="1134" w:hanging="1134"/>
        <w:outlineLvl w:val="2"/>
        <w:rPr>
          <w:rFonts w:ascii="Arial" w:hAnsi="Arial"/>
          <w:color w:val="000000"/>
          <w:sz w:val="28"/>
        </w:rPr>
      </w:pPr>
      <w:bookmarkStart w:id="159" w:name="_Toc19285507"/>
      <w:r w:rsidRPr="00D13BAE">
        <w:rPr>
          <w:rFonts w:ascii="Arial" w:hAnsi="Arial"/>
          <w:color w:val="000000"/>
          <w:sz w:val="28"/>
        </w:rPr>
        <w:t>5.4.6</w:t>
      </w:r>
      <w:r w:rsidRPr="00D13BAE">
        <w:rPr>
          <w:rFonts w:ascii="Arial" w:hAnsi="Arial"/>
          <w:color w:val="000000"/>
          <w:sz w:val="28"/>
        </w:rPr>
        <w:tab/>
      </w:r>
      <w:r w:rsidRPr="00D13BAE">
        <w:rPr>
          <w:rFonts w:ascii="Arial" w:hAnsi="Arial"/>
          <w:sz w:val="28"/>
        </w:rPr>
        <w:t>Hand-held hands-free UE receiving</w:t>
      </w:r>
      <w:bookmarkEnd w:id="159"/>
    </w:p>
    <w:p w14:paraId="10ECDCBE" w14:textId="77777777" w:rsidR="00D13BAE" w:rsidRPr="00D13BAE" w:rsidRDefault="00D13BAE" w:rsidP="00D13BAE">
      <w:r w:rsidRPr="00D13BAE">
        <w:t>The receiving sensitivity frequency response from the SS audio input (analogue or digital input of the reference speech encoder of the SS) to the free-field shall be as follows:</w:t>
      </w:r>
    </w:p>
    <w:p w14:paraId="69DD27A2" w14:textId="77777777" w:rsidR="00D13BAE" w:rsidRPr="00D13BAE" w:rsidRDefault="00D13BAE" w:rsidP="00D13BAE">
      <w:r w:rsidRPr="00D13BAE">
        <w:t>The receiving sensitivity frequency response shall be within the mask which can be drawn with straight lines between the breaking points in table 6 on a logarithmic (frequency) - linear (dB sensitivity) scale.</w:t>
      </w:r>
    </w:p>
    <w:p w14:paraId="64465E0C" w14:textId="77777777" w:rsidR="00D13BAE" w:rsidRPr="00D13BAE" w:rsidRDefault="00D13BAE" w:rsidP="00D13BAE">
      <w:pPr>
        <w:keepNext/>
        <w:keepLines/>
        <w:spacing w:before="60"/>
        <w:jc w:val="center"/>
        <w:rPr>
          <w:rFonts w:ascii="Arial" w:hAnsi="Arial"/>
          <w:b/>
        </w:rPr>
      </w:pPr>
      <w:r w:rsidRPr="00D13BAE">
        <w:rPr>
          <w:rFonts w:ascii="Arial" w:hAnsi="Arial"/>
          <w:b/>
        </w:rPr>
        <w:lastRenderedPageBreak/>
        <w:t>Table 6: Hand-held hands-free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D13BAE" w:rsidRPr="00D13BAE" w14:paraId="04C02E6D" w14:textId="77777777" w:rsidTr="00700A9B">
        <w:tblPrEx>
          <w:tblCellMar>
            <w:top w:w="0" w:type="dxa"/>
            <w:bottom w:w="0" w:type="dxa"/>
          </w:tblCellMar>
        </w:tblPrEx>
        <w:trPr>
          <w:jc w:val="center"/>
        </w:trPr>
        <w:tc>
          <w:tcPr>
            <w:tcW w:w="2960" w:type="dxa"/>
          </w:tcPr>
          <w:p w14:paraId="7A92D749" w14:textId="77777777" w:rsidR="00D13BAE" w:rsidRPr="00D13BAE" w:rsidRDefault="00D13BAE" w:rsidP="00D13BAE">
            <w:pPr>
              <w:keepNext/>
              <w:keepLines/>
              <w:spacing w:after="0"/>
              <w:jc w:val="center"/>
              <w:rPr>
                <w:rFonts w:ascii="Arial" w:hAnsi="Arial"/>
                <w:b/>
                <w:sz w:val="18"/>
              </w:rPr>
            </w:pPr>
            <w:r w:rsidRPr="00D13BAE">
              <w:rPr>
                <w:rFonts w:ascii="Arial" w:hAnsi="Arial"/>
                <w:b/>
                <w:sz w:val="18"/>
              </w:rPr>
              <w:t>Frequency (Hz)</w:t>
            </w:r>
          </w:p>
        </w:tc>
        <w:tc>
          <w:tcPr>
            <w:tcW w:w="2345" w:type="dxa"/>
          </w:tcPr>
          <w:p w14:paraId="6E59FF0E" w14:textId="77777777" w:rsidR="00D13BAE" w:rsidRPr="00D13BAE" w:rsidRDefault="00D13BAE" w:rsidP="00D13BAE">
            <w:pPr>
              <w:keepNext/>
              <w:keepLines/>
              <w:spacing w:after="0"/>
              <w:jc w:val="center"/>
              <w:rPr>
                <w:rFonts w:ascii="Arial" w:hAnsi="Arial"/>
                <w:b/>
                <w:sz w:val="18"/>
              </w:rPr>
            </w:pPr>
            <w:r w:rsidRPr="00D13BAE">
              <w:rPr>
                <w:rFonts w:ascii="Arial" w:hAnsi="Arial"/>
                <w:b/>
                <w:sz w:val="18"/>
              </w:rPr>
              <w:t>Upper limit (dB)</w:t>
            </w:r>
          </w:p>
        </w:tc>
        <w:tc>
          <w:tcPr>
            <w:tcW w:w="2345" w:type="dxa"/>
          </w:tcPr>
          <w:p w14:paraId="0D9ABFE3" w14:textId="77777777" w:rsidR="00D13BAE" w:rsidRPr="00D13BAE" w:rsidRDefault="00D13BAE" w:rsidP="00D13BAE">
            <w:pPr>
              <w:keepNext/>
              <w:keepLines/>
              <w:spacing w:after="0"/>
              <w:jc w:val="center"/>
              <w:rPr>
                <w:rFonts w:ascii="Arial" w:hAnsi="Arial"/>
                <w:b/>
                <w:sz w:val="18"/>
              </w:rPr>
            </w:pPr>
            <w:r w:rsidRPr="00D13BAE">
              <w:rPr>
                <w:rFonts w:ascii="Arial" w:hAnsi="Arial"/>
                <w:b/>
                <w:sz w:val="18"/>
              </w:rPr>
              <w:t>Lower limit (dB)</w:t>
            </w:r>
          </w:p>
        </w:tc>
      </w:tr>
      <w:tr w:rsidR="00D13BAE" w:rsidRPr="00D13BAE" w14:paraId="75FC0063" w14:textId="77777777" w:rsidTr="00700A9B">
        <w:tblPrEx>
          <w:tblCellMar>
            <w:top w:w="0" w:type="dxa"/>
            <w:bottom w:w="0" w:type="dxa"/>
          </w:tblCellMar>
        </w:tblPrEx>
        <w:trPr>
          <w:jc w:val="center"/>
        </w:trPr>
        <w:tc>
          <w:tcPr>
            <w:tcW w:w="2960" w:type="dxa"/>
          </w:tcPr>
          <w:p w14:paraId="5BC1BF99" w14:textId="77777777" w:rsidR="00D13BAE" w:rsidRPr="00D13BAE" w:rsidRDefault="00D13BAE" w:rsidP="00D13BAE">
            <w:pPr>
              <w:keepNext/>
              <w:keepLines/>
              <w:spacing w:after="0"/>
              <w:jc w:val="center"/>
              <w:rPr>
                <w:rFonts w:ascii="Arial" w:hAnsi="Arial"/>
                <w:sz w:val="18"/>
              </w:rPr>
            </w:pPr>
            <w:r w:rsidRPr="00D13BAE">
              <w:rPr>
                <w:rFonts w:ascii="Arial" w:hAnsi="Arial"/>
                <w:sz w:val="18"/>
              </w:rPr>
              <w:t>200</w:t>
            </w:r>
          </w:p>
        </w:tc>
        <w:tc>
          <w:tcPr>
            <w:tcW w:w="2345" w:type="dxa"/>
          </w:tcPr>
          <w:p w14:paraId="32E02CAC"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5D1E7F06" w14:textId="77777777" w:rsidR="00D13BAE" w:rsidRPr="00D13BAE" w:rsidRDefault="00D13BAE" w:rsidP="00D13BAE">
            <w:pPr>
              <w:keepNext/>
              <w:keepLines/>
              <w:spacing w:after="0"/>
              <w:jc w:val="center"/>
              <w:rPr>
                <w:rFonts w:ascii="Arial" w:hAnsi="Arial"/>
                <w:sz w:val="18"/>
              </w:rPr>
            </w:pPr>
          </w:p>
        </w:tc>
      </w:tr>
      <w:tr w:rsidR="00D13BAE" w:rsidRPr="00D13BAE" w14:paraId="29464536" w14:textId="77777777" w:rsidTr="00700A9B">
        <w:tblPrEx>
          <w:tblCellMar>
            <w:top w:w="0" w:type="dxa"/>
            <w:bottom w:w="0" w:type="dxa"/>
          </w:tblCellMar>
        </w:tblPrEx>
        <w:trPr>
          <w:jc w:val="center"/>
        </w:trPr>
        <w:tc>
          <w:tcPr>
            <w:tcW w:w="2960" w:type="dxa"/>
          </w:tcPr>
          <w:p w14:paraId="5FA7D5CA" w14:textId="77777777" w:rsidR="00D13BAE" w:rsidRPr="00D13BAE" w:rsidRDefault="00D13BAE" w:rsidP="00D13BAE">
            <w:pPr>
              <w:keepNext/>
              <w:keepLines/>
              <w:spacing w:after="0"/>
              <w:jc w:val="center"/>
              <w:rPr>
                <w:rFonts w:ascii="Arial" w:hAnsi="Arial"/>
                <w:sz w:val="18"/>
              </w:rPr>
            </w:pPr>
            <w:r w:rsidRPr="00D13BAE">
              <w:rPr>
                <w:rFonts w:ascii="Arial" w:hAnsi="Arial"/>
                <w:sz w:val="18"/>
              </w:rPr>
              <w:t>500</w:t>
            </w:r>
          </w:p>
        </w:tc>
        <w:tc>
          <w:tcPr>
            <w:tcW w:w="2345" w:type="dxa"/>
          </w:tcPr>
          <w:p w14:paraId="44C1A217"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537421EC" w14:textId="77777777" w:rsidR="00D13BAE" w:rsidRPr="00D13BAE" w:rsidRDefault="00D13BAE" w:rsidP="00D13BAE">
            <w:pPr>
              <w:keepNext/>
              <w:keepLines/>
              <w:spacing w:after="0"/>
              <w:jc w:val="center"/>
              <w:rPr>
                <w:rFonts w:ascii="Arial" w:hAnsi="Arial"/>
                <w:sz w:val="18"/>
              </w:rPr>
            </w:pPr>
            <w:r w:rsidRPr="00D13BAE">
              <w:rPr>
                <w:rFonts w:ascii="Arial" w:hAnsi="Arial"/>
                <w:sz w:val="18"/>
              </w:rPr>
              <w:t>-9 (Note 2)</w:t>
            </w:r>
          </w:p>
        </w:tc>
      </w:tr>
      <w:tr w:rsidR="00D13BAE" w:rsidRPr="00D13BAE" w14:paraId="752723A0" w14:textId="77777777" w:rsidTr="00700A9B">
        <w:tblPrEx>
          <w:tblCellMar>
            <w:top w:w="0" w:type="dxa"/>
            <w:bottom w:w="0" w:type="dxa"/>
          </w:tblCellMar>
        </w:tblPrEx>
        <w:trPr>
          <w:jc w:val="center"/>
        </w:trPr>
        <w:tc>
          <w:tcPr>
            <w:tcW w:w="2960" w:type="dxa"/>
          </w:tcPr>
          <w:p w14:paraId="07D9E05E"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630</w:t>
            </w:r>
          </w:p>
        </w:tc>
        <w:tc>
          <w:tcPr>
            <w:tcW w:w="2345" w:type="dxa"/>
          </w:tcPr>
          <w:p w14:paraId="4C812F05"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12F5A77D"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 (Note 2)</w:t>
            </w:r>
          </w:p>
        </w:tc>
      </w:tr>
      <w:tr w:rsidR="00D13BAE" w:rsidRPr="00D13BAE" w14:paraId="543B03F0" w14:textId="77777777" w:rsidTr="00700A9B">
        <w:tblPrEx>
          <w:tblCellMar>
            <w:top w:w="0" w:type="dxa"/>
            <w:bottom w:w="0" w:type="dxa"/>
          </w:tblCellMar>
        </w:tblPrEx>
        <w:trPr>
          <w:jc w:val="center"/>
        </w:trPr>
        <w:tc>
          <w:tcPr>
            <w:tcW w:w="2960" w:type="dxa"/>
          </w:tcPr>
          <w:p w14:paraId="798E9A52" w14:textId="77777777" w:rsidR="00D13BAE" w:rsidRPr="00D13BAE" w:rsidRDefault="00D13BAE" w:rsidP="00D13BAE">
            <w:pPr>
              <w:keepNext/>
              <w:keepLines/>
              <w:spacing w:after="0"/>
              <w:jc w:val="center"/>
              <w:rPr>
                <w:rFonts w:ascii="Arial" w:hAnsi="Arial"/>
                <w:sz w:val="18"/>
              </w:rPr>
            </w:pPr>
            <w:r w:rsidRPr="00D13BAE">
              <w:rPr>
                <w:rFonts w:ascii="Arial" w:hAnsi="Arial"/>
                <w:sz w:val="18"/>
              </w:rPr>
              <w:t>800</w:t>
            </w:r>
          </w:p>
        </w:tc>
        <w:tc>
          <w:tcPr>
            <w:tcW w:w="2345" w:type="dxa"/>
          </w:tcPr>
          <w:p w14:paraId="6EC33CE3"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5303CF78" w14:textId="77777777" w:rsidR="00D13BAE" w:rsidRPr="00D13BAE" w:rsidRDefault="00D13BAE" w:rsidP="00D13BAE">
            <w:pPr>
              <w:keepNext/>
              <w:keepLines/>
              <w:spacing w:after="0"/>
              <w:jc w:val="center"/>
              <w:rPr>
                <w:rFonts w:ascii="Arial" w:hAnsi="Arial"/>
                <w:sz w:val="18"/>
              </w:rPr>
            </w:pPr>
            <w:r w:rsidRPr="00D13BAE">
              <w:rPr>
                <w:rFonts w:ascii="Arial" w:hAnsi="Arial"/>
                <w:sz w:val="18"/>
              </w:rPr>
              <w:noBreakHyphen/>
              <w:t>6</w:t>
            </w:r>
          </w:p>
        </w:tc>
      </w:tr>
      <w:tr w:rsidR="00D13BAE" w:rsidRPr="00D13BAE" w14:paraId="449B400D" w14:textId="77777777" w:rsidTr="00700A9B">
        <w:tblPrEx>
          <w:tblCellMar>
            <w:top w:w="0" w:type="dxa"/>
            <w:bottom w:w="0" w:type="dxa"/>
          </w:tblCellMar>
        </w:tblPrEx>
        <w:trPr>
          <w:jc w:val="center"/>
        </w:trPr>
        <w:tc>
          <w:tcPr>
            <w:tcW w:w="2960" w:type="dxa"/>
          </w:tcPr>
          <w:p w14:paraId="7712E3C1" w14:textId="77777777" w:rsidR="00D13BAE" w:rsidRPr="00D13BAE" w:rsidRDefault="00D13BAE" w:rsidP="00D13BAE">
            <w:pPr>
              <w:keepNext/>
              <w:keepLines/>
              <w:spacing w:after="0"/>
              <w:jc w:val="center"/>
              <w:rPr>
                <w:rFonts w:ascii="Arial" w:hAnsi="Arial"/>
                <w:sz w:val="18"/>
              </w:rPr>
            </w:pPr>
            <w:r w:rsidRPr="00D13BAE">
              <w:rPr>
                <w:rFonts w:ascii="Arial" w:hAnsi="Arial"/>
                <w:sz w:val="18"/>
              </w:rPr>
              <w:t>3 100</w:t>
            </w:r>
          </w:p>
        </w:tc>
        <w:tc>
          <w:tcPr>
            <w:tcW w:w="2345" w:type="dxa"/>
          </w:tcPr>
          <w:p w14:paraId="2AB84D97"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7B8551AC" w14:textId="77777777" w:rsidR="00D13BAE" w:rsidRPr="00D13BAE" w:rsidRDefault="00D13BAE" w:rsidP="00D13BAE">
            <w:pPr>
              <w:keepNext/>
              <w:keepLines/>
              <w:spacing w:after="0"/>
              <w:jc w:val="center"/>
              <w:rPr>
                <w:rFonts w:ascii="Arial" w:hAnsi="Arial"/>
                <w:sz w:val="18"/>
              </w:rPr>
            </w:pPr>
            <w:r w:rsidRPr="00D13BAE">
              <w:rPr>
                <w:rFonts w:ascii="Arial" w:hAnsi="Arial"/>
                <w:sz w:val="18"/>
              </w:rPr>
              <w:noBreakHyphen/>
              <w:t>6</w:t>
            </w:r>
          </w:p>
        </w:tc>
      </w:tr>
      <w:tr w:rsidR="00D13BAE" w:rsidRPr="00D13BAE" w14:paraId="28802145" w14:textId="77777777" w:rsidTr="00700A9B">
        <w:tblPrEx>
          <w:tblCellMar>
            <w:top w:w="0" w:type="dxa"/>
            <w:bottom w:w="0" w:type="dxa"/>
          </w:tblCellMar>
        </w:tblPrEx>
        <w:trPr>
          <w:jc w:val="center"/>
        </w:trPr>
        <w:tc>
          <w:tcPr>
            <w:tcW w:w="2960" w:type="dxa"/>
          </w:tcPr>
          <w:p w14:paraId="12F50346" w14:textId="77777777" w:rsidR="00D13BAE" w:rsidRPr="00D13BAE" w:rsidRDefault="00D13BAE" w:rsidP="00D13BAE">
            <w:pPr>
              <w:keepNext/>
              <w:keepLines/>
              <w:spacing w:after="0"/>
              <w:jc w:val="center"/>
              <w:rPr>
                <w:rFonts w:ascii="Arial" w:hAnsi="Arial"/>
                <w:sz w:val="18"/>
              </w:rPr>
            </w:pPr>
            <w:r w:rsidRPr="00D13BAE">
              <w:rPr>
                <w:rFonts w:ascii="Arial" w:hAnsi="Arial"/>
                <w:sz w:val="18"/>
              </w:rPr>
              <w:t>4 000</w:t>
            </w:r>
          </w:p>
        </w:tc>
        <w:tc>
          <w:tcPr>
            <w:tcW w:w="2345" w:type="dxa"/>
          </w:tcPr>
          <w:p w14:paraId="5C8B5205"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67D66F7E" w14:textId="77777777" w:rsidR="00D13BAE" w:rsidRPr="00D13BAE" w:rsidRDefault="00D13BAE" w:rsidP="00D13BAE">
            <w:pPr>
              <w:keepNext/>
              <w:keepLines/>
              <w:spacing w:after="0"/>
              <w:jc w:val="center"/>
              <w:rPr>
                <w:rFonts w:ascii="Arial" w:hAnsi="Arial"/>
                <w:sz w:val="18"/>
              </w:rPr>
            </w:pPr>
          </w:p>
        </w:tc>
      </w:tr>
      <w:tr w:rsidR="00D13BAE" w:rsidRPr="00D13BAE" w14:paraId="48B92F28" w14:textId="77777777" w:rsidTr="00700A9B">
        <w:tblPrEx>
          <w:tblCellMar>
            <w:top w:w="0" w:type="dxa"/>
            <w:bottom w:w="0" w:type="dxa"/>
          </w:tblCellMar>
        </w:tblPrEx>
        <w:trPr>
          <w:cantSplit/>
          <w:jc w:val="center"/>
        </w:trPr>
        <w:tc>
          <w:tcPr>
            <w:tcW w:w="7650" w:type="dxa"/>
            <w:gridSpan w:val="3"/>
          </w:tcPr>
          <w:p w14:paraId="56892E81" w14:textId="77777777" w:rsidR="00D13BAE" w:rsidRPr="00D13BAE" w:rsidRDefault="00D13BAE" w:rsidP="00D13BAE">
            <w:pPr>
              <w:keepNext/>
              <w:keepLines/>
              <w:spacing w:after="0"/>
              <w:ind w:left="851" w:hanging="851"/>
              <w:rPr>
                <w:rFonts w:ascii="Arial" w:hAnsi="Arial"/>
                <w:sz w:val="18"/>
              </w:rPr>
            </w:pPr>
            <w:r w:rsidRPr="00D13BAE">
              <w:rPr>
                <w:rFonts w:ascii="Arial" w:hAnsi="Arial"/>
                <w:sz w:val="18"/>
              </w:rPr>
              <w:t>NOTE 1:</w:t>
            </w:r>
            <w:r w:rsidRPr="00D13BAE">
              <w:rPr>
                <w:rFonts w:ascii="Arial" w:hAnsi="Arial"/>
                <w:sz w:val="18"/>
              </w:rPr>
              <w:tab/>
              <w:t>All sensitivity values are expressed in dB on an arbitrary scale.</w:t>
            </w:r>
          </w:p>
          <w:p w14:paraId="67C9EDEB" w14:textId="77777777" w:rsidR="00D13BAE" w:rsidRPr="00D13BAE" w:rsidRDefault="00D13BAE" w:rsidP="00D13BAE">
            <w:pPr>
              <w:keepNext/>
              <w:keepLines/>
              <w:spacing w:after="0"/>
              <w:ind w:left="851" w:hanging="851"/>
              <w:rPr>
                <w:rFonts w:ascii="Arial" w:hAnsi="Arial"/>
                <w:sz w:val="18"/>
              </w:rPr>
            </w:pPr>
            <w:r w:rsidRPr="00D13BAE">
              <w:rPr>
                <w:rFonts w:ascii="Arial" w:hAnsi="Arial"/>
                <w:sz w:val="18"/>
              </w:rPr>
              <w:t>NOTE 2:</w:t>
            </w:r>
            <w:r w:rsidRPr="00D13BAE">
              <w:rPr>
                <w:rFonts w:ascii="Arial" w:hAnsi="Arial"/>
                <w:sz w:val="18"/>
              </w:rPr>
              <w:tab/>
              <w:t>The values stated in the Table 6 for 500 and 630 Hz are listed for performance objective purposes. (not mandatory)</w:t>
            </w:r>
          </w:p>
        </w:tc>
      </w:tr>
    </w:tbl>
    <w:p w14:paraId="0352E2C2" w14:textId="77777777" w:rsidR="00D13BAE" w:rsidRPr="00D13BAE" w:rsidRDefault="00D13BAE" w:rsidP="00D13BAE">
      <w:pPr>
        <w:spacing w:after="0"/>
      </w:pPr>
    </w:p>
    <w:p w14:paraId="1DD1DC0F" w14:textId="52D63ECF"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6E378C91" wp14:editId="31B6F4B3">
            <wp:extent cx="5762625" cy="2700655"/>
            <wp:effectExtent l="0" t="0" r="9525"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16F3EC0B" w14:textId="77777777" w:rsidR="00D13BAE" w:rsidRPr="00D13BAE" w:rsidRDefault="00D13BAE" w:rsidP="00D13BAE">
      <w:pPr>
        <w:keepLines/>
        <w:spacing w:after="240"/>
        <w:jc w:val="center"/>
        <w:rPr>
          <w:rFonts w:ascii="Arial" w:hAnsi="Arial"/>
          <w:b/>
          <w:color w:val="000000"/>
        </w:rPr>
      </w:pPr>
      <w:r w:rsidRPr="00D13BAE">
        <w:rPr>
          <w:rFonts w:ascii="Arial" w:hAnsi="Arial"/>
          <w:b/>
          <w:bCs/>
          <w:color w:val="000000"/>
        </w:rPr>
        <w:t>Figure 6: Hand-held hands-free receiving sensitivity/frequency mask</w:t>
      </w:r>
    </w:p>
    <w:p w14:paraId="26B31C24" w14:textId="77777777" w:rsidR="00D13BAE" w:rsidRPr="00D13BAE" w:rsidRDefault="00D13BAE" w:rsidP="00D13BAE">
      <w:pPr>
        <w:spacing w:after="0"/>
      </w:pPr>
    </w:p>
    <w:p w14:paraId="795E79EE" w14:textId="404B691F" w:rsidR="00D13BAE" w:rsidRDefault="00D13BAE" w:rsidP="00D13BAE">
      <w:r w:rsidRPr="00D13BAE">
        <w:t>Compliance shall be checked by the relevant test described in TS 26.132.</w:t>
      </w:r>
    </w:p>
    <w:p w14:paraId="387890E7" w14:textId="77777777" w:rsidR="00D13BAE" w:rsidRDefault="00D13BAE" w:rsidP="00E50AC4"/>
    <w:p w14:paraId="045BC810" w14:textId="77777777" w:rsidR="00D13BAE" w:rsidRDefault="00D13BAE" w:rsidP="00E50AC4">
      <w:pPr>
        <w:rPr>
          <w:ins w:id="160" w:author="Auteur"/>
        </w:rPr>
      </w:pPr>
    </w:p>
    <w:p w14:paraId="0E43207C" w14:textId="77777777" w:rsidR="00E50AC4" w:rsidRDefault="00E50AC4" w:rsidP="00E50AC4">
      <w:pPr>
        <w:pStyle w:val="Titre3"/>
        <w:rPr>
          <w:ins w:id="161" w:author="Auteur"/>
          <w:color w:val="000000"/>
        </w:rPr>
      </w:pPr>
      <w:ins w:id="162" w:author="Auteur">
        <w:r>
          <w:rPr>
            <w:color w:val="000000"/>
          </w:rPr>
          <w:t>[5.4.7</w:t>
        </w:r>
        <w:r>
          <w:rPr>
            <w:color w:val="000000"/>
          </w:rPr>
          <w:tab/>
        </w:r>
        <w:r>
          <w:t>Electrical interface</w:t>
        </w:r>
        <w:r w:rsidRPr="000A3D57">
          <w:t xml:space="preserve"> UE</w:t>
        </w:r>
        <w:r>
          <w:t xml:space="preserve"> sending</w:t>
        </w:r>
        <w:r w:rsidRPr="000A3D57">
          <w:t xml:space="preserve"> </w:t>
        </w:r>
      </w:ins>
    </w:p>
    <w:p w14:paraId="4041F902" w14:textId="77777777" w:rsidR="00E50AC4" w:rsidRDefault="00E50AC4" w:rsidP="00E50AC4">
      <w:pPr>
        <w:rPr>
          <w:ins w:id="163" w:author="Auteur"/>
          <w:color w:val="000000"/>
        </w:rPr>
      </w:pPr>
      <w:ins w:id="164" w:author="Auteur">
        <w:r>
          <w:rPr>
            <w:color w:val="000000"/>
          </w:rPr>
          <w:t>The sensitivity/frequency characteristics shall be as follows:</w:t>
        </w:r>
      </w:ins>
    </w:p>
    <w:p w14:paraId="3DFA91E6" w14:textId="77777777" w:rsidR="00E50AC4" w:rsidRDefault="00E50AC4" w:rsidP="00E50AC4">
      <w:pPr>
        <w:rPr>
          <w:ins w:id="165" w:author="Auteur"/>
          <w:color w:val="000000"/>
        </w:rPr>
      </w:pPr>
      <w:ins w:id="166"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6a. The mask is drawn with straight lines between the breaking points in table 6a on a logarithmic (frequency) - linear (dB sensitivity) scale.</w:t>
        </w:r>
      </w:ins>
    </w:p>
    <w:p w14:paraId="50BC0C08" w14:textId="77777777" w:rsidR="00E50AC4" w:rsidRPr="000A3D57" w:rsidRDefault="00E50AC4" w:rsidP="00E50AC4">
      <w:pPr>
        <w:pStyle w:val="TH"/>
        <w:rPr>
          <w:ins w:id="167" w:author="Auteur"/>
          <w:color w:val="000000"/>
        </w:rPr>
      </w:pPr>
      <w:ins w:id="168" w:author="Auteur">
        <w:r w:rsidRPr="000A3D57">
          <w:rPr>
            <w:color w:val="000000"/>
          </w:rPr>
          <w:t xml:space="preserve">Table </w:t>
        </w:r>
        <w:r>
          <w:rPr>
            <w:color w:val="000000"/>
          </w:rPr>
          <w:t>6a</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5AA2BF50" w14:textId="77777777" w:rsidTr="00B8222F">
        <w:trPr>
          <w:jc w:val="center"/>
          <w:ins w:id="169" w:author="Auteur"/>
        </w:trPr>
        <w:tc>
          <w:tcPr>
            <w:tcW w:w="2960" w:type="dxa"/>
            <w:tcBorders>
              <w:bottom w:val="nil"/>
            </w:tcBorders>
          </w:tcPr>
          <w:p w14:paraId="592662D3" w14:textId="77777777" w:rsidR="00E50AC4" w:rsidRPr="000A3D57" w:rsidRDefault="00E50AC4" w:rsidP="00B8222F">
            <w:pPr>
              <w:pStyle w:val="TAH"/>
              <w:rPr>
                <w:ins w:id="170" w:author="Auteur"/>
                <w:color w:val="000000"/>
              </w:rPr>
            </w:pPr>
            <w:ins w:id="171" w:author="Auteur">
              <w:r w:rsidRPr="000A3D57">
                <w:rPr>
                  <w:color w:val="000000"/>
                </w:rPr>
                <w:t>Frequency (Hz)</w:t>
              </w:r>
            </w:ins>
          </w:p>
        </w:tc>
        <w:tc>
          <w:tcPr>
            <w:tcW w:w="1563" w:type="dxa"/>
            <w:tcBorders>
              <w:bottom w:val="nil"/>
            </w:tcBorders>
          </w:tcPr>
          <w:p w14:paraId="30AA2347" w14:textId="77777777" w:rsidR="00E50AC4" w:rsidRPr="000A3D57" w:rsidRDefault="00E50AC4" w:rsidP="00B8222F">
            <w:pPr>
              <w:pStyle w:val="TAH"/>
              <w:rPr>
                <w:ins w:id="172" w:author="Auteur"/>
                <w:color w:val="000000"/>
              </w:rPr>
            </w:pPr>
            <w:ins w:id="173" w:author="Auteur">
              <w:r w:rsidRPr="000A3D57">
                <w:rPr>
                  <w:color w:val="000000"/>
                </w:rPr>
                <w:t>Upper limit</w:t>
              </w:r>
            </w:ins>
          </w:p>
        </w:tc>
        <w:tc>
          <w:tcPr>
            <w:tcW w:w="1563" w:type="dxa"/>
            <w:tcBorders>
              <w:bottom w:val="nil"/>
            </w:tcBorders>
          </w:tcPr>
          <w:p w14:paraId="0A18207B" w14:textId="77777777" w:rsidR="00E50AC4" w:rsidRPr="000A3D57" w:rsidRDefault="00E50AC4" w:rsidP="00B8222F">
            <w:pPr>
              <w:pStyle w:val="TAH"/>
              <w:rPr>
                <w:ins w:id="174" w:author="Auteur"/>
                <w:color w:val="000000"/>
              </w:rPr>
            </w:pPr>
            <w:ins w:id="175" w:author="Auteur">
              <w:r w:rsidRPr="000A3D57">
                <w:rPr>
                  <w:color w:val="000000"/>
                </w:rPr>
                <w:t>Lower limit</w:t>
              </w:r>
            </w:ins>
          </w:p>
        </w:tc>
      </w:tr>
      <w:tr w:rsidR="00E50AC4" w:rsidRPr="000A3D57" w14:paraId="5113594C" w14:textId="77777777" w:rsidTr="00B8222F">
        <w:trPr>
          <w:jc w:val="center"/>
          <w:ins w:id="176" w:author="Auteur"/>
        </w:trPr>
        <w:tc>
          <w:tcPr>
            <w:tcW w:w="2960" w:type="dxa"/>
            <w:tcBorders>
              <w:bottom w:val="single" w:sz="4" w:space="0" w:color="auto"/>
            </w:tcBorders>
          </w:tcPr>
          <w:p w14:paraId="3092357B" w14:textId="77777777" w:rsidR="00E50AC4" w:rsidRPr="000A3D57" w:rsidRDefault="00E50AC4" w:rsidP="00B8222F">
            <w:pPr>
              <w:pStyle w:val="TAC"/>
              <w:rPr>
                <w:ins w:id="177" w:author="Auteur"/>
                <w:color w:val="000000"/>
              </w:rPr>
            </w:pPr>
            <w:ins w:id="178" w:author="Auteur">
              <w:r w:rsidRPr="000A3D57">
                <w:rPr>
                  <w:color w:val="000000"/>
                </w:rPr>
                <w:t>100</w:t>
              </w:r>
            </w:ins>
          </w:p>
        </w:tc>
        <w:tc>
          <w:tcPr>
            <w:tcW w:w="1563" w:type="dxa"/>
            <w:tcBorders>
              <w:bottom w:val="single" w:sz="4" w:space="0" w:color="auto"/>
            </w:tcBorders>
          </w:tcPr>
          <w:p w14:paraId="741A8C38" w14:textId="77777777" w:rsidR="00E50AC4" w:rsidRPr="000A3D57" w:rsidRDefault="00E50AC4" w:rsidP="00B8222F">
            <w:pPr>
              <w:pStyle w:val="TAC"/>
              <w:rPr>
                <w:ins w:id="179" w:author="Auteur"/>
                <w:color w:val="000000"/>
              </w:rPr>
            </w:pPr>
            <w:ins w:id="180" w:author="Auteur">
              <w:r w:rsidRPr="008A4C1B">
                <w:rPr>
                  <w:color w:val="000000"/>
                  <w:highlight w:val="yellow"/>
                  <w:rPrChange w:id="181" w:author="Auteur">
                    <w:rPr>
                      <w:color w:val="000000"/>
                    </w:rPr>
                  </w:rPrChange>
                </w:rPr>
                <w:t>TBD</w:t>
              </w:r>
            </w:ins>
          </w:p>
        </w:tc>
        <w:tc>
          <w:tcPr>
            <w:tcW w:w="1563" w:type="dxa"/>
            <w:tcBorders>
              <w:bottom w:val="single" w:sz="4" w:space="0" w:color="auto"/>
            </w:tcBorders>
          </w:tcPr>
          <w:p w14:paraId="398226B2" w14:textId="77777777" w:rsidR="00E50AC4" w:rsidRPr="000A3D57" w:rsidRDefault="00E50AC4" w:rsidP="00B8222F">
            <w:pPr>
              <w:pStyle w:val="TAC"/>
              <w:rPr>
                <w:ins w:id="182" w:author="Auteur"/>
                <w:color w:val="000000"/>
              </w:rPr>
            </w:pPr>
            <w:ins w:id="183" w:author="Auteur">
              <w:r w:rsidRPr="009D3600">
                <w:rPr>
                  <w:color w:val="000000"/>
                  <w:highlight w:val="yellow"/>
                </w:rPr>
                <w:t>TBD</w:t>
              </w:r>
            </w:ins>
          </w:p>
        </w:tc>
      </w:tr>
      <w:tr w:rsidR="00E50AC4" w:rsidRPr="000A3D57" w14:paraId="28F4EA81" w14:textId="77777777" w:rsidTr="00B8222F">
        <w:trPr>
          <w:jc w:val="center"/>
          <w:ins w:id="184" w:author="Auteur"/>
        </w:trPr>
        <w:tc>
          <w:tcPr>
            <w:tcW w:w="2960" w:type="dxa"/>
            <w:tcBorders>
              <w:top w:val="single" w:sz="4" w:space="0" w:color="auto"/>
              <w:left w:val="single" w:sz="4" w:space="0" w:color="auto"/>
              <w:bottom w:val="single" w:sz="4" w:space="0" w:color="auto"/>
              <w:right w:val="single" w:sz="4" w:space="0" w:color="auto"/>
            </w:tcBorders>
          </w:tcPr>
          <w:p w14:paraId="6E55A241" w14:textId="77777777" w:rsidR="00E50AC4" w:rsidRPr="000A3D57" w:rsidRDefault="00E50AC4" w:rsidP="00B8222F">
            <w:pPr>
              <w:pStyle w:val="TAC"/>
              <w:rPr>
                <w:ins w:id="185" w:author="Auteur"/>
                <w:color w:val="000000"/>
              </w:rPr>
            </w:pPr>
            <w:ins w:id="186"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663E9C29" w14:textId="77777777" w:rsidR="00E50AC4" w:rsidRPr="000A3D57" w:rsidRDefault="00E50AC4" w:rsidP="00B8222F">
            <w:pPr>
              <w:pStyle w:val="TAC"/>
              <w:rPr>
                <w:ins w:id="187" w:author="Auteur"/>
                <w:color w:val="000000"/>
              </w:rPr>
            </w:pPr>
            <w:ins w:id="18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AF9B72D" w14:textId="77777777" w:rsidR="00E50AC4" w:rsidRPr="000A3D57" w:rsidRDefault="00E50AC4" w:rsidP="00B8222F">
            <w:pPr>
              <w:pStyle w:val="TAC"/>
              <w:rPr>
                <w:ins w:id="189" w:author="Auteur"/>
                <w:color w:val="000000"/>
              </w:rPr>
            </w:pPr>
            <w:ins w:id="190" w:author="Auteur">
              <w:r w:rsidRPr="009D3600">
                <w:rPr>
                  <w:color w:val="000000"/>
                  <w:highlight w:val="yellow"/>
                </w:rPr>
                <w:t>TBD</w:t>
              </w:r>
            </w:ins>
          </w:p>
        </w:tc>
      </w:tr>
      <w:tr w:rsidR="00E50AC4" w:rsidRPr="000A3D57" w14:paraId="19F87786" w14:textId="77777777" w:rsidTr="00B8222F">
        <w:trPr>
          <w:jc w:val="center"/>
          <w:ins w:id="191" w:author="Auteur"/>
        </w:trPr>
        <w:tc>
          <w:tcPr>
            <w:tcW w:w="2960" w:type="dxa"/>
            <w:tcBorders>
              <w:top w:val="single" w:sz="4" w:space="0" w:color="auto"/>
              <w:left w:val="single" w:sz="4" w:space="0" w:color="auto"/>
              <w:bottom w:val="single" w:sz="4" w:space="0" w:color="auto"/>
              <w:right w:val="single" w:sz="4" w:space="0" w:color="auto"/>
            </w:tcBorders>
          </w:tcPr>
          <w:p w14:paraId="56D51055" w14:textId="77777777" w:rsidR="00E50AC4" w:rsidRPr="000A3D57" w:rsidRDefault="00E50AC4" w:rsidP="00B8222F">
            <w:pPr>
              <w:pStyle w:val="TAC"/>
              <w:rPr>
                <w:ins w:id="192" w:author="Auteur"/>
                <w:color w:val="000000"/>
              </w:rPr>
            </w:pPr>
            <w:ins w:id="193"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46E072EE" w14:textId="77777777" w:rsidR="00E50AC4" w:rsidRPr="000A3D57" w:rsidRDefault="00E50AC4" w:rsidP="00B8222F">
            <w:pPr>
              <w:pStyle w:val="TAC"/>
              <w:rPr>
                <w:ins w:id="194" w:author="Auteur"/>
                <w:color w:val="000000"/>
              </w:rPr>
            </w:pPr>
            <w:ins w:id="19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BA5FD70" w14:textId="77777777" w:rsidR="00E50AC4" w:rsidRPr="000A3D57" w:rsidRDefault="00E50AC4" w:rsidP="00B8222F">
            <w:pPr>
              <w:pStyle w:val="TAC"/>
              <w:rPr>
                <w:ins w:id="196" w:author="Auteur"/>
                <w:color w:val="000000"/>
              </w:rPr>
            </w:pPr>
            <w:ins w:id="197" w:author="Auteur">
              <w:r w:rsidRPr="009D3600">
                <w:rPr>
                  <w:color w:val="000000"/>
                  <w:highlight w:val="yellow"/>
                </w:rPr>
                <w:t>TBD</w:t>
              </w:r>
            </w:ins>
          </w:p>
        </w:tc>
      </w:tr>
      <w:tr w:rsidR="00E50AC4" w:rsidRPr="000A3D57" w14:paraId="4706A935" w14:textId="77777777" w:rsidTr="00B8222F">
        <w:trPr>
          <w:jc w:val="center"/>
          <w:ins w:id="198" w:author="Auteur"/>
        </w:trPr>
        <w:tc>
          <w:tcPr>
            <w:tcW w:w="2960" w:type="dxa"/>
            <w:tcBorders>
              <w:top w:val="single" w:sz="4" w:space="0" w:color="auto"/>
              <w:left w:val="single" w:sz="4" w:space="0" w:color="auto"/>
              <w:bottom w:val="single" w:sz="4" w:space="0" w:color="auto"/>
              <w:right w:val="single" w:sz="4" w:space="0" w:color="auto"/>
            </w:tcBorders>
          </w:tcPr>
          <w:p w14:paraId="6C0E0E3E" w14:textId="77777777" w:rsidR="00E50AC4" w:rsidRPr="000A3D57" w:rsidRDefault="00E50AC4" w:rsidP="00B8222F">
            <w:pPr>
              <w:pStyle w:val="TAC"/>
              <w:rPr>
                <w:ins w:id="199" w:author="Auteur"/>
                <w:color w:val="000000"/>
              </w:rPr>
            </w:pPr>
            <w:ins w:id="200"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7245540F" w14:textId="77777777" w:rsidR="00E50AC4" w:rsidRPr="000A3D57" w:rsidRDefault="00E50AC4" w:rsidP="00B8222F">
            <w:pPr>
              <w:pStyle w:val="TAC"/>
              <w:rPr>
                <w:ins w:id="201" w:author="Auteur"/>
                <w:color w:val="000000"/>
              </w:rPr>
            </w:pPr>
            <w:ins w:id="20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8B6C73F" w14:textId="77777777" w:rsidR="00E50AC4" w:rsidRPr="000A3D57" w:rsidRDefault="00E50AC4" w:rsidP="00B8222F">
            <w:pPr>
              <w:pStyle w:val="TAC"/>
              <w:rPr>
                <w:ins w:id="203" w:author="Auteur"/>
                <w:color w:val="000000"/>
              </w:rPr>
            </w:pPr>
            <w:ins w:id="204" w:author="Auteur">
              <w:r w:rsidRPr="009D3600">
                <w:rPr>
                  <w:color w:val="000000"/>
                  <w:highlight w:val="yellow"/>
                </w:rPr>
                <w:t>TBD</w:t>
              </w:r>
            </w:ins>
          </w:p>
        </w:tc>
      </w:tr>
      <w:tr w:rsidR="00E50AC4" w:rsidRPr="000A3D57" w14:paraId="028D1D7E" w14:textId="77777777" w:rsidTr="00B8222F">
        <w:trPr>
          <w:jc w:val="center"/>
          <w:ins w:id="205" w:author="Auteur"/>
        </w:trPr>
        <w:tc>
          <w:tcPr>
            <w:tcW w:w="2960" w:type="dxa"/>
            <w:tcBorders>
              <w:top w:val="single" w:sz="4" w:space="0" w:color="auto"/>
              <w:left w:val="single" w:sz="4" w:space="0" w:color="auto"/>
              <w:bottom w:val="single" w:sz="4" w:space="0" w:color="auto"/>
              <w:right w:val="single" w:sz="4" w:space="0" w:color="auto"/>
            </w:tcBorders>
          </w:tcPr>
          <w:p w14:paraId="6596309E" w14:textId="77777777" w:rsidR="00E50AC4" w:rsidRPr="000A3D57" w:rsidRDefault="00E50AC4" w:rsidP="00B8222F">
            <w:pPr>
              <w:pStyle w:val="TAC"/>
              <w:rPr>
                <w:ins w:id="206" w:author="Auteur"/>
                <w:color w:val="000000"/>
              </w:rPr>
            </w:pPr>
            <w:ins w:id="207"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4DD3F97C" w14:textId="77777777" w:rsidR="00E50AC4" w:rsidRPr="000A3D57" w:rsidRDefault="00E50AC4" w:rsidP="00B8222F">
            <w:pPr>
              <w:pStyle w:val="TAC"/>
              <w:rPr>
                <w:ins w:id="208" w:author="Auteur"/>
                <w:color w:val="000000"/>
              </w:rPr>
            </w:pPr>
            <w:ins w:id="20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16ECF3" w14:textId="77777777" w:rsidR="00E50AC4" w:rsidRPr="000A3D57" w:rsidRDefault="00E50AC4" w:rsidP="00B8222F">
            <w:pPr>
              <w:pStyle w:val="TAC"/>
              <w:rPr>
                <w:ins w:id="210" w:author="Auteur"/>
                <w:color w:val="000000"/>
              </w:rPr>
            </w:pPr>
            <w:ins w:id="211" w:author="Auteur">
              <w:r w:rsidRPr="009D3600">
                <w:rPr>
                  <w:color w:val="000000"/>
                  <w:highlight w:val="yellow"/>
                </w:rPr>
                <w:t>TBD</w:t>
              </w:r>
            </w:ins>
          </w:p>
        </w:tc>
      </w:tr>
      <w:tr w:rsidR="00E50AC4" w:rsidRPr="000A3D57" w14:paraId="7CF9BA34" w14:textId="77777777" w:rsidTr="00B8222F">
        <w:trPr>
          <w:jc w:val="center"/>
          <w:ins w:id="212" w:author="Auteur"/>
        </w:trPr>
        <w:tc>
          <w:tcPr>
            <w:tcW w:w="2960" w:type="dxa"/>
            <w:tcBorders>
              <w:top w:val="single" w:sz="4" w:space="0" w:color="auto"/>
              <w:left w:val="single" w:sz="4" w:space="0" w:color="auto"/>
              <w:bottom w:val="single" w:sz="4" w:space="0" w:color="auto"/>
              <w:right w:val="single" w:sz="4" w:space="0" w:color="auto"/>
            </w:tcBorders>
          </w:tcPr>
          <w:p w14:paraId="7AB11DDF" w14:textId="77777777" w:rsidR="00E50AC4" w:rsidRPr="000A3D57" w:rsidRDefault="00E50AC4" w:rsidP="00B8222F">
            <w:pPr>
              <w:pStyle w:val="TAC"/>
              <w:rPr>
                <w:ins w:id="213" w:author="Auteur"/>
                <w:color w:val="000000"/>
              </w:rPr>
            </w:pPr>
            <w:ins w:id="214"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7D3EF91" w14:textId="77777777" w:rsidR="00E50AC4" w:rsidRPr="000A3D57" w:rsidRDefault="00E50AC4" w:rsidP="00B8222F">
            <w:pPr>
              <w:pStyle w:val="TAC"/>
              <w:rPr>
                <w:ins w:id="215" w:author="Auteur"/>
                <w:color w:val="000000"/>
              </w:rPr>
            </w:pPr>
            <w:ins w:id="21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89A92AD" w14:textId="77777777" w:rsidR="00E50AC4" w:rsidRPr="000A3D57" w:rsidRDefault="00E50AC4" w:rsidP="00B8222F">
            <w:pPr>
              <w:pStyle w:val="TAC"/>
              <w:rPr>
                <w:ins w:id="217" w:author="Auteur"/>
                <w:color w:val="000000"/>
              </w:rPr>
            </w:pPr>
            <w:ins w:id="218" w:author="Auteur">
              <w:r w:rsidRPr="009D3600">
                <w:rPr>
                  <w:color w:val="000000"/>
                  <w:highlight w:val="yellow"/>
                </w:rPr>
                <w:t>TBD</w:t>
              </w:r>
            </w:ins>
          </w:p>
        </w:tc>
      </w:tr>
      <w:tr w:rsidR="00E50AC4" w:rsidRPr="000A3D57" w14:paraId="314EEF78" w14:textId="77777777" w:rsidTr="00B8222F">
        <w:trPr>
          <w:jc w:val="center"/>
          <w:ins w:id="219" w:author="Auteur"/>
        </w:trPr>
        <w:tc>
          <w:tcPr>
            <w:tcW w:w="2960" w:type="dxa"/>
            <w:tcBorders>
              <w:top w:val="single" w:sz="4" w:space="0" w:color="auto"/>
              <w:left w:val="single" w:sz="4" w:space="0" w:color="auto"/>
              <w:bottom w:val="single" w:sz="4" w:space="0" w:color="auto"/>
              <w:right w:val="single" w:sz="4" w:space="0" w:color="auto"/>
            </w:tcBorders>
          </w:tcPr>
          <w:p w14:paraId="13696869" w14:textId="77777777" w:rsidR="00E50AC4" w:rsidRPr="000A3D57" w:rsidRDefault="00E50AC4" w:rsidP="00B8222F">
            <w:pPr>
              <w:pStyle w:val="TAC"/>
              <w:rPr>
                <w:ins w:id="220" w:author="Auteur"/>
                <w:color w:val="000000"/>
              </w:rPr>
            </w:pPr>
            <w:ins w:id="221"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4DD74003" w14:textId="77777777" w:rsidR="00E50AC4" w:rsidRPr="000A3D57" w:rsidRDefault="00E50AC4" w:rsidP="00B8222F">
            <w:pPr>
              <w:pStyle w:val="TAC"/>
              <w:rPr>
                <w:ins w:id="222" w:author="Auteur"/>
                <w:color w:val="000000"/>
              </w:rPr>
            </w:pPr>
            <w:ins w:id="22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5BF91F3" w14:textId="77777777" w:rsidR="00E50AC4" w:rsidRPr="000A3D57" w:rsidRDefault="00E50AC4" w:rsidP="00B8222F">
            <w:pPr>
              <w:pStyle w:val="TAC"/>
              <w:rPr>
                <w:ins w:id="224" w:author="Auteur"/>
                <w:color w:val="000000"/>
              </w:rPr>
            </w:pPr>
            <w:ins w:id="225" w:author="Auteur">
              <w:r w:rsidRPr="009D3600">
                <w:rPr>
                  <w:color w:val="000000"/>
                  <w:highlight w:val="yellow"/>
                </w:rPr>
                <w:t>TBD</w:t>
              </w:r>
            </w:ins>
          </w:p>
        </w:tc>
      </w:tr>
      <w:tr w:rsidR="00E50AC4" w:rsidRPr="000A3D57" w14:paraId="15B7B813" w14:textId="77777777" w:rsidTr="00B8222F">
        <w:trPr>
          <w:jc w:val="center"/>
          <w:ins w:id="226" w:author="Auteur"/>
        </w:trPr>
        <w:tc>
          <w:tcPr>
            <w:tcW w:w="2960" w:type="dxa"/>
            <w:tcBorders>
              <w:top w:val="single" w:sz="4" w:space="0" w:color="auto"/>
              <w:left w:val="single" w:sz="4" w:space="0" w:color="auto"/>
              <w:bottom w:val="single" w:sz="4" w:space="0" w:color="auto"/>
              <w:right w:val="single" w:sz="4" w:space="0" w:color="auto"/>
            </w:tcBorders>
          </w:tcPr>
          <w:p w14:paraId="3C45A06A" w14:textId="77777777" w:rsidR="00E50AC4" w:rsidRPr="000A3D57" w:rsidRDefault="00E50AC4" w:rsidP="00B8222F">
            <w:pPr>
              <w:pStyle w:val="TAC"/>
              <w:rPr>
                <w:ins w:id="227" w:author="Auteur"/>
                <w:color w:val="000000"/>
              </w:rPr>
            </w:pPr>
            <w:ins w:id="228"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5627E9D5" w14:textId="77777777" w:rsidR="00E50AC4" w:rsidRPr="000A3D57" w:rsidRDefault="00E50AC4" w:rsidP="00B8222F">
            <w:pPr>
              <w:pStyle w:val="TAC"/>
              <w:rPr>
                <w:ins w:id="229" w:author="Auteur"/>
                <w:color w:val="000000"/>
              </w:rPr>
            </w:pPr>
            <w:ins w:id="23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4427CB9" w14:textId="77777777" w:rsidR="00E50AC4" w:rsidRPr="000A3D57" w:rsidRDefault="00E50AC4" w:rsidP="00B8222F">
            <w:pPr>
              <w:pStyle w:val="TAC"/>
              <w:rPr>
                <w:ins w:id="231" w:author="Auteur"/>
                <w:color w:val="000000"/>
              </w:rPr>
            </w:pPr>
            <w:ins w:id="232" w:author="Auteur">
              <w:r w:rsidRPr="009D3600">
                <w:rPr>
                  <w:color w:val="000000"/>
                  <w:highlight w:val="yellow"/>
                </w:rPr>
                <w:t>TBD</w:t>
              </w:r>
            </w:ins>
          </w:p>
        </w:tc>
      </w:tr>
      <w:tr w:rsidR="00E50AC4" w:rsidRPr="000A3D57" w14:paraId="393E70C7" w14:textId="77777777" w:rsidTr="00B8222F">
        <w:trPr>
          <w:cantSplit/>
          <w:jc w:val="center"/>
          <w:ins w:id="233" w:author="Auteur"/>
        </w:trPr>
        <w:tc>
          <w:tcPr>
            <w:tcW w:w="6086" w:type="dxa"/>
            <w:gridSpan w:val="3"/>
            <w:tcBorders>
              <w:top w:val="single" w:sz="4" w:space="0" w:color="auto"/>
              <w:left w:val="single" w:sz="4" w:space="0" w:color="auto"/>
              <w:bottom w:val="single" w:sz="4" w:space="0" w:color="auto"/>
              <w:right w:val="single" w:sz="4" w:space="0" w:color="auto"/>
            </w:tcBorders>
          </w:tcPr>
          <w:p w14:paraId="441D75D6" w14:textId="77777777" w:rsidR="00E50AC4" w:rsidRPr="000A3D57" w:rsidRDefault="00E50AC4" w:rsidP="00B8222F">
            <w:pPr>
              <w:pStyle w:val="TAN"/>
              <w:rPr>
                <w:ins w:id="234" w:author="Auteur"/>
                <w:color w:val="000000"/>
              </w:rPr>
            </w:pPr>
            <w:ins w:id="235" w:author="Auteur">
              <w:r w:rsidRPr="000A3D57">
                <w:rPr>
                  <w:color w:val="000000"/>
                </w:rPr>
                <w:t>NOTE:</w:t>
              </w:r>
              <w:r w:rsidRPr="000A3D57">
                <w:rPr>
                  <w:color w:val="000000"/>
                </w:rPr>
                <w:tab/>
                <w:t>All sensitivity values are expressed in dB on an arbitrary scale.</w:t>
              </w:r>
            </w:ins>
          </w:p>
        </w:tc>
      </w:tr>
    </w:tbl>
    <w:p w14:paraId="2B795A8F" w14:textId="77777777" w:rsidR="00E50AC4" w:rsidRPr="000A3D57" w:rsidRDefault="00E50AC4" w:rsidP="00E50AC4">
      <w:pPr>
        <w:pStyle w:val="FP"/>
        <w:rPr>
          <w:ins w:id="236" w:author="Auteur"/>
        </w:rPr>
      </w:pPr>
    </w:p>
    <w:p w14:paraId="6993F8BD" w14:textId="77777777" w:rsidR="00E50AC4" w:rsidRPr="000A3D57" w:rsidRDefault="00E50AC4" w:rsidP="00E50AC4">
      <w:pPr>
        <w:pStyle w:val="TH"/>
        <w:rPr>
          <w:ins w:id="237" w:author="Auteur"/>
        </w:rPr>
      </w:pPr>
    </w:p>
    <w:p w14:paraId="6CBA4DDD" w14:textId="77777777" w:rsidR="00E50AC4" w:rsidRPr="00BB098A" w:rsidRDefault="00E50AC4" w:rsidP="00E50AC4">
      <w:pPr>
        <w:pStyle w:val="TF"/>
        <w:rPr>
          <w:ins w:id="238" w:author="Auteur"/>
          <w:bCs/>
          <w:color w:val="000000"/>
        </w:rPr>
      </w:pPr>
      <w:ins w:id="239" w:author="Auteur">
        <w:r w:rsidRPr="00BB098A">
          <w:rPr>
            <w:bCs/>
            <w:color w:val="000000"/>
          </w:rPr>
          <w:t xml:space="preserve">Figure </w:t>
        </w:r>
        <w:r>
          <w:rPr>
            <w:bCs/>
            <w:color w:val="000000"/>
          </w:rPr>
          <w:t>6a</w:t>
        </w:r>
        <w:r w:rsidRPr="00BB098A">
          <w:rPr>
            <w:bCs/>
            <w:color w:val="000000"/>
          </w:rPr>
          <w:t xml:space="preserve">: </w:t>
        </w:r>
        <w:r>
          <w:t>Electrical interface</w:t>
        </w:r>
        <w:r w:rsidDel="00BA3F96">
          <w:rPr>
            <w:color w:val="000000"/>
          </w:rPr>
          <w:t xml:space="preserve"> </w:t>
        </w:r>
        <w:r w:rsidRPr="00BB098A">
          <w:rPr>
            <w:bCs/>
            <w:color w:val="000000"/>
          </w:rPr>
          <w:t>sending sensitivity/frequency mask</w:t>
        </w:r>
      </w:ins>
    </w:p>
    <w:p w14:paraId="424A0402" w14:textId="77777777" w:rsidR="00E50AC4" w:rsidRDefault="00E50AC4" w:rsidP="00E50AC4">
      <w:pPr>
        <w:pStyle w:val="FP"/>
        <w:jc w:val="center"/>
        <w:rPr>
          <w:ins w:id="240" w:author="Auteur"/>
        </w:rPr>
      </w:pPr>
      <w:ins w:id="241" w:author="Auteur">
        <w:r w:rsidRPr="009D3600">
          <w:rPr>
            <w:highlight w:val="yellow"/>
          </w:rPr>
          <w:t>TBD</w:t>
        </w:r>
      </w:ins>
    </w:p>
    <w:p w14:paraId="2C8889C8" w14:textId="77777777" w:rsidR="00E50AC4" w:rsidRDefault="00E50AC4" w:rsidP="00E50AC4">
      <w:pPr>
        <w:rPr>
          <w:ins w:id="242" w:author="Auteur"/>
          <w:color w:val="000000"/>
        </w:rPr>
      </w:pPr>
    </w:p>
    <w:p w14:paraId="0D1A9B52" w14:textId="77777777" w:rsidR="00E50AC4" w:rsidRDefault="00E50AC4" w:rsidP="00E50AC4">
      <w:pPr>
        <w:rPr>
          <w:ins w:id="243" w:author="Auteur"/>
          <w:color w:val="000000"/>
        </w:rPr>
      </w:pPr>
      <w:ins w:id="244" w:author="Auteur">
        <w:r>
          <w:rPr>
            <w:color w:val="000000"/>
          </w:rPr>
          <w:t>Compliance shall be checked by the relevant test described in TS 26.132.]</w:t>
        </w:r>
      </w:ins>
    </w:p>
    <w:p w14:paraId="50C54E36" w14:textId="77777777" w:rsidR="00E50AC4" w:rsidRPr="00D0686D" w:rsidRDefault="00E50AC4" w:rsidP="00E50AC4">
      <w:pPr>
        <w:rPr>
          <w:ins w:id="245" w:author="Auteur"/>
          <w:color w:val="000000"/>
          <w:highlight w:val="green"/>
          <w:rPrChange w:id="246" w:author="Auteur">
            <w:rPr>
              <w:ins w:id="247" w:author="Auteur"/>
              <w:color w:val="000000"/>
            </w:rPr>
          </w:rPrChange>
        </w:rPr>
      </w:pPr>
      <w:ins w:id="248" w:author="Auteur">
        <w:r w:rsidRPr="00D0686D">
          <w:rPr>
            <w:color w:val="000000"/>
            <w:highlight w:val="green"/>
            <w:rPrChange w:id="249"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250" w:author="Auteur">
              <w:rPr>
                <w:color w:val="000000"/>
              </w:rPr>
            </w:rPrChange>
          </w:rPr>
          <w:t>mask from P.381 (2020/10) for information</w:t>
        </w:r>
        <w:r>
          <w:rPr>
            <w:color w:val="000000"/>
            <w:highlight w:val="green"/>
          </w:rPr>
          <w:t xml:space="preserve"> – </w:t>
        </w:r>
        <w:r w:rsidRPr="00C60B25">
          <w:rPr>
            <w:color w:val="000000"/>
            <w:highlight w:val="yellow"/>
            <w:rPrChange w:id="251" w:author="Auteur">
              <w:rPr>
                <w:color w:val="000000"/>
                <w:highlight w:val="green"/>
              </w:rPr>
            </w:rPrChange>
          </w:rPr>
          <w:t>it should be noted that a tilt above 1 kHz is to compensate for the mouth to microphone acoustic path when the microphone is assumed to be hanging on a headset on the side of the head</w:t>
        </w:r>
        <w:r w:rsidRPr="00C60B25">
          <w:rPr>
            <w:color w:val="000000"/>
            <w:highlight w:val="yellow"/>
            <w:rPrChange w:id="252" w:author="Auteur">
              <w:rPr>
                <w:color w:val="000000"/>
              </w:rPr>
            </w:rPrChange>
          </w:rPr>
          <w:t>:</w:t>
        </w:r>
      </w:ins>
    </w:p>
    <w:p w14:paraId="3C565B03" w14:textId="77777777" w:rsidR="00E50AC4" w:rsidRPr="00D0686D" w:rsidRDefault="00E50AC4" w:rsidP="00E50AC4">
      <w:pPr>
        <w:pStyle w:val="TableNoTitle"/>
        <w:rPr>
          <w:ins w:id="253" w:author="Auteur"/>
          <w:sz w:val="20"/>
          <w:highlight w:val="green"/>
          <w:rPrChange w:id="254" w:author="Auteur">
            <w:rPr>
              <w:ins w:id="255" w:author="Auteur"/>
            </w:rPr>
          </w:rPrChange>
        </w:rPr>
      </w:pPr>
      <w:ins w:id="256" w:author="Auteur">
        <w:r w:rsidRPr="00D0686D">
          <w:rPr>
            <w:sz w:val="20"/>
            <w:highlight w:val="green"/>
            <w:rPrChange w:id="257" w:author="Auteur">
              <w:rPr/>
            </w:rPrChange>
          </w:rPr>
          <w:t>Table 7-</w:t>
        </w:r>
        <w:r w:rsidRPr="00D0686D">
          <w:rPr>
            <w:sz w:val="20"/>
            <w:highlight w:val="green"/>
            <w:lang w:eastAsia="zh-CN"/>
            <w:rPrChange w:id="258" w:author="Auteur">
              <w:rPr>
                <w:lang w:eastAsia="zh-CN"/>
              </w:rPr>
            </w:rPrChange>
          </w:rPr>
          <w:t>2</w:t>
        </w:r>
        <w:r w:rsidRPr="00D0686D">
          <w:rPr>
            <w:sz w:val="20"/>
            <w:highlight w:val="green"/>
            <w:rPrChange w:id="259" w:author="Auteur">
              <w:rPr/>
            </w:rPrChange>
          </w:rPr>
          <w:t xml:space="preserve"> – Tolerance mask for the narrowband sending</w:t>
        </w:r>
        <w:r w:rsidRPr="00D0686D">
          <w:rPr>
            <w:sz w:val="20"/>
            <w:highlight w:val="green"/>
            <w:lang w:eastAsia="zh-CN"/>
            <w:rPrChange w:id="260" w:author="Auteur">
              <w:rPr>
                <w:lang w:eastAsia="zh-CN"/>
              </w:rPr>
            </w:rPrChange>
          </w:rPr>
          <w:t xml:space="preserve"> </w:t>
        </w:r>
        <w:r w:rsidRPr="00D0686D">
          <w:rPr>
            <w:sz w:val="20"/>
            <w:highlight w:val="green"/>
            <w:rPrChange w:id="261"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E50AC4" w:rsidRPr="00D0686D" w14:paraId="2C811EC6" w14:textId="77777777" w:rsidTr="00B8222F">
        <w:trPr>
          <w:jc w:val="center"/>
          <w:ins w:id="262" w:author="Auteur"/>
        </w:trPr>
        <w:tc>
          <w:tcPr>
            <w:tcW w:w="2552" w:type="dxa"/>
            <w:tcBorders>
              <w:top w:val="single" w:sz="4" w:space="0" w:color="auto"/>
              <w:left w:val="single" w:sz="4" w:space="0" w:color="auto"/>
              <w:bottom w:val="single" w:sz="4" w:space="0" w:color="auto"/>
              <w:right w:val="single" w:sz="4" w:space="0" w:color="auto"/>
            </w:tcBorders>
          </w:tcPr>
          <w:p w14:paraId="57EE636C" w14:textId="77777777" w:rsidR="00E50AC4" w:rsidRPr="00D0686D" w:rsidRDefault="00E50AC4" w:rsidP="00B8222F">
            <w:pPr>
              <w:pStyle w:val="Tablehead"/>
              <w:rPr>
                <w:ins w:id="263" w:author="Auteur"/>
                <w:sz w:val="20"/>
                <w:highlight w:val="green"/>
                <w:rPrChange w:id="264" w:author="Auteur">
                  <w:rPr>
                    <w:ins w:id="265" w:author="Auteur"/>
                  </w:rPr>
                </w:rPrChange>
              </w:rPr>
            </w:pPr>
            <w:ins w:id="266" w:author="Auteur">
              <w:r w:rsidRPr="00D0686D">
                <w:rPr>
                  <w:sz w:val="20"/>
                  <w:highlight w:val="green"/>
                  <w:rPrChange w:id="267"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6F68FE33" w14:textId="77777777" w:rsidR="00E50AC4" w:rsidRPr="00D0686D" w:rsidRDefault="00E50AC4" w:rsidP="00B8222F">
            <w:pPr>
              <w:pStyle w:val="Tablehead"/>
              <w:rPr>
                <w:ins w:id="268" w:author="Auteur"/>
                <w:sz w:val="20"/>
                <w:highlight w:val="green"/>
                <w:rPrChange w:id="269" w:author="Auteur">
                  <w:rPr>
                    <w:ins w:id="270" w:author="Auteur"/>
                  </w:rPr>
                </w:rPrChange>
              </w:rPr>
            </w:pPr>
            <w:ins w:id="271" w:author="Auteur">
              <w:r w:rsidRPr="00D0686D">
                <w:rPr>
                  <w:sz w:val="20"/>
                  <w:highlight w:val="green"/>
                  <w:rPrChange w:id="27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29ECCDCF" w14:textId="77777777" w:rsidR="00E50AC4" w:rsidRPr="00D0686D" w:rsidRDefault="00E50AC4" w:rsidP="00B8222F">
            <w:pPr>
              <w:pStyle w:val="Tablehead"/>
              <w:rPr>
                <w:ins w:id="273" w:author="Auteur"/>
                <w:sz w:val="20"/>
                <w:highlight w:val="green"/>
                <w:rPrChange w:id="274" w:author="Auteur">
                  <w:rPr>
                    <w:ins w:id="275" w:author="Auteur"/>
                  </w:rPr>
                </w:rPrChange>
              </w:rPr>
            </w:pPr>
            <w:ins w:id="276" w:author="Auteur">
              <w:r w:rsidRPr="00D0686D">
                <w:rPr>
                  <w:sz w:val="20"/>
                  <w:highlight w:val="green"/>
                  <w:rPrChange w:id="277"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7CA04B99" w14:textId="77777777" w:rsidR="00E50AC4" w:rsidRPr="00D0686D" w:rsidRDefault="00E50AC4" w:rsidP="00B8222F">
            <w:pPr>
              <w:pStyle w:val="Tablehead"/>
              <w:rPr>
                <w:ins w:id="278" w:author="Auteur"/>
                <w:sz w:val="20"/>
                <w:highlight w:val="green"/>
                <w:lang w:eastAsia="zh-CN"/>
                <w:rPrChange w:id="279" w:author="Auteur">
                  <w:rPr>
                    <w:ins w:id="280" w:author="Auteur"/>
                    <w:lang w:eastAsia="zh-CN"/>
                  </w:rPr>
                </w:rPrChange>
              </w:rPr>
            </w:pPr>
            <w:ins w:id="281" w:author="Auteur">
              <w:r w:rsidRPr="00D0686D">
                <w:rPr>
                  <w:sz w:val="20"/>
                  <w:highlight w:val="green"/>
                  <w:lang w:eastAsia="zh-CN"/>
                  <w:rPrChange w:id="282" w:author="Auteur">
                    <w:rPr>
                      <w:lang w:eastAsia="zh-CN"/>
                    </w:rPr>
                  </w:rPrChange>
                </w:rPr>
                <w:t>Target</w:t>
              </w:r>
            </w:ins>
          </w:p>
        </w:tc>
      </w:tr>
      <w:tr w:rsidR="00E50AC4" w:rsidRPr="00D0686D" w14:paraId="6150DB3C" w14:textId="77777777" w:rsidTr="00B8222F">
        <w:trPr>
          <w:jc w:val="center"/>
          <w:ins w:id="283" w:author="Auteur"/>
        </w:trPr>
        <w:tc>
          <w:tcPr>
            <w:tcW w:w="2552" w:type="dxa"/>
            <w:tcBorders>
              <w:top w:val="single" w:sz="4" w:space="0" w:color="auto"/>
              <w:left w:val="single" w:sz="4" w:space="0" w:color="auto"/>
              <w:bottom w:val="single" w:sz="4" w:space="0" w:color="auto"/>
              <w:right w:val="single" w:sz="4" w:space="0" w:color="auto"/>
            </w:tcBorders>
          </w:tcPr>
          <w:p w14:paraId="708664DF" w14:textId="77777777" w:rsidR="00E50AC4" w:rsidRPr="00D0686D" w:rsidRDefault="00E50AC4" w:rsidP="00B8222F">
            <w:pPr>
              <w:pStyle w:val="Tabletext"/>
              <w:jc w:val="center"/>
              <w:rPr>
                <w:ins w:id="284" w:author="Auteur"/>
                <w:sz w:val="20"/>
                <w:highlight w:val="green"/>
                <w:lang w:eastAsia="zh-CN"/>
                <w:rPrChange w:id="285" w:author="Auteur">
                  <w:rPr>
                    <w:ins w:id="286" w:author="Auteur"/>
                    <w:lang w:eastAsia="zh-CN"/>
                  </w:rPr>
                </w:rPrChange>
              </w:rPr>
            </w:pPr>
            <w:ins w:id="287" w:author="Auteur">
              <w:r w:rsidRPr="00D0686D">
                <w:rPr>
                  <w:sz w:val="20"/>
                  <w:highlight w:val="green"/>
                  <w:rPrChange w:id="288"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6ED8C222" w14:textId="77777777" w:rsidR="00E50AC4" w:rsidRPr="00D0686D" w:rsidRDefault="00E50AC4" w:rsidP="00B8222F">
            <w:pPr>
              <w:pStyle w:val="Tabletext"/>
              <w:jc w:val="center"/>
              <w:rPr>
                <w:ins w:id="289" w:author="Auteur"/>
                <w:sz w:val="20"/>
                <w:highlight w:val="green"/>
                <w:rPrChange w:id="290" w:author="Auteur">
                  <w:rPr>
                    <w:ins w:id="291" w:author="Auteur"/>
                  </w:rPr>
                </w:rPrChange>
              </w:rPr>
            </w:pPr>
            <w:ins w:id="292" w:author="Auteur">
              <w:r w:rsidRPr="00D0686D">
                <w:rPr>
                  <w:sz w:val="20"/>
                  <w:highlight w:val="green"/>
                  <w:rPrChange w:id="293" w:author="Auteur">
                    <w:rPr/>
                  </w:rPrChange>
                </w:rPr>
                <w:sym w:font="Symbol" w:char="F02D"/>
              </w:r>
              <w:r w:rsidRPr="00D0686D">
                <w:rPr>
                  <w:sz w:val="20"/>
                  <w:highlight w:val="green"/>
                  <w:rPrChange w:id="294"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14:paraId="0C9C8DC3" w14:textId="77777777" w:rsidR="00E50AC4" w:rsidRPr="00D0686D" w:rsidRDefault="00E50AC4" w:rsidP="00B8222F">
            <w:pPr>
              <w:pStyle w:val="Tabletext"/>
              <w:jc w:val="center"/>
              <w:rPr>
                <w:ins w:id="295" w:author="Auteur"/>
                <w:sz w:val="20"/>
                <w:highlight w:val="green"/>
                <w:rPrChange w:id="296" w:author="Auteur">
                  <w:rPr>
                    <w:ins w:id="297" w:author="Auteur"/>
                  </w:rPr>
                </w:rPrChange>
              </w:rPr>
            </w:pPr>
            <w:ins w:id="298" w:author="Auteur">
              <w:r w:rsidRPr="00D0686D">
                <w:rPr>
                  <w:sz w:val="20"/>
                  <w:highlight w:val="green"/>
                  <w:rPrChange w:id="299" w:author="Auteur">
                    <w:rPr/>
                  </w:rPrChange>
                </w:rPr>
                <w:sym w:font="Symbol" w:char="F02D"/>
              </w:r>
              <w:r w:rsidRPr="00D0686D">
                <w:rPr>
                  <w:b/>
                  <w:sz w:val="20"/>
                  <w:highlight w:val="green"/>
                  <w:lang w:eastAsia="zh-CN"/>
                  <w:rPrChange w:id="300"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6CF72B9B" w14:textId="77777777" w:rsidR="00E50AC4" w:rsidRPr="00D0686D" w:rsidRDefault="00E50AC4" w:rsidP="00B8222F">
            <w:pPr>
              <w:pStyle w:val="Tabletext"/>
              <w:jc w:val="center"/>
              <w:rPr>
                <w:ins w:id="301" w:author="Auteur"/>
                <w:sz w:val="20"/>
                <w:highlight w:val="green"/>
                <w:lang w:eastAsia="zh-CN"/>
                <w:rPrChange w:id="302" w:author="Auteur">
                  <w:rPr>
                    <w:ins w:id="303" w:author="Auteur"/>
                    <w:lang w:eastAsia="zh-CN"/>
                  </w:rPr>
                </w:rPrChange>
              </w:rPr>
            </w:pPr>
            <w:ins w:id="304" w:author="Auteur">
              <w:r w:rsidRPr="00D0686D">
                <w:rPr>
                  <w:sz w:val="20"/>
                  <w:highlight w:val="green"/>
                  <w:rPrChange w:id="305" w:author="Auteur">
                    <w:rPr/>
                  </w:rPrChange>
                </w:rPr>
                <w:sym w:font="Symbol" w:char="F02D"/>
              </w:r>
              <w:r w:rsidRPr="00D0686D">
                <w:rPr>
                  <w:sz w:val="20"/>
                  <w:highlight w:val="green"/>
                  <w:lang w:eastAsia="zh-CN"/>
                  <w:rPrChange w:id="306" w:author="Auteur">
                    <w:rPr>
                      <w:lang w:eastAsia="zh-CN"/>
                    </w:rPr>
                  </w:rPrChange>
                </w:rPr>
                <w:t>20</w:t>
              </w:r>
            </w:ins>
          </w:p>
        </w:tc>
      </w:tr>
      <w:tr w:rsidR="00E50AC4" w:rsidRPr="00D0686D" w14:paraId="59FA0CCC" w14:textId="77777777" w:rsidTr="00B8222F">
        <w:trPr>
          <w:jc w:val="center"/>
          <w:ins w:id="307" w:author="Auteur"/>
        </w:trPr>
        <w:tc>
          <w:tcPr>
            <w:tcW w:w="2552" w:type="dxa"/>
            <w:tcBorders>
              <w:top w:val="single" w:sz="4" w:space="0" w:color="auto"/>
              <w:left w:val="single" w:sz="4" w:space="0" w:color="auto"/>
              <w:bottom w:val="single" w:sz="4" w:space="0" w:color="auto"/>
              <w:right w:val="single" w:sz="4" w:space="0" w:color="auto"/>
            </w:tcBorders>
          </w:tcPr>
          <w:p w14:paraId="75F7656F" w14:textId="77777777" w:rsidR="00E50AC4" w:rsidRPr="00D0686D" w:rsidRDefault="00E50AC4" w:rsidP="00B8222F">
            <w:pPr>
              <w:pStyle w:val="Tabletext"/>
              <w:jc w:val="center"/>
              <w:rPr>
                <w:ins w:id="308" w:author="Auteur"/>
                <w:sz w:val="20"/>
                <w:highlight w:val="green"/>
                <w:rPrChange w:id="309" w:author="Auteur">
                  <w:rPr>
                    <w:ins w:id="310" w:author="Auteur"/>
                  </w:rPr>
                </w:rPrChange>
              </w:rPr>
            </w:pPr>
            <w:ins w:id="311" w:author="Auteur">
              <w:r w:rsidRPr="00D0686D">
                <w:rPr>
                  <w:sz w:val="20"/>
                  <w:highlight w:val="green"/>
                  <w:rPrChange w:id="312" w:author="Auteur">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2EFB4EF5" w14:textId="77777777" w:rsidR="00E50AC4" w:rsidRPr="00D0686D" w:rsidRDefault="00E50AC4" w:rsidP="00B8222F">
            <w:pPr>
              <w:pStyle w:val="Tabletext"/>
              <w:jc w:val="center"/>
              <w:rPr>
                <w:ins w:id="313" w:author="Auteur"/>
                <w:sz w:val="20"/>
                <w:highlight w:val="green"/>
                <w:lang w:eastAsia="zh-CN"/>
                <w:rPrChange w:id="314" w:author="Auteur">
                  <w:rPr>
                    <w:ins w:id="315" w:author="Auteur"/>
                    <w:lang w:eastAsia="zh-CN"/>
                  </w:rPr>
                </w:rPrChange>
              </w:rPr>
            </w:pPr>
            <w:ins w:id="316" w:author="Auteur">
              <w:r w:rsidRPr="00D0686D">
                <w:rPr>
                  <w:sz w:val="20"/>
                  <w:highlight w:val="green"/>
                  <w:lang w:eastAsia="zh-CN"/>
                  <w:rPrChange w:id="31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7A10DBC0" w14:textId="77777777" w:rsidR="00E50AC4" w:rsidRPr="00D0686D" w:rsidRDefault="00E50AC4" w:rsidP="00B8222F">
            <w:pPr>
              <w:pStyle w:val="Tabletext"/>
              <w:jc w:val="center"/>
              <w:rPr>
                <w:ins w:id="318" w:author="Auteur"/>
                <w:sz w:val="20"/>
                <w:highlight w:val="green"/>
                <w:lang w:eastAsia="zh-CN"/>
                <w:rPrChange w:id="319" w:author="Auteur">
                  <w:rPr>
                    <w:ins w:id="320" w:author="Auteur"/>
                    <w:lang w:eastAsia="zh-CN"/>
                  </w:rPr>
                </w:rPrChange>
              </w:rPr>
            </w:pPr>
            <w:ins w:id="321" w:author="Auteur">
              <w:r w:rsidRPr="00D0686D">
                <w:rPr>
                  <w:sz w:val="20"/>
                  <w:highlight w:val="green"/>
                  <w:rPrChange w:id="322" w:author="Auteur">
                    <w:rPr/>
                  </w:rPrChange>
                </w:rPr>
                <w:sym w:font="Symbol" w:char="F02D"/>
              </w:r>
              <w:r w:rsidRPr="00D0686D">
                <w:rPr>
                  <w:b/>
                  <w:sz w:val="20"/>
                  <w:highlight w:val="green"/>
                  <w:lang w:eastAsia="zh-CN"/>
                  <w:rPrChange w:id="323"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73CB5147" w14:textId="77777777" w:rsidR="00E50AC4" w:rsidRPr="00D0686D" w:rsidRDefault="00E50AC4" w:rsidP="00B8222F">
            <w:pPr>
              <w:pStyle w:val="Tabletext"/>
              <w:jc w:val="center"/>
              <w:rPr>
                <w:ins w:id="324" w:author="Auteur"/>
                <w:sz w:val="20"/>
                <w:highlight w:val="green"/>
                <w:lang w:eastAsia="zh-CN"/>
                <w:rPrChange w:id="325" w:author="Auteur">
                  <w:rPr>
                    <w:ins w:id="326" w:author="Auteur"/>
                    <w:lang w:eastAsia="zh-CN"/>
                  </w:rPr>
                </w:rPrChange>
              </w:rPr>
            </w:pPr>
            <w:ins w:id="327" w:author="Auteur">
              <w:r w:rsidRPr="00D0686D">
                <w:rPr>
                  <w:sz w:val="20"/>
                  <w:highlight w:val="green"/>
                  <w:rPrChange w:id="328" w:author="Auteur">
                    <w:rPr/>
                  </w:rPrChange>
                </w:rPr>
                <w:sym w:font="Symbol" w:char="F02D"/>
              </w:r>
              <w:r w:rsidRPr="00D0686D">
                <w:rPr>
                  <w:sz w:val="20"/>
                  <w:highlight w:val="green"/>
                  <w:lang w:eastAsia="zh-CN"/>
                  <w:rPrChange w:id="329" w:author="Auteur">
                    <w:rPr>
                      <w:lang w:eastAsia="zh-CN"/>
                    </w:rPr>
                  </w:rPrChange>
                </w:rPr>
                <w:t>5</w:t>
              </w:r>
            </w:ins>
          </w:p>
        </w:tc>
      </w:tr>
      <w:tr w:rsidR="00E50AC4" w:rsidRPr="00D0686D" w14:paraId="4AED29B0" w14:textId="77777777" w:rsidTr="00B8222F">
        <w:trPr>
          <w:jc w:val="center"/>
          <w:ins w:id="330" w:author="Auteur"/>
        </w:trPr>
        <w:tc>
          <w:tcPr>
            <w:tcW w:w="2552" w:type="dxa"/>
            <w:tcBorders>
              <w:top w:val="single" w:sz="4" w:space="0" w:color="auto"/>
              <w:left w:val="single" w:sz="4" w:space="0" w:color="auto"/>
              <w:bottom w:val="single" w:sz="4" w:space="0" w:color="auto"/>
              <w:right w:val="single" w:sz="4" w:space="0" w:color="auto"/>
            </w:tcBorders>
          </w:tcPr>
          <w:p w14:paraId="68C9DFA0" w14:textId="77777777" w:rsidR="00E50AC4" w:rsidRPr="00D0686D" w:rsidRDefault="00E50AC4" w:rsidP="00B8222F">
            <w:pPr>
              <w:pStyle w:val="Tabletext"/>
              <w:jc w:val="center"/>
              <w:rPr>
                <w:ins w:id="331" w:author="Auteur"/>
                <w:sz w:val="20"/>
                <w:highlight w:val="green"/>
                <w:rPrChange w:id="332" w:author="Auteur">
                  <w:rPr>
                    <w:ins w:id="333" w:author="Auteur"/>
                  </w:rPr>
                </w:rPrChange>
              </w:rPr>
            </w:pPr>
            <w:ins w:id="334" w:author="Auteur">
              <w:r w:rsidRPr="00D0686D">
                <w:rPr>
                  <w:sz w:val="20"/>
                  <w:highlight w:val="green"/>
                  <w:lang w:eastAsia="zh-CN"/>
                  <w:rPrChange w:id="335"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2394DE16" w14:textId="77777777" w:rsidR="00E50AC4" w:rsidRPr="00D0686D" w:rsidRDefault="00E50AC4" w:rsidP="00B8222F">
            <w:pPr>
              <w:pStyle w:val="Tabletext"/>
              <w:jc w:val="center"/>
              <w:rPr>
                <w:ins w:id="336" w:author="Auteur"/>
                <w:sz w:val="20"/>
                <w:highlight w:val="green"/>
                <w:rPrChange w:id="337" w:author="Auteur">
                  <w:rPr>
                    <w:ins w:id="338" w:author="Auteur"/>
                  </w:rPr>
                </w:rPrChange>
              </w:rPr>
            </w:pPr>
            <w:ins w:id="339" w:author="Auteur">
              <w:r w:rsidRPr="00D0686D">
                <w:rPr>
                  <w:sz w:val="20"/>
                  <w:highlight w:val="green"/>
                  <w:lang w:eastAsia="zh-CN"/>
                  <w:rPrChange w:id="34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118A71E" w14:textId="77777777" w:rsidR="00E50AC4" w:rsidRPr="00D0686D" w:rsidRDefault="00E50AC4" w:rsidP="00B8222F">
            <w:pPr>
              <w:pStyle w:val="Tabletext"/>
              <w:jc w:val="center"/>
              <w:rPr>
                <w:ins w:id="341" w:author="Auteur"/>
                <w:sz w:val="20"/>
                <w:highlight w:val="green"/>
                <w:lang w:eastAsia="zh-CN"/>
                <w:rPrChange w:id="342" w:author="Auteur">
                  <w:rPr>
                    <w:ins w:id="343" w:author="Auteur"/>
                    <w:lang w:eastAsia="zh-CN"/>
                  </w:rPr>
                </w:rPrChange>
              </w:rPr>
            </w:pPr>
            <w:ins w:id="344" w:author="Auteur">
              <w:r w:rsidRPr="00D0686D">
                <w:rPr>
                  <w:sz w:val="20"/>
                  <w:highlight w:val="green"/>
                  <w:rPrChange w:id="345" w:author="Auteur">
                    <w:rPr/>
                  </w:rPrChange>
                </w:rPr>
                <w:sym w:font="Symbol" w:char="F02D"/>
              </w:r>
              <w:r w:rsidRPr="00D0686D">
                <w:rPr>
                  <w:sz w:val="20"/>
                  <w:highlight w:val="green"/>
                  <w:lang w:eastAsia="zh-CN"/>
                  <w:rPrChange w:id="34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49CFFB6C" w14:textId="77777777" w:rsidR="00E50AC4" w:rsidRPr="00D0686D" w:rsidRDefault="00E50AC4" w:rsidP="00B8222F">
            <w:pPr>
              <w:pStyle w:val="Tabletext"/>
              <w:jc w:val="center"/>
              <w:rPr>
                <w:ins w:id="347" w:author="Auteur"/>
                <w:sz w:val="20"/>
                <w:highlight w:val="green"/>
                <w:lang w:eastAsia="zh-CN"/>
                <w:rPrChange w:id="348" w:author="Auteur">
                  <w:rPr>
                    <w:ins w:id="349" w:author="Auteur"/>
                    <w:lang w:eastAsia="zh-CN"/>
                  </w:rPr>
                </w:rPrChange>
              </w:rPr>
            </w:pPr>
            <w:ins w:id="350" w:author="Auteur">
              <w:r w:rsidRPr="00D0686D">
                <w:rPr>
                  <w:sz w:val="20"/>
                  <w:highlight w:val="green"/>
                  <w:lang w:eastAsia="zh-CN"/>
                  <w:rPrChange w:id="351" w:author="Auteur">
                    <w:rPr>
                      <w:lang w:eastAsia="zh-CN"/>
                    </w:rPr>
                  </w:rPrChange>
                </w:rPr>
                <w:t>0</w:t>
              </w:r>
            </w:ins>
          </w:p>
        </w:tc>
      </w:tr>
      <w:tr w:rsidR="00E50AC4" w:rsidRPr="00D0686D" w14:paraId="135EA490" w14:textId="77777777" w:rsidTr="00B8222F">
        <w:trPr>
          <w:jc w:val="center"/>
          <w:ins w:id="352" w:author="Auteur"/>
        </w:trPr>
        <w:tc>
          <w:tcPr>
            <w:tcW w:w="2552" w:type="dxa"/>
            <w:tcBorders>
              <w:top w:val="single" w:sz="4" w:space="0" w:color="auto"/>
              <w:left w:val="single" w:sz="4" w:space="0" w:color="auto"/>
              <w:bottom w:val="single" w:sz="4" w:space="0" w:color="auto"/>
              <w:right w:val="single" w:sz="4" w:space="0" w:color="auto"/>
            </w:tcBorders>
          </w:tcPr>
          <w:p w14:paraId="07651B69" w14:textId="77777777" w:rsidR="00E50AC4" w:rsidRPr="00D0686D" w:rsidRDefault="00E50AC4" w:rsidP="00B8222F">
            <w:pPr>
              <w:pStyle w:val="Tabletext"/>
              <w:jc w:val="center"/>
              <w:rPr>
                <w:ins w:id="353" w:author="Auteur"/>
                <w:sz w:val="20"/>
                <w:highlight w:val="green"/>
                <w:lang w:eastAsia="zh-CN"/>
                <w:rPrChange w:id="354" w:author="Auteur">
                  <w:rPr>
                    <w:ins w:id="355" w:author="Auteur"/>
                    <w:lang w:eastAsia="zh-CN"/>
                  </w:rPr>
                </w:rPrChange>
              </w:rPr>
            </w:pPr>
            <w:ins w:id="356" w:author="Auteur">
              <w:r w:rsidRPr="00D0686D">
                <w:rPr>
                  <w:sz w:val="20"/>
                  <w:highlight w:val="green"/>
                  <w:lang w:eastAsia="zh-CN"/>
                  <w:rPrChange w:id="357"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4CD92FC9" w14:textId="77777777" w:rsidR="00E50AC4" w:rsidRPr="00D0686D" w:rsidRDefault="00E50AC4" w:rsidP="00B8222F">
            <w:pPr>
              <w:pStyle w:val="Tabletext"/>
              <w:jc w:val="center"/>
              <w:rPr>
                <w:ins w:id="358" w:author="Auteur"/>
                <w:sz w:val="20"/>
                <w:highlight w:val="green"/>
                <w:lang w:eastAsia="zh-CN"/>
                <w:rPrChange w:id="359" w:author="Auteur">
                  <w:rPr>
                    <w:ins w:id="360" w:author="Auteur"/>
                    <w:lang w:eastAsia="zh-CN"/>
                  </w:rPr>
                </w:rPrChange>
              </w:rPr>
            </w:pPr>
            <w:ins w:id="361" w:author="Auteur">
              <w:r w:rsidRPr="00D0686D">
                <w:rPr>
                  <w:sz w:val="20"/>
                  <w:highlight w:val="green"/>
                  <w:rPrChange w:id="362"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430B050A" w14:textId="77777777" w:rsidR="00E50AC4" w:rsidRPr="00D0686D" w:rsidRDefault="00E50AC4" w:rsidP="00B8222F">
            <w:pPr>
              <w:pStyle w:val="Tabletext"/>
              <w:jc w:val="center"/>
              <w:rPr>
                <w:ins w:id="363" w:author="Auteur"/>
                <w:sz w:val="20"/>
                <w:highlight w:val="green"/>
                <w:lang w:eastAsia="zh-CN"/>
                <w:rPrChange w:id="364" w:author="Auteur">
                  <w:rPr>
                    <w:ins w:id="365" w:author="Auteur"/>
                    <w:lang w:eastAsia="zh-CN"/>
                  </w:rPr>
                </w:rPrChange>
              </w:rPr>
            </w:pPr>
            <w:ins w:id="366" w:author="Auteur">
              <w:r w:rsidRPr="00D0686D">
                <w:rPr>
                  <w:sz w:val="20"/>
                  <w:highlight w:val="green"/>
                  <w:rPrChange w:id="367" w:author="Auteur">
                    <w:rPr/>
                  </w:rPrChange>
                </w:rPr>
                <w:sym w:font="Symbol" w:char="F02D"/>
              </w:r>
              <w:r w:rsidRPr="00D0686D">
                <w:rPr>
                  <w:sz w:val="20"/>
                  <w:highlight w:val="green"/>
                  <w:lang w:eastAsia="zh-CN"/>
                  <w:rPrChange w:id="36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8CD345D" w14:textId="77777777" w:rsidR="00E50AC4" w:rsidRPr="00D0686D" w:rsidRDefault="00E50AC4" w:rsidP="00B8222F">
            <w:pPr>
              <w:pStyle w:val="Tabletext"/>
              <w:jc w:val="center"/>
              <w:rPr>
                <w:ins w:id="369" w:author="Auteur"/>
                <w:sz w:val="20"/>
                <w:highlight w:val="green"/>
                <w:lang w:eastAsia="zh-CN"/>
                <w:rPrChange w:id="370" w:author="Auteur">
                  <w:rPr>
                    <w:ins w:id="371" w:author="Auteur"/>
                    <w:lang w:eastAsia="zh-CN"/>
                  </w:rPr>
                </w:rPrChange>
              </w:rPr>
            </w:pPr>
            <w:ins w:id="372" w:author="Auteur">
              <w:r w:rsidRPr="00D0686D">
                <w:rPr>
                  <w:sz w:val="20"/>
                  <w:highlight w:val="green"/>
                  <w:lang w:eastAsia="zh-CN"/>
                  <w:rPrChange w:id="373" w:author="Auteur">
                    <w:rPr>
                      <w:lang w:eastAsia="zh-CN"/>
                    </w:rPr>
                  </w:rPrChange>
                </w:rPr>
                <w:t>1</w:t>
              </w:r>
            </w:ins>
          </w:p>
        </w:tc>
      </w:tr>
      <w:tr w:rsidR="00E50AC4" w:rsidRPr="00D0686D" w14:paraId="3DF17252" w14:textId="77777777" w:rsidTr="00B8222F">
        <w:trPr>
          <w:jc w:val="center"/>
          <w:ins w:id="374" w:author="Auteur"/>
        </w:trPr>
        <w:tc>
          <w:tcPr>
            <w:tcW w:w="2552" w:type="dxa"/>
            <w:tcBorders>
              <w:top w:val="single" w:sz="4" w:space="0" w:color="auto"/>
              <w:left w:val="single" w:sz="4" w:space="0" w:color="auto"/>
              <w:bottom w:val="single" w:sz="4" w:space="0" w:color="auto"/>
              <w:right w:val="single" w:sz="4" w:space="0" w:color="auto"/>
            </w:tcBorders>
          </w:tcPr>
          <w:p w14:paraId="30DBD472" w14:textId="77777777" w:rsidR="00E50AC4" w:rsidRPr="00D0686D" w:rsidRDefault="00E50AC4" w:rsidP="00B8222F">
            <w:pPr>
              <w:pStyle w:val="Tabletext"/>
              <w:jc w:val="center"/>
              <w:rPr>
                <w:ins w:id="375" w:author="Auteur"/>
                <w:sz w:val="20"/>
                <w:highlight w:val="green"/>
                <w:rPrChange w:id="376" w:author="Auteur">
                  <w:rPr>
                    <w:ins w:id="377" w:author="Auteur"/>
                  </w:rPr>
                </w:rPrChange>
              </w:rPr>
            </w:pPr>
            <w:ins w:id="378" w:author="Auteur">
              <w:r w:rsidRPr="00D0686D">
                <w:rPr>
                  <w:sz w:val="20"/>
                  <w:highlight w:val="green"/>
                  <w:rPrChange w:id="379"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14:paraId="7C71F2BA" w14:textId="77777777" w:rsidR="00E50AC4" w:rsidRPr="00D0686D" w:rsidRDefault="00E50AC4" w:rsidP="00B8222F">
            <w:pPr>
              <w:pStyle w:val="Tabletext"/>
              <w:jc w:val="center"/>
              <w:rPr>
                <w:ins w:id="380" w:author="Auteur"/>
                <w:sz w:val="20"/>
                <w:highlight w:val="green"/>
                <w:lang w:eastAsia="zh-CN"/>
                <w:rPrChange w:id="381" w:author="Auteur">
                  <w:rPr>
                    <w:ins w:id="382"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14:paraId="3A79B731" w14:textId="77777777" w:rsidR="00E50AC4" w:rsidRPr="00D0686D" w:rsidRDefault="00E50AC4" w:rsidP="00B8222F">
            <w:pPr>
              <w:pStyle w:val="Tabletext"/>
              <w:jc w:val="center"/>
              <w:rPr>
                <w:ins w:id="383" w:author="Auteur"/>
                <w:sz w:val="20"/>
                <w:highlight w:val="green"/>
                <w:rPrChange w:id="384" w:author="Auteur">
                  <w:rPr>
                    <w:ins w:id="385" w:author="Auteur"/>
                  </w:rPr>
                </w:rPrChange>
              </w:rPr>
            </w:pPr>
            <w:ins w:id="386" w:author="Auteur">
              <w:r w:rsidRPr="00D0686D">
                <w:rPr>
                  <w:sz w:val="20"/>
                  <w:highlight w:val="green"/>
                  <w:rPrChange w:id="387"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6A75A2BF" w14:textId="77777777" w:rsidR="00E50AC4" w:rsidRPr="00D0686D" w:rsidRDefault="00E50AC4" w:rsidP="00B8222F">
            <w:pPr>
              <w:pStyle w:val="Tabletext"/>
              <w:jc w:val="center"/>
              <w:rPr>
                <w:ins w:id="388" w:author="Auteur"/>
                <w:sz w:val="20"/>
                <w:highlight w:val="green"/>
                <w:lang w:eastAsia="zh-CN"/>
                <w:rPrChange w:id="389" w:author="Auteur">
                  <w:rPr>
                    <w:ins w:id="390" w:author="Auteur"/>
                    <w:lang w:eastAsia="zh-CN"/>
                  </w:rPr>
                </w:rPrChange>
              </w:rPr>
            </w:pPr>
            <w:ins w:id="391" w:author="Auteur">
              <w:r w:rsidRPr="00D0686D">
                <w:rPr>
                  <w:sz w:val="20"/>
                  <w:highlight w:val="green"/>
                  <w:lang w:eastAsia="zh-CN"/>
                  <w:rPrChange w:id="392" w:author="Auteur">
                    <w:rPr>
                      <w:lang w:eastAsia="zh-CN"/>
                    </w:rPr>
                  </w:rPrChange>
                </w:rPr>
                <w:t>7</w:t>
              </w:r>
            </w:ins>
          </w:p>
        </w:tc>
      </w:tr>
      <w:tr w:rsidR="00E50AC4" w:rsidRPr="00D0686D" w14:paraId="18170FE0" w14:textId="77777777" w:rsidTr="00B8222F">
        <w:trPr>
          <w:jc w:val="center"/>
          <w:ins w:id="393" w:author="Auteur"/>
        </w:trPr>
        <w:tc>
          <w:tcPr>
            <w:tcW w:w="2552" w:type="dxa"/>
            <w:tcBorders>
              <w:top w:val="single" w:sz="4" w:space="0" w:color="auto"/>
              <w:left w:val="single" w:sz="4" w:space="0" w:color="auto"/>
              <w:bottom w:val="single" w:sz="4" w:space="0" w:color="auto"/>
              <w:right w:val="single" w:sz="4" w:space="0" w:color="auto"/>
            </w:tcBorders>
          </w:tcPr>
          <w:p w14:paraId="72BB9412" w14:textId="77777777" w:rsidR="00E50AC4" w:rsidRPr="00D0686D" w:rsidRDefault="00E50AC4" w:rsidP="00B8222F">
            <w:pPr>
              <w:pStyle w:val="Tabletext"/>
              <w:jc w:val="center"/>
              <w:rPr>
                <w:ins w:id="394" w:author="Auteur"/>
                <w:sz w:val="20"/>
                <w:highlight w:val="green"/>
                <w:lang w:eastAsia="zh-CN"/>
                <w:rPrChange w:id="395" w:author="Auteur">
                  <w:rPr>
                    <w:ins w:id="396" w:author="Auteur"/>
                    <w:lang w:eastAsia="zh-CN"/>
                  </w:rPr>
                </w:rPrChange>
              </w:rPr>
            </w:pPr>
            <w:ins w:id="397" w:author="Auteur">
              <w:r w:rsidRPr="00D0686D">
                <w:rPr>
                  <w:sz w:val="20"/>
                  <w:highlight w:val="green"/>
                  <w:lang w:eastAsia="zh-CN"/>
                  <w:rPrChange w:id="398" w:author="Auteur">
                    <w:rPr>
                      <w:lang w:eastAsia="zh-CN"/>
                    </w:rPr>
                  </w:rPrChange>
                </w:rPr>
                <w:t>3</w:t>
              </w:r>
              <w:r w:rsidRPr="00D0686D">
                <w:rPr>
                  <w:sz w:val="20"/>
                  <w:highlight w:val="green"/>
                  <w:rPrChange w:id="399" w:author="Auteur">
                    <w:rPr/>
                  </w:rPrChange>
                </w:rPr>
                <w:t> </w:t>
              </w:r>
              <w:r w:rsidRPr="00D0686D">
                <w:rPr>
                  <w:sz w:val="20"/>
                  <w:highlight w:val="green"/>
                  <w:lang w:eastAsia="zh-CN"/>
                  <w:rPrChange w:id="400"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14:paraId="212C600A" w14:textId="77777777" w:rsidR="00E50AC4" w:rsidRPr="00D0686D" w:rsidRDefault="00E50AC4" w:rsidP="00B8222F">
            <w:pPr>
              <w:pStyle w:val="Tabletext"/>
              <w:jc w:val="center"/>
              <w:rPr>
                <w:ins w:id="401" w:author="Auteur"/>
                <w:sz w:val="20"/>
                <w:highlight w:val="green"/>
                <w:lang w:eastAsia="zh-CN"/>
                <w:rPrChange w:id="402" w:author="Auteur">
                  <w:rPr>
                    <w:ins w:id="403" w:author="Auteur"/>
                    <w:lang w:eastAsia="zh-CN"/>
                  </w:rPr>
                </w:rPrChange>
              </w:rPr>
            </w:pPr>
            <w:ins w:id="404" w:author="Auteur">
              <w:r w:rsidRPr="00D0686D">
                <w:rPr>
                  <w:sz w:val="20"/>
                  <w:highlight w:val="green"/>
                  <w:lang w:eastAsia="zh-CN"/>
                  <w:rPrChange w:id="405"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3E6D2FE2" w14:textId="77777777" w:rsidR="00E50AC4" w:rsidRPr="00D0686D" w:rsidRDefault="00E50AC4" w:rsidP="00B8222F">
            <w:pPr>
              <w:pStyle w:val="Tabletext"/>
              <w:jc w:val="center"/>
              <w:rPr>
                <w:ins w:id="406" w:author="Auteur"/>
                <w:sz w:val="20"/>
                <w:highlight w:val="green"/>
                <w:rPrChange w:id="407" w:author="Auteur">
                  <w:rPr>
                    <w:ins w:id="408" w:author="Auteur"/>
                  </w:rPr>
                </w:rPrChange>
              </w:rPr>
            </w:pPr>
            <w:ins w:id="409" w:author="Auteur">
              <w:r w:rsidRPr="00D0686D">
                <w:rPr>
                  <w:sz w:val="20"/>
                  <w:highlight w:val="green"/>
                  <w:rPrChange w:id="410"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7DD2B92E" w14:textId="77777777" w:rsidR="00E50AC4" w:rsidRPr="00D0686D" w:rsidRDefault="00E50AC4" w:rsidP="00B8222F">
            <w:pPr>
              <w:pStyle w:val="Tabletext"/>
              <w:jc w:val="center"/>
              <w:rPr>
                <w:ins w:id="411" w:author="Auteur"/>
                <w:sz w:val="20"/>
                <w:highlight w:val="green"/>
                <w:lang w:eastAsia="zh-CN"/>
                <w:rPrChange w:id="412" w:author="Auteur">
                  <w:rPr>
                    <w:ins w:id="413" w:author="Auteur"/>
                    <w:lang w:eastAsia="zh-CN"/>
                  </w:rPr>
                </w:rPrChange>
              </w:rPr>
            </w:pPr>
            <w:ins w:id="414" w:author="Auteur">
              <w:r w:rsidRPr="00D0686D">
                <w:rPr>
                  <w:sz w:val="20"/>
                  <w:highlight w:val="green"/>
                  <w:lang w:eastAsia="zh-CN"/>
                  <w:rPrChange w:id="415" w:author="Auteur">
                    <w:rPr>
                      <w:lang w:eastAsia="zh-CN"/>
                    </w:rPr>
                  </w:rPrChange>
                </w:rPr>
                <w:t>4</w:t>
              </w:r>
            </w:ins>
          </w:p>
        </w:tc>
      </w:tr>
      <w:tr w:rsidR="00E50AC4" w:rsidRPr="00D0686D" w14:paraId="49EF7C6A" w14:textId="77777777" w:rsidTr="00B8222F">
        <w:trPr>
          <w:jc w:val="center"/>
          <w:ins w:id="416" w:author="Auteur"/>
        </w:trPr>
        <w:tc>
          <w:tcPr>
            <w:tcW w:w="2552" w:type="dxa"/>
            <w:tcBorders>
              <w:top w:val="single" w:sz="4" w:space="0" w:color="auto"/>
              <w:left w:val="single" w:sz="4" w:space="0" w:color="auto"/>
              <w:bottom w:val="single" w:sz="4" w:space="0" w:color="auto"/>
              <w:right w:val="single" w:sz="4" w:space="0" w:color="auto"/>
            </w:tcBorders>
          </w:tcPr>
          <w:p w14:paraId="47C8C916" w14:textId="77777777" w:rsidR="00E50AC4" w:rsidRPr="00D0686D" w:rsidRDefault="00E50AC4" w:rsidP="00B8222F">
            <w:pPr>
              <w:pStyle w:val="Tabletext"/>
              <w:jc w:val="center"/>
              <w:rPr>
                <w:ins w:id="417" w:author="Auteur"/>
                <w:sz w:val="20"/>
                <w:highlight w:val="green"/>
                <w:rPrChange w:id="418" w:author="Auteur">
                  <w:rPr>
                    <w:ins w:id="419" w:author="Auteur"/>
                  </w:rPr>
                </w:rPrChange>
              </w:rPr>
            </w:pPr>
            <w:ins w:id="420" w:author="Auteur">
              <w:r w:rsidRPr="00D0686D">
                <w:rPr>
                  <w:sz w:val="20"/>
                  <w:highlight w:val="green"/>
                  <w:lang w:eastAsia="zh-CN"/>
                  <w:rPrChange w:id="421" w:author="Auteur">
                    <w:rPr>
                      <w:lang w:eastAsia="zh-CN"/>
                    </w:rPr>
                  </w:rPrChange>
                </w:rPr>
                <w:t>4</w:t>
              </w:r>
              <w:r w:rsidRPr="00D0686D">
                <w:rPr>
                  <w:sz w:val="20"/>
                  <w:highlight w:val="green"/>
                  <w:rPrChange w:id="422" w:author="Auteur">
                    <w:rPr/>
                  </w:rPrChange>
                </w:rPr>
                <w:t> </w:t>
              </w:r>
              <w:r w:rsidRPr="00D0686D">
                <w:rPr>
                  <w:sz w:val="20"/>
                  <w:highlight w:val="green"/>
                  <w:lang w:eastAsia="zh-CN"/>
                  <w:rPrChange w:id="423"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7CD71A1E" w14:textId="77777777" w:rsidR="00E50AC4" w:rsidRPr="00D0686D" w:rsidRDefault="00E50AC4" w:rsidP="00B8222F">
            <w:pPr>
              <w:pStyle w:val="Tabletext"/>
              <w:jc w:val="center"/>
              <w:rPr>
                <w:ins w:id="424" w:author="Auteur"/>
                <w:sz w:val="20"/>
                <w:highlight w:val="green"/>
                <w:rPrChange w:id="425" w:author="Auteur">
                  <w:rPr>
                    <w:ins w:id="426" w:author="Auteur"/>
                  </w:rPr>
                </w:rPrChange>
              </w:rPr>
            </w:pPr>
            <w:ins w:id="427" w:author="Auteur">
              <w:r w:rsidRPr="00D0686D">
                <w:rPr>
                  <w:sz w:val="20"/>
                  <w:highlight w:val="green"/>
                  <w:lang w:eastAsia="zh-CN"/>
                  <w:rPrChange w:id="428"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6311FBE3" w14:textId="77777777" w:rsidR="00E50AC4" w:rsidRPr="00D0686D" w:rsidRDefault="00E50AC4" w:rsidP="00B8222F">
            <w:pPr>
              <w:pStyle w:val="Tabletext"/>
              <w:jc w:val="center"/>
              <w:rPr>
                <w:ins w:id="429" w:author="Auteur"/>
                <w:sz w:val="20"/>
                <w:highlight w:val="green"/>
                <w:rPrChange w:id="430" w:author="Auteur">
                  <w:rPr>
                    <w:ins w:id="431" w:author="Auteur"/>
                  </w:rPr>
                </w:rPrChange>
              </w:rPr>
            </w:pPr>
            <w:ins w:id="432" w:author="Auteur">
              <w:r w:rsidRPr="00D0686D">
                <w:rPr>
                  <w:sz w:val="20"/>
                  <w:highlight w:val="green"/>
                  <w:rPrChange w:id="433" w:author="Auteur">
                    <w:rPr/>
                  </w:rPrChange>
                </w:rPr>
                <w:sym w:font="Symbol" w:char="F02D"/>
              </w:r>
              <w:r w:rsidRPr="00D0686D">
                <w:rPr>
                  <w:b/>
                  <w:sz w:val="20"/>
                  <w:highlight w:val="green"/>
                  <w:lang w:eastAsia="zh-CN"/>
                  <w:rPrChange w:id="434"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43F93192" w14:textId="77777777" w:rsidR="00E50AC4" w:rsidRPr="00D0686D" w:rsidRDefault="00E50AC4" w:rsidP="00B8222F">
            <w:pPr>
              <w:pStyle w:val="Tabletext"/>
              <w:jc w:val="center"/>
              <w:rPr>
                <w:ins w:id="435" w:author="Auteur"/>
                <w:sz w:val="20"/>
                <w:highlight w:val="green"/>
                <w:rPrChange w:id="436" w:author="Auteur">
                  <w:rPr>
                    <w:ins w:id="437" w:author="Auteur"/>
                  </w:rPr>
                </w:rPrChange>
              </w:rPr>
            </w:pPr>
          </w:p>
        </w:tc>
      </w:tr>
      <w:tr w:rsidR="00E50AC4" w:rsidRPr="00D0686D" w14:paraId="6EB5FFC4" w14:textId="77777777" w:rsidTr="00B8222F">
        <w:trPr>
          <w:jc w:val="center"/>
          <w:ins w:id="438" w:author="Auteur"/>
        </w:trPr>
        <w:tc>
          <w:tcPr>
            <w:tcW w:w="9639" w:type="dxa"/>
            <w:gridSpan w:val="4"/>
            <w:tcBorders>
              <w:top w:val="single" w:sz="4" w:space="0" w:color="auto"/>
              <w:left w:val="single" w:sz="4" w:space="0" w:color="auto"/>
              <w:bottom w:val="single" w:sz="4" w:space="0" w:color="auto"/>
              <w:right w:val="single" w:sz="4" w:space="0" w:color="auto"/>
            </w:tcBorders>
          </w:tcPr>
          <w:p w14:paraId="0384C833" w14:textId="77777777" w:rsidR="00E50AC4" w:rsidRPr="00D0686D" w:rsidRDefault="00E50AC4" w:rsidP="00B8222F">
            <w:pPr>
              <w:pStyle w:val="Tabletext"/>
              <w:rPr>
                <w:ins w:id="439" w:author="Auteur"/>
                <w:sz w:val="20"/>
                <w:highlight w:val="green"/>
                <w:lang w:eastAsia="zh-CN"/>
                <w:rPrChange w:id="440" w:author="Auteur">
                  <w:rPr>
                    <w:ins w:id="441" w:author="Auteur"/>
                    <w:lang w:eastAsia="zh-CN"/>
                  </w:rPr>
                </w:rPrChange>
              </w:rPr>
            </w:pPr>
            <w:ins w:id="442" w:author="Auteur">
              <w:r w:rsidRPr="00D0686D">
                <w:rPr>
                  <w:sz w:val="20"/>
                  <w:highlight w:val="green"/>
                  <w:rPrChange w:id="443" w:author="Auteur">
                    <w:rPr/>
                  </w:rPrChange>
                </w:rPr>
                <w:t>NOTE</w:t>
              </w:r>
              <w:r w:rsidRPr="00D0686D">
                <w:rPr>
                  <w:sz w:val="20"/>
                  <w:highlight w:val="green"/>
                  <w:lang w:eastAsia="zh-CN"/>
                  <w:rPrChange w:id="444" w:author="Auteur">
                    <w:rPr>
                      <w:lang w:eastAsia="zh-CN"/>
                    </w:rPr>
                  </w:rPrChange>
                </w:rPr>
                <w:t xml:space="preserve"> 1</w:t>
              </w:r>
              <w:r w:rsidRPr="00D0686D">
                <w:rPr>
                  <w:sz w:val="20"/>
                  <w:highlight w:val="green"/>
                  <w:rPrChange w:id="445" w:author="Auteur">
                    <w:rPr/>
                  </w:rPrChange>
                </w:rPr>
                <w:t xml:space="preserve"> – All sensitivity values are expressed in dB on an arbitrary scale.</w:t>
              </w:r>
            </w:ins>
          </w:p>
          <w:p w14:paraId="18011044" w14:textId="77777777" w:rsidR="00E50AC4" w:rsidRPr="00D0686D" w:rsidRDefault="00E50AC4" w:rsidP="00B8222F">
            <w:pPr>
              <w:pStyle w:val="Tabletext"/>
              <w:rPr>
                <w:ins w:id="446" w:author="Auteur"/>
                <w:sz w:val="20"/>
                <w:highlight w:val="green"/>
                <w:lang w:eastAsia="zh-CN"/>
                <w:rPrChange w:id="447" w:author="Auteur">
                  <w:rPr>
                    <w:ins w:id="448" w:author="Auteur"/>
                    <w:lang w:eastAsia="zh-CN"/>
                  </w:rPr>
                </w:rPrChange>
              </w:rPr>
            </w:pPr>
            <w:ins w:id="449" w:author="Auteur">
              <w:r w:rsidRPr="00D0686D">
                <w:rPr>
                  <w:sz w:val="20"/>
                  <w:highlight w:val="green"/>
                  <w:rPrChange w:id="450" w:author="Auteur">
                    <w:rPr/>
                  </w:rPrChange>
                </w:rPr>
                <w:t>NOTE </w:t>
              </w:r>
              <w:r w:rsidRPr="00D0686D">
                <w:rPr>
                  <w:sz w:val="20"/>
                  <w:highlight w:val="green"/>
                  <w:lang w:eastAsia="zh-CN"/>
                  <w:rPrChange w:id="451" w:author="Auteur">
                    <w:rPr>
                      <w:lang w:eastAsia="zh-CN"/>
                    </w:rPr>
                  </w:rPrChange>
                </w:rPr>
                <w:t xml:space="preserve">2 </w:t>
              </w:r>
              <w:r w:rsidRPr="00D0686D">
                <w:rPr>
                  <w:sz w:val="20"/>
                  <w:highlight w:val="green"/>
                  <w:rPrChange w:id="452" w:author="Auteur">
                    <w:rPr/>
                  </w:rPrChange>
                </w:rPr>
                <w:t>–</w:t>
              </w:r>
              <w:r w:rsidRPr="00D0686D">
                <w:rPr>
                  <w:sz w:val="20"/>
                  <w:highlight w:val="green"/>
                  <w:lang w:eastAsia="zh-CN"/>
                  <w:rPrChange w:id="453" w:author="Auteur">
                    <w:rPr>
                      <w:lang w:eastAsia="zh-CN"/>
                    </w:rPr>
                  </w:rPrChange>
                </w:rPr>
                <w:t xml:space="preserve"> </w:t>
              </w:r>
              <w:r w:rsidRPr="00D0686D">
                <w:rPr>
                  <w:sz w:val="20"/>
                  <w:highlight w:val="green"/>
                  <w:rPrChange w:id="454" w:author="Auteur">
                    <w:rPr/>
                  </w:rPrChange>
                </w:rPr>
                <w:t>The limits for intermediate frequencies lie on a straight line drawn between the given values on a logarithmic (frequency) – linear (dB) scale.</w:t>
              </w:r>
            </w:ins>
          </w:p>
          <w:p w14:paraId="7BD9BBF8" w14:textId="77777777" w:rsidR="00E50AC4" w:rsidRPr="00D0686D" w:rsidRDefault="00E50AC4" w:rsidP="00B8222F">
            <w:pPr>
              <w:pStyle w:val="Tabletext"/>
              <w:rPr>
                <w:ins w:id="455" w:author="Auteur"/>
                <w:sz w:val="20"/>
                <w:highlight w:val="green"/>
                <w:lang w:eastAsia="zh-CN"/>
                <w:rPrChange w:id="456" w:author="Auteur">
                  <w:rPr>
                    <w:ins w:id="457" w:author="Auteur"/>
                    <w:lang w:eastAsia="zh-CN"/>
                  </w:rPr>
                </w:rPrChange>
              </w:rPr>
            </w:pPr>
            <w:ins w:id="458" w:author="Auteur">
              <w:r w:rsidRPr="00D0686D">
                <w:rPr>
                  <w:sz w:val="20"/>
                  <w:highlight w:val="green"/>
                  <w:lang w:eastAsia="zh-CN"/>
                  <w:rPrChange w:id="459" w:author="Auteur">
                    <w:rPr>
                      <w:lang w:eastAsia="zh-CN"/>
                    </w:rPr>
                  </w:rPrChange>
                </w:rPr>
                <w:t xml:space="preserve">NOTE 3 </w:t>
              </w:r>
              <w:r w:rsidRPr="00D0686D">
                <w:rPr>
                  <w:sz w:val="20"/>
                  <w:highlight w:val="green"/>
                  <w:rPrChange w:id="460" w:author="Auteur">
                    <w:rPr/>
                  </w:rPrChange>
                </w:rPr>
                <w:t>–</w:t>
              </w:r>
              <w:r w:rsidRPr="00D0686D">
                <w:rPr>
                  <w:sz w:val="20"/>
                  <w:highlight w:val="green"/>
                  <w:lang w:eastAsia="zh-CN"/>
                  <w:rPrChange w:id="461" w:author="Auteur">
                    <w:rPr>
                      <w:lang w:eastAsia="zh-CN"/>
                    </w:rPr>
                  </w:rPrChange>
                </w:rPr>
                <w:t xml:space="preserve"> T</w:t>
              </w:r>
              <w:r w:rsidRPr="00D0686D">
                <w:rPr>
                  <w:sz w:val="20"/>
                  <w:highlight w:val="green"/>
                  <w:rPrChange w:id="462" w:author="Auteur">
                    <w:rPr/>
                  </w:rPrChange>
                </w:rPr>
                <w:t>he send</w:t>
              </w:r>
              <w:r w:rsidRPr="00D0686D">
                <w:rPr>
                  <w:sz w:val="20"/>
                  <w:highlight w:val="green"/>
                  <w:lang w:eastAsia="zh-CN"/>
                  <w:rPrChange w:id="463" w:author="Auteur">
                    <w:rPr>
                      <w:lang w:eastAsia="zh-CN"/>
                    </w:rPr>
                  </w:rPrChange>
                </w:rPr>
                <w:t>ing frequency</w:t>
              </w:r>
              <w:r w:rsidRPr="00D0686D">
                <w:rPr>
                  <w:sz w:val="20"/>
                  <w:highlight w:val="green"/>
                  <w:rPrChange w:id="464" w:author="Auteur">
                    <w:rPr/>
                  </w:rPrChange>
                </w:rPr>
                <w:t xml:space="preserve"> response should </w:t>
              </w:r>
              <w:r w:rsidRPr="00D0686D">
                <w:rPr>
                  <w:sz w:val="20"/>
                  <w:highlight w:val="green"/>
                  <w:lang w:eastAsia="zh-CN"/>
                  <w:rPrChange w:id="465" w:author="Auteur">
                    <w:rPr>
                      <w:lang w:eastAsia="zh-CN"/>
                    </w:rPr>
                  </w:rPrChange>
                </w:rPr>
                <w:t>have allowance for a high-frequency boost considering typical variations in mouth-to-microphone transfer characteristics.</w:t>
              </w:r>
            </w:ins>
          </w:p>
          <w:p w14:paraId="6B0D0CEE" w14:textId="77777777" w:rsidR="00E50AC4" w:rsidRPr="00D0686D" w:rsidRDefault="00E50AC4" w:rsidP="00B8222F">
            <w:pPr>
              <w:pStyle w:val="Tabletext"/>
              <w:rPr>
                <w:ins w:id="466" w:author="Auteur"/>
                <w:sz w:val="20"/>
                <w:highlight w:val="green"/>
                <w:lang w:eastAsia="zh-CN"/>
                <w:rPrChange w:id="467" w:author="Auteur">
                  <w:rPr>
                    <w:ins w:id="468" w:author="Auteur"/>
                    <w:lang w:eastAsia="zh-CN"/>
                  </w:rPr>
                </w:rPrChange>
              </w:rPr>
            </w:pPr>
            <w:ins w:id="469" w:author="Auteur">
              <w:r w:rsidRPr="00D0686D">
                <w:rPr>
                  <w:sz w:val="20"/>
                  <w:highlight w:val="green"/>
                  <w:rPrChange w:id="470" w:author="Auteur">
                    <w:rPr/>
                  </w:rPrChange>
                </w:rPr>
                <w:t>NOTE</w:t>
              </w:r>
              <w:r w:rsidRPr="00D0686D">
                <w:rPr>
                  <w:sz w:val="20"/>
                  <w:highlight w:val="green"/>
                  <w:lang w:eastAsia="zh-CN"/>
                  <w:rPrChange w:id="471" w:author="Auteur">
                    <w:rPr>
                      <w:lang w:eastAsia="zh-CN"/>
                    </w:rPr>
                  </w:rPrChange>
                </w:rPr>
                <w:t xml:space="preserve"> 4</w:t>
              </w:r>
              <w:r w:rsidRPr="00D0686D">
                <w:rPr>
                  <w:sz w:val="20"/>
                  <w:highlight w:val="green"/>
                  <w:rPrChange w:id="472" w:author="Auteur">
                    <w:rPr/>
                  </w:rPrChange>
                </w:rPr>
                <w:t> – The target response assumes the system under test uses the AMR-NB [b-3GPP TS 26.071] codec operating at 12.2 kbit/s.</w:t>
              </w:r>
            </w:ins>
          </w:p>
        </w:tc>
      </w:tr>
    </w:tbl>
    <w:p w14:paraId="57220567" w14:textId="77777777" w:rsidR="00E50AC4" w:rsidRPr="00D0686D" w:rsidRDefault="00E50AC4" w:rsidP="00E50AC4">
      <w:pPr>
        <w:pStyle w:val="Figure"/>
        <w:rPr>
          <w:ins w:id="473" w:author="Auteur"/>
          <w:sz w:val="20"/>
          <w:highlight w:val="green"/>
          <w:rPrChange w:id="474" w:author="Auteur">
            <w:rPr>
              <w:ins w:id="475" w:author="Auteur"/>
            </w:rPr>
          </w:rPrChange>
        </w:rPr>
      </w:pPr>
      <w:ins w:id="476" w:author="Auteur">
        <w:r w:rsidRPr="00D0686D">
          <w:rPr>
            <w:noProof/>
            <w:sz w:val="20"/>
            <w:highlight w:val="green"/>
            <w:lang w:val="fr-FR" w:eastAsia="fr-FR"/>
            <w:rPrChange w:id="477" w:author="Auteur">
              <w:rPr>
                <w:noProof/>
                <w:lang w:val="fr-FR" w:eastAsia="fr-FR"/>
              </w:rPr>
            </w:rPrChange>
          </w:rPr>
          <w:drawing>
            <wp:inline distT="0" distB="0" distL="0" distR="0" wp14:anchorId="79B2F135" wp14:editId="60DC71DE">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14:paraId="4F361C5B" w14:textId="77777777" w:rsidR="00E50AC4" w:rsidRPr="00D0686D" w:rsidRDefault="00E50AC4" w:rsidP="00E50AC4">
      <w:pPr>
        <w:rPr>
          <w:ins w:id="478" w:author="Auteur"/>
          <w:color w:val="000000"/>
        </w:rPr>
      </w:pPr>
      <w:ins w:id="479" w:author="Auteur">
        <w:r w:rsidRPr="00D0686D">
          <w:rPr>
            <w:highlight w:val="green"/>
            <w:rPrChange w:id="480" w:author="Auteur">
              <w:rPr/>
            </w:rPrChange>
          </w:rPr>
          <w:t>Figure 7-3a – Tolerance mask for the narrowband sending frequency response (informative)</w:t>
        </w:r>
      </w:ins>
    </w:p>
    <w:p w14:paraId="69EAA406" w14:textId="77777777" w:rsidR="00E50AC4" w:rsidRDefault="00E50AC4" w:rsidP="00E50AC4">
      <w:pPr>
        <w:rPr>
          <w:ins w:id="481" w:author="Auteur"/>
          <w:color w:val="000000"/>
        </w:rPr>
      </w:pPr>
    </w:p>
    <w:p w14:paraId="69A379A1" w14:textId="77777777" w:rsidR="00E50AC4" w:rsidRDefault="00E50AC4" w:rsidP="00E50AC4">
      <w:pPr>
        <w:pStyle w:val="Titre3"/>
        <w:rPr>
          <w:ins w:id="482" w:author="Auteur"/>
          <w:color w:val="000000"/>
        </w:rPr>
      </w:pPr>
      <w:ins w:id="483" w:author="Auteur">
        <w:r>
          <w:rPr>
            <w:color w:val="000000"/>
          </w:rPr>
          <w:t>[5.4.8</w:t>
        </w:r>
        <w:r>
          <w:rPr>
            <w:color w:val="000000"/>
          </w:rPr>
          <w:tab/>
        </w:r>
        <w:r>
          <w:t>Electrical interface</w:t>
        </w:r>
        <w:r w:rsidRPr="000A3D57">
          <w:t xml:space="preserve"> UE receiving</w:t>
        </w:r>
      </w:ins>
    </w:p>
    <w:p w14:paraId="3F7E1491" w14:textId="77777777" w:rsidR="00E50AC4" w:rsidRPr="000A3D57" w:rsidRDefault="00E50AC4" w:rsidP="00E50AC4">
      <w:pPr>
        <w:rPr>
          <w:ins w:id="484" w:author="Auteur"/>
          <w:color w:val="000000"/>
        </w:rPr>
      </w:pPr>
      <w:ins w:id="485" w:author="Auteur">
        <w:r w:rsidRPr="000A3D57">
          <w:rPr>
            <w:color w:val="000000"/>
          </w:rPr>
          <w:t>The sensitivity/frequency characteristics shall be as follows:</w:t>
        </w:r>
      </w:ins>
    </w:p>
    <w:p w14:paraId="62E7DAE9" w14:textId="77777777" w:rsidR="00E50AC4" w:rsidRPr="000A3D57" w:rsidRDefault="00E50AC4" w:rsidP="00E50AC4">
      <w:pPr>
        <w:rPr>
          <w:ins w:id="486" w:author="Auteur"/>
          <w:color w:val="000000"/>
        </w:rPr>
      </w:pPr>
      <w:ins w:id="487" w:author="Auteur">
        <w:r w:rsidRPr="000A3D57">
          <w:rPr>
            <w:color w:val="000000"/>
          </w:rPr>
          <w:lastRenderedPageBreak/>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Pr>
            <w:color w:val="000000"/>
          </w:rPr>
          <w:t>6b</w:t>
        </w:r>
        <w:r w:rsidRPr="000A3D57">
          <w:rPr>
            <w:color w:val="000000"/>
          </w:rPr>
          <w:t xml:space="preserve"> on a logarithmic (frequency) - linear (dB sensitivity) scale.</w:t>
        </w:r>
      </w:ins>
    </w:p>
    <w:p w14:paraId="73C60D7C" w14:textId="77777777" w:rsidR="00E50AC4" w:rsidRDefault="00E50AC4" w:rsidP="00E50AC4">
      <w:pPr>
        <w:pStyle w:val="TH"/>
        <w:rPr>
          <w:ins w:id="488" w:author="Auteur"/>
          <w:color w:val="000000"/>
        </w:rPr>
      </w:pPr>
      <w:ins w:id="489" w:author="Auteur">
        <w:r>
          <w:rPr>
            <w:color w:val="000000"/>
          </w:rPr>
          <w:t>Table 6b</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59C71E1A" w14:textId="77777777" w:rsidTr="00B8222F">
        <w:trPr>
          <w:jc w:val="center"/>
          <w:ins w:id="490" w:author="Auteur"/>
        </w:trPr>
        <w:tc>
          <w:tcPr>
            <w:tcW w:w="2960" w:type="dxa"/>
            <w:tcBorders>
              <w:bottom w:val="nil"/>
            </w:tcBorders>
          </w:tcPr>
          <w:p w14:paraId="10003D05" w14:textId="77777777" w:rsidR="00E50AC4" w:rsidRPr="000A3D57" w:rsidRDefault="00E50AC4" w:rsidP="00B8222F">
            <w:pPr>
              <w:pStyle w:val="TAH"/>
              <w:rPr>
                <w:ins w:id="491" w:author="Auteur"/>
                <w:color w:val="000000"/>
              </w:rPr>
            </w:pPr>
            <w:ins w:id="492" w:author="Auteur">
              <w:r w:rsidRPr="000A3D57">
                <w:rPr>
                  <w:color w:val="000000"/>
                </w:rPr>
                <w:t>Frequency (Hz)</w:t>
              </w:r>
            </w:ins>
          </w:p>
        </w:tc>
        <w:tc>
          <w:tcPr>
            <w:tcW w:w="1563" w:type="dxa"/>
            <w:tcBorders>
              <w:bottom w:val="nil"/>
            </w:tcBorders>
          </w:tcPr>
          <w:p w14:paraId="74319CBD" w14:textId="77777777" w:rsidR="00E50AC4" w:rsidRPr="000A3D57" w:rsidRDefault="00E50AC4" w:rsidP="00B8222F">
            <w:pPr>
              <w:pStyle w:val="TAH"/>
              <w:rPr>
                <w:ins w:id="493" w:author="Auteur"/>
                <w:color w:val="000000"/>
              </w:rPr>
            </w:pPr>
            <w:ins w:id="494" w:author="Auteur">
              <w:r w:rsidRPr="000A3D57">
                <w:rPr>
                  <w:color w:val="000000"/>
                </w:rPr>
                <w:t>Upper limit</w:t>
              </w:r>
            </w:ins>
          </w:p>
        </w:tc>
        <w:tc>
          <w:tcPr>
            <w:tcW w:w="1563" w:type="dxa"/>
            <w:tcBorders>
              <w:bottom w:val="nil"/>
            </w:tcBorders>
          </w:tcPr>
          <w:p w14:paraId="2E56FA25" w14:textId="77777777" w:rsidR="00E50AC4" w:rsidRPr="000A3D57" w:rsidRDefault="00E50AC4" w:rsidP="00B8222F">
            <w:pPr>
              <w:pStyle w:val="TAH"/>
              <w:rPr>
                <w:ins w:id="495" w:author="Auteur"/>
                <w:color w:val="000000"/>
              </w:rPr>
            </w:pPr>
            <w:ins w:id="496" w:author="Auteur">
              <w:r w:rsidRPr="000A3D57">
                <w:rPr>
                  <w:color w:val="000000"/>
                </w:rPr>
                <w:t>Lower limit</w:t>
              </w:r>
            </w:ins>
          </w:p>
        </w:tc>
      </w:tr>
      <w:tr w:rsidR="00E50AC4" w:rsidRPr="000A3D57" w14:paraId="2D1BBC7F" w14:textId="77777777" w:rsidTr="00B8222F">
        <w:trPr>
          <w:jc w:val="center"/>
          <w:ins w:id="497" w:author="Auteur"/>
        </w:trPr>
        <w:tc>
          <w:tcPr>
            <w:tcW w:w="2960" w:type="dxa"/>
            <w:tcBorders>
              <w:bottom w:val="single" w:sz="4" w:space="0" w:color="auto"/>
            </w:tcBorders>
          </w:tcPr>
          <w:p w14:paraId="46DAC248" w14:textId="77777777" w:rsidR="00E50AC4" w:rsidRPr="000A3D57" w:rsidRDefault="00E50AC4" w:rsidP="00B8222F">
            <w:pPr>
              <w:pStyle w:val="TAC"/>
              <w:rPr>
                <w:ins w:id="498" w:author="Auteur"/>
                <w:color w:val="000000"/>
              </w:rPr>
            </w:pPr>
            <w:ins w:id="499" w:author="Auteur">
              <w:r w:rsidRPr="000A3D57">
                <w:rPr>
                  <w:color w:val="000000"/>
                </w:rPr>
                <w:t>100</w:t>
              </w:r>
            </w:ins>
          </w:p>
        </w:tc>
        <w:tc>
          <w:tcPr>
            <w:tcW w:w="1563" w:type="dxa"/>
            <w:tcBorders>
              <w:bottom w:val="single" w:sz="4" w:space="0" w:color="auto"/>
            </w:tcBorders>
          </w:tcPr>
          <w:p w14:paraId="515C2124" w14:textId="77777777" w:rsidR="00E50AC4" w:rsidRPr="000A3D57" w:rsidRDefault="00E50AC4" w:rsidP="00B8222F">
            <w:pPr>
              <w:pStyle w:val="TAC"/>
              <w:rPr>
                <w:ins w:id="500" w:author="Auteur"/>
                <w:color w:val="000000"/>
              </w:rPr>
            </w:pPr>
            <w:ins w:id="501" w:author="Auteur">
              <w:r w:rsidRPr="009D3600">
                <w:rPr>
                  <w:color w:val="000000"/>
                  <w:highlight w:val="yellow"/>
                </w:rPr>
                <w:t>TBD</w:t>
              </w:r>
            </w:ins>
          </w:p>
        </w:tc>
        <w:tc>
          <w:tcPr>
            <w:tcW w:w="1563" w:type="dxa"/>
            <w:tcBorders>
              <w:bottom w:val="single" w:sz="4" w:space="0" w:color="auto"/>
            </w:tcBorders>
          </w:tcPr>
          <w:p w14:paraId="56704BE0" w14:textId="77777777" w:rsidR="00E50AC4" w:rsidRPr="000A3D57" w:rsidRDefault="00E50AC4" w:rsidP="00B8222F">
            <w:pPr>
              <w:pStyle w:val="TAC"/>
              <w:rPr>
                <w:ins w:id="502" w:author="Auteur"/>
                <w:color w:val="000000"/>
              </w:rPr>
            </w:pPr>
            <w:ins w:id="503" w:author="Auteur">
              <w:r w:rsidRPr="009D3600">
                <w:rPr>
                  <w:color w:val="000000"/>
                  <w:highlight w:val="yellow"/>
                </w:rPr>
                <w:t>TBD</w:t>
              </w:r>
            </w:ins>
          </w:p>
        </w:tc>
      </w:tr>
      <w:tr w:rsidR="00E50AC4" w:rsidRPr="000A3D57" w14:paraId="7113ACA2" w14:textId="77777777" w:rsidTr="00B8222F">
        <w:trPr>
          <w:jc w:val="center"/>
          <w:ins w:id="504" w:author="Auteur"/>
        </w:trPr>
        <w:tc>
          <w:tcPr>
            <w:tcW w:w="2960" w:type="dxa"/>
            <w:tcBorders>
              <w:top w:val="single" w:sz="4" w:space="0" w:color="auto"/>
              <w:left w:val="single" w:sz="4" w:space="0" w:color="auto"/>
              <w:bottom w:val="single" w:sz="4" w:space="0" w:color="auto"/>
              <w:right w:val="single" w:sz="4" w:space="0" w:color="auto"/>
            </w:tcBorders>
          </w:tcPr>
          <w:p w14:paraId="1C1B3219" w14:textId="77777777" w:rsidR="00E50AC4" w:rsidRPr="000A3D57" w:rsidRDefault="00E50AC4" w:rsidP="00B8222F">
            <w:pPr>
              <w:pStyle w:val="TAC"/>
              <w:rPr>
                <w:ins w:id="505" w:author="Auteur"/>
                <w:color w:val="000000"/>
              </w:rPr>
            </w:pPr>
            <w:ins w:id="506"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5A5DBA61" w14:textId="77777777" w:rsidR="00E50AC4" w:rsidRPr="000A3D57" w:rsidRDefault="00E50AC4" w:rsidP="00B8222F">
            <w:pPr>
              <w:pStyle w:val="TAC"/>
              <w:rPr>
                <w:ins w:id="507" w:author="Auteur"/>
                <w:color w:val="000000"/>
              </w:rPr>
            </w:pPr>
            <w:ins w:id="5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C3F826" w14:textId="77777777" w:rsidR="00E50AC4" w:rsidRPr="000A3D57" w:rsidRDefault="00E50AC4" w:rsidP="00B8222F">
            <w:pPr>
              <w:pStyle w:val="TAC"/>
              <w:rPr>
                <w:ins w:id="509" w:author="Auteur"/>
                <w:color w:val="000000"/>
              </w:rPr>
            </w:pPr>
            <w:ins w:id="510" w:author="Auteur">
              <w:r w:rsidRPr="009D3600">
                <w:rPr>
                  <w:color w:val="000000"/>
                  <w:highlight w:val="yellow"/>
                </w:rPr>
                <w:t>TBD</w:t>
              </w:r>
            </w:ins>
          </w:p>
        </w:tc>
      </w:tr>
      <w:tr w:rsidR="00E50AC4" w:rsidRPr="000A3D57" w14:paraId="0F461378" w14:textId="77777777" w:rsidTr="00B8222F">
        <w:trPr>
          <w:jc w:val="center"/>
          <w:ins w:id="511" w:author="Auteur"/>
        </w:trPr>
        <w:tc>
          <w:tcPr>
            <w:tcW w:w="2960" w:type="dxa"/>
            <w:tcBorders>
              <w:top w:val="single" w:sz="4" w:space="0" w:color="auto"/>
              <w:left w:val="single" w:sz="4" w:space="0" w:color="auto"/>
              <w:bottom w:val="single" w:sz="4" w:space="0" w:color="auto"/>
              <w:right w:val="single" w:sz="4" w:space="0" w:color="auto"/>
            </w:tcBorders>
          </w:tcPr>
          <w:p w14:paraId="1AD2B319" w14:textId="77777777" w:rsidR="00E50AC4" w:rsidRPr="000A3D57" w:rsidRDefault="00E50AC4" w:rsidP="00B8222F">
            <w:pPr>
              <w:pStyle w:val="TAC"/>
              <w:rPr>
                <w:ins w:id="512" w:author="Auteur"/>
                <w:color w:val="000000"/>
              </w:rPr>
            </w:pPr>
            <w:ins w:id="513"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202D7D75" w14:textId="77777777" w:rsidR="00E50AC4" w:rsidRPr="000A3D57" w:rsidRDefault="00E50AC4" w:rsidP="00B8222F">
            <w:pPr>
              <w:pStyle w:val="TAC"/>
              <w:rPr>
                <w:ins w:id="514" w:author="Auteur"/>
                <w:color w:val="000000"/>
              </w:rPr>
            </w:pPr>
            <w:ins w:id="51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C32ADE6" w14:textId="77777777" w:rsidR="00E50AC4" w:rsidRPr="000A3D57" w:rsidRDefault="00E50AC4" w:rsidP="00B8222F">
            <w:pPr>
              <w:pStyle w:val="TAC"/>
              <w:rPr>
                <w:ins w:id="516" w:author="Auteur"/>
                <w:color w:val="000000"/>
              </w:rPr>
            </w:pPr>
            <w:ins w:id="517" w:author="Auteur">
              <w:r w:rsidRPr="009D3600">
                <w:rPr>
                  <w:color w:val="000000"/>
                  <w:highlight w:val="yellow"/>
                </w:rPr>
                <w:t>TBD</w:t>
              </w:r>
            </w:ins>
          </w:p>
        </w:tc>
      </w:tr>
      <w:tr w:rsidR="00E50AC4" w:rsidRPr="000A3D57" w14:paraId="5E8A1F64" w14:textId="77777777" w:rsidTr="00B8222F">
        <w:trPr>
          <w:jc w:val="center"/>
          <w:ins w:id="518" w:author="Auteur"/>
        </w:trPr>
        <w:tc>
          <w:tcPr>
            <w:tcW w:w="2960" w:type="dxa"/>
            <w:tcBorders>
              <w:top w:val="single" w:sz="4" w:space="0" w:color="auto"/>
              <w:left w:val="single" w:sz="4" w:space="0" w:color="auto"/>
              <w:bottom w:val="single" w:sz="4" w:space="0" w:color="auto"/>
              <w:right w:val="single" w:sz="4" w:space="0" w:color="auto"/>
            </w:tcBorders>
          </w:tcPr>
          <w:p w14:paraId="0E659DF1" w14:textId="77777777" w:rsidR="00E50AC4" w:rsidRPr="000A3D57" w:rsidRDefault="00E50AC4" w:rsidP="00B8222F">
            <w:pPr>
              <w:pStyle w:val="TAC"/>
              <w:rPr>
                <w:ins w:id="519" w:author="Auteur"/>
                <w:color w:val="000000"/>
              </w:rPr>
            </w:pPr>
            <w:ins w:id="520"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6B68D4A1" w14:textId="77777777" w:rsidR="00E50AC4" w:rsidRPr="000A3D57" w:rsidRDefault="00E50AC4" w:rsidP="00B8222F">
            <w:pPr>
              <w:pStyle w:val="TAC"/>
              <w:rPr>
                <w:ins w:id="521" w:author="Auteur"/>
                <w:color w:val="000000"/>
              </w:rPr>
            </w:pPr>
            <w:ins w:id="52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FB21987" w14:textId="77777777" w:rsidR="00E50AC4" w:rsidRPr="000A3D57" w:rsidRDefault="00E50AC4" w:rsidP="00B8222F">
            <w:pPr>
              <w:pStyle w:val="TAC"/>
              <w:rPr>
                <w:ins w:id="523" w:author="Auteur"/>
                <w:color w:val="000000"/>
              </w:rPr>
            </w:pPr>
            <w:ins w:id="524" w:author="Auteur">
              <w:r w:rsidRPr="009D3600">
                <w:rPr>
                  <w:color w:val="000000"/>
                  <w:highlight w:val="yellow"/>
                </w:rPr>
                <w:t>TBD</w:t>
              </w:r>
            </w:ins>
          </w:p>
        </w:tc>
      </w:tr>
      <w:tr w:rsidR="00E50AC4" w:rsidRPr="000A3D57" w14:paraId="2347867E" w14:textId="77777777" w:rsidTr="00B8222F">
        <w:trPr>
          <w:jc w:val="center"/>
          <w:ins w:id="525" w:author="Auteur"/>
        </w:trPr>
        <w:tc>
          <w:tcPr>
            <w:tcW w:w="2960" w:type="dxa"/>
            <w:tcBorders>
              <w:top w:val="single" w:sz="4" w:space="0" w:color="auto"/>
              <w:left w:val="single" w:sz="4" w:space="0" w:color="auto"/>
              <w:bottom w:val="single" w:sz="4" w:space="0" w:color="auto"/>
              <w:right w:val="single" w:sz="4" w:space="0" w:color="auto"/>
            </w:tcBorders>
          </w:tcPr>
          <w:p w14:paraId="73E326E0" w14:textId="77777777" w:rsidR="00E50AC4" w:rsidRPr="000A3D57" w:rsidRDefault="00E50AC4" w:rsidP="00B8222F">
            <w:pPr>
              <w:pStyle w:val="TAC"/>
              <w:rPr>
                <w:ins w:id="526" w:author="Auteur"/>
                <w:color w:val="000000"/>
              </w:rPr>
            </w:pPr>
            <w:ins w:id="527"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6C5760A0" w14:textId="77777777" w:rsidR="00E50AC4" w:rsidRPr="000A3D57" w:rsidRDefault="00E50AC4" w:rsidP="00B8222F">
            <w:pPr>
              <w:pStyle w:val="TAC"/>
              <w:rPr>
                <w:ins w:id="528" w:author="Auteur"/>
                <w:color w:val="000000"/>
              </w:rPr>
            </w:pPr>
            <w:ins w:id="52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F22C0B3" w14:textId="77777777" w:rsidR="00E50AC4" w:rsidRPr="000A3D57" w:rsidRDefault="00E50AC4" w:rsidP="00B8222F">
            <w:pPr>
              <w:pStyle w:val="TAC"/>
              <w:rPr>
                <w:ins w:id="530" w:author="Auteur"/>
                <w:color w:val="000000"/>
              </w:rPr>
            </w:pPr>
            <w:ins w:id="531" w:author="Auteur">
              <w:r w:rsidRPr="009D3600">
                <w:rPr>
                  <w:color w:val="000000"/>
                  <w:highlight w:val="yellow"/>
                </w:rPr>
                <w:t>TBD</w:t>
              </w:r>
            </w:ins>
          </w:p>
        </w:tc>
      </w:tr>
      <w:tr w:rsidR="00E50AC4" w:rsidRPr="000A3D57" w14:paraId="635D8A56" w14:textId="77777777" w:rsidTr="00B8222F">
        <w:trPr>
          <w:jc w:val="center"/>
          <w:ins w:id="532" w:author="Auteur"/>
        </w:trPr>
        <w:tc>
          <w:tcPr>
            <w:tcW w:w="2960" w:type="dxa"/>
            <w:tcBorders>
              <w:top w:val="single" w:sz="4" w:space="0" w:color="auto"/>
              <w:left w:val="single" w:sz="4" w:space="0" w:color="auto"/>
              <w:bottom w:val="single" w:sz="4" w:space="0" w:color="auto"/>
              <w:right w:val="single" w:sz="4" w:space="0" w:color="auto"/>
            </w:tcBorders>
          </w:tcPr>
          <w:p w14:paraId="09FF662B" w14:textId="77777777" w:rsidR="00E50AC4" w:rsidRPr="000A3D57" w:rsidRDefault="00E50AC4" w:rsidP="00B8222F">
            <w:pPr>
              <w:pStyle w:val="TAC"/>
              <w:rPr>
                <w:ins w:id="533" w:author="Auteur"/>
                <w:color w:val="000000"/>
              </w:rPr>
            </w:pPr>
            <w:ins w:id="534"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25FF43A8" w14:textId="77777777" w:rsidR="00E50AC4" w:rsidRPr="000A3D57" w:rsidRDefault="00E50AC4" w:rsidP="00B8222F">
            <w:pPr>
              <w:pStyle w:val="TAC"/>
              <w:rPr>
                <w:ins w:id="535" w:author="Auteur"/>
                <w:color w:val="000000"/>
              </w:rPr>
            </w:pPr>
            <w:ins w:id="53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D35B2C" w14:textId="77777777" w:rsidR="00E50AC4" w:rsidRPr="000A3D57" w:rsidRDefault="00E50AC4" w:rsidP="00B8222F">
            <w:pPr>
              <w:pStyle w:val="TAC"/>
              <w:rPr>
                <w:ins w:id="537" w:author="Auteur"/>
                <w:color w:val="000000"/>
              </w:rPr>
            </w:pPr>
            <w:ins w:id="538" w:author="Auteur">
              <w:r w:rsidRPr="009D3600">
                <w:rPr>
                  <w:color w:val="000000"/>
                  <w:highlight w:val="yellow"/>
                </w:rPr>
                <w:t>TBD</w:t>
              </w:r>
            </w:ins>
          </w:p>
        </w:tc>
      </w:tr>
      <w:tr w:rsidR="00E50AC4" w:rsidRPr="000A3D57" w14:paraId="742A37D2" w14:textId="77777777" w:rsidTr="00B8222F">
        <w:trPr>
          <w:jc w:val="center"/>
          <w:ins w:id="539" w:author="Auteur"/>
        </w:trPr>
        <w:tc>
          <w:tcPr>
            <w:tcW w:w="2960" w:type="dxa"/>
            <w:tcBorders>
              <w:top w:val="single" w:sz="4" w:space="0" w:color="auto"/>
              <w:left w:val="single" w:sz="4" w:space="0" w:color="auto"/>
              <w:bottom w:val="single" w:sz="4" w:space="0" w:color="auto"/>
              <w:right w:val="single" w:sz="4" w:space="0" w:color="auto"/>
            </w:tcBorders>
          </w:tcPr>
          <w:p w14:paraId="1690FFE7" w14:textId="77777777" w:rsidR="00E50AC4" w:rsidRPr="000A3D57" w:rsidRDefault="00E50AC4" w:rsidP="00B8222F">
            <w:pPr>
              <w:pStyle w:val="TAC"/>
              <w:rPr>
                <w:ins w:id="540" w:author="Auteur"/>
                <w:color w:val="000000"/>
              </w:rPr>
            </w:pPr>
            <w:ins w:id="541"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53B601A8" w14:textId="77777777" w:rsidR="00E50AC4" w:rsidRPr="000A3D57" w:rsidRDefault="00E50AC4" w:rsidP="00B8222F">
            <w:pPr>
              <w:pStyle w:val="TAC"/>
              <w:rPr>
                <w:ins w:id="542" w:author="Auteur"/>
                <w:color w:val="000000"/>
              </w:rPr>
            </w:pPr>
            <w:ins w:id="54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86A617A" w14:textId="77777777" w:rsidR="00E50AC4" w:rsidRPr="000A3D57" w:rsidRDefault="00E50AC4" w:rsidP="00B8222F">
            <w:pPr>
              <w:pStyle w:val="TAC"/>
              <w:rPr>
                <w:ins w:id="544" w:author="Auteur"/>
                <w:color w:val="000000"/>
              </w:rPr>
            </w:pPr>
            <w:ins w:id="545" w:author="Auteur">
              <w:r w:rsidRPr="009D3600">
                <w:rPr>
                  <w:color w:val="000000"/>
                  <w:highlight w:val="yellow"/>
                </w:rPr>
                <w:t>TBD</w:t>
              </w:r>
            </w:ins>
          </w:p>
        </w:tc>
      </w:tr>
      <w:tr w:rsidR="00E50AC4" w:rsidRPr="000A3D57" w14:paraId="2B423B57" w14:textId="77777777" w:rsidTr="00B8222F">
        <w:trPr>
          <w:jc w:val="center"/>
          <w:ins w:id="546" w:author="Auteur"/>
        </w:trPr>
        <w:tc>
          <w:tcPr>
            <w:tcW w:w="2960" w:type="dxa"/>
            <w:tcBorders>
              <w:top w:val="single" w:sz="4" w:space="0" w:color="auto"/>
              <w:left w:val="single" w:sz="4" w:space="0" w:color="auto"/>
              <w:bottom w:val="single" w:sz="4" w:space="0" w:color="auto"/>
              <w:right w:val="single" w:sz="4" w:space="0" w:color="auto"/>
            </w:tcBorders>
          </w:tcPr>
          <w:p w14:paraId="12AC5D77" w14:textId="77777777" w:rsidR="00E50AC4" w:rsidRPr="000A3D57" w:rsidRDefault="00E50AC4" w:rsidP="00B8222F">
            <w:pPr>
              <w:pStyle w:val="TAC"/>
              <w:rPr>
                <w:ins w:id="547" w:author="Auteur"/>
                <w:color w:val="000000"/>
              </w:rPr>
            </w:pPr>
            <w:ins w:id="548"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798A608A" w14:textId="77777777" w:rsidR="00E50AC4" w:rsidRPr="000A3D57" w:rsidRDefault="00E50AC4" w:rsidP="00B8222F">
            <w:pPr>
              <w:pStyle w:val="TAC"/>
              <w:rPr>
                <w:ins w:id="549" w:author="Auteur"/>
                <w:color w:val="000000"/>
              </w:rPr>
            </w:pPr>
            <w:ins w:id="55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A684D2" w14:textId="77777777" w:rsidR="00E50AC4" w:rsidRPr="000A3D57" w:rsidRDefault="00E50AC4" w:rsidP="00B8222F">
            <w:pPr>
              <w:pStyle w:val="TAC"/>
              <w:rPr>
                <w:ins w:id="551" w:author="Auteur"/>
                <w:color w:val="000000"/>
              </w:rPr>
            </w:pPr>
            <w:ins w:id="552" w:author="Auteur">
              <w:r w:rsidRPr="009D3600">
                <w:rPr>
                  <w:color w:val="000000"/>
                  <w:highlight w:val="yellow"/>
                </w:rPr>
                <w:t>TBD</w:t>
              </w:r>
            </w:ins>
          </w:p>
        </w:tc>
      </w:tr>
      <w:tr w:rsidR="00E50AC4" w:rsidRPr="000A3D57" w14:paraId="2AA76988" w14:textId="77777777" w:rsidTr="00B8222F">
        <w:trPr>
          <w:cantSplit/>
          <w:jc w:val="center"/>
          <w:ins w:id="553" w:author="Auteur"/>
        </w:trPr>
        <w:tc>
          <w:tcPr>
            <w:tcW w:w="6086" w:type="dxa"/>
            <w:gridSpan w:val="3"/>
            <w:tcBorders>
              <w:top w:val="single" w:sz="4" w:space="0" w:color="auto"/>
              <w:left w:val="single" w:sz="4" w:space="0" w:color="auto"/>
              <w:bottom w:val="single" w:sz="4" w:space="0" w:color="auto"/>
              <w:right w:val="single" w:sz="4" w:space="0" w:color="auto"/>
            </w:tcBorders>
          </w:tcPr>
          <w:p w14:paraId="26EB4449" w14:textId="77777777" w:rsidR="00E50AC4" w:rsidRPr="000A3D57" w:rsidRDefault="00E50AC4" w:rsidP="00B8222F">
            <w:pPr>
              <w:pStyle w:val="TAN"/>
              <w:rPr>
                <w:ins w:id="554" w:author="Auteur"/>
                <w:color w:val="000000"/>
              </w:rPr>
            </w:pPr>
            <w:ins w:id="555" w:author="Auteur">
              <w:r w:rsidRPr="000A3D57">
                <w:rPr>
                  <w:color w:val="000000"/>
                </w:rPr>
                <w:t>NOTE:</w:t>
              </w:r>
              <w:r w:rsidRPr="000A3D57">
                <w:rPr>
                  <w:color w:val="000000"/>
                </w:rPr>
                <w:tab/>
                <w:t>All sensitivity values are expressed in dB on an arbitrary scale.</w:t>
              </w:r>
            </w:ins>
          </w:p>
        </w:tc>
      </w:tr>
    </w:tbl>
    <w:p w14:paraId="7388450B" w14:textId="77777777" w:rsidR="00E50AC4" w:rsidRPr="000A3D57" w:rsidRDefault="00E50AC4" w:rsidP="00E50AC4">
      <w:pPr>
        <w:pStyle w:val="TH"/>
        <w:jc w:val="left"/>
      </w:pPr>
    </w:p>
    <w:p w14:paraId="4DCDB181" w14:textId="77777777" w:rsidR="00E50AC4" w:rsidRPr="000A3D57" w:rsidRDefault="00E50AC4" w:rsidP="00E50AC4">
      <w:pPr>
        <w:pStyle w:val="TF"/>
        <w:rPr>
          <w:ins w:id="556" w:author="Auteur"/>
        </w:rPr>
      </w:pPr>
      <w:ins w:id="557" w:author="Auteur">
        <w:r>
          <w:rPr>
            <w:bCs/>
            <w:color w:val="000000"/>
          </w:rPr>
          <w:t>Figure 6b</w:t>
        </w:r>
        <w:r w:rsidRPr="00BB098A">
          <w:rPr>
            <w:bCs/>
            <w:color w:val="000000"/>
          </w:rPr>
          <w:t>: Handset and headset receiving sensitivity/frequency mask</w:t>
        </w:r>
      </w:ins>
    </w:p>
    <w:p w14:paraId="671F7B1A" w14:textId="77777777" w:rsidR="00E50AC4" w:rsidRDefault="00E50AC4">
      <w:pPr>
        <w:pStyle w:val="FP"/>
        <w:jc w:val="center"/>
        <w:rPr>
          <w:ins w:id="558" w:author="Auteur"/>
        </w:rPr>
        <w:pPrChange w:id="559" w:author="Auteur">
          <w:pPr>
            <w:pStyle w:val="FP"/>
          </w:pPr>
        </w:pPrChange>
      </w:pPr>
      <w:ins w:id="560" w:author="Auteur">
        <w:r w:rsidRPr="00EB4DB2">
          <w:rPr>
            <w:highlight w:val="yellow"/>
            <w:rPrChange w:id="561" w:author="Auteur">
              <w:rPr/>
            </w:rPrChange>
          </w:rPr>
          <w:t>TBD</w:t>
        </w:r>
      </w:ins>
    </w:p>
    <w:p w14:paraId="3DC27B19" w14:textId="77777777" w:rsidR="00E50AC4" w:rsidRDefault="00E50AC4" w:rsidP="00E50AC4">
      <w:pPr>
        <w:rPr>
          <w:ins w:id="562" w:author="Auteur"/>
          <w:color w:val="000000"/>
        </w:rPr>
      </w:pPr>
    </w:p>
    <w:p w14:paraId="68F94213" w14:textId="77777777" w:rsidR="00E50AC4" w:rsidRDefault="00E50AC4" w:rsidP="00E50AC4">
      <w:pPr>
        <w:rPr>
          <w:ins w:id="563" w:author="Auteur"/>
          <w:color w:val="000000"/>
        </w:rPr>
      </w:pPr>
      <w:ins w:id="564" w:author="Auteur">
        <w:r>
          <w:rPr>
            <w:color w:val="000000"/>
          </w:rPr>
          <w:t>Compliance shall be checked by the relevant test described in TS 26.132.]</w:t>
        </w:r>
      </w:ins>
    </w:p>
    <w:p w14:paraId="3D68C47E" w14:textId="77777777" w:rsidR="00E50AC4" w:rsidRDefault="00E50AC4" w:rsidP="00E50AC4"/>
    <w:p w14:paraId="7746FDB2" w14:textId="77777777" w:rsidR="00E50AC4" w:rsidRPr="00D0686D" w:rsidRDefault="00E50AC4" w:rsidP="00E50AC4">
      <w:pPr>
        <w:rPr>
          <w:ins w:id="565" w:author="Auteur"/>
          <w:color w:val="000000"/>
          <w:highlight w:val="green"/>
          <w:rPrChange w:id="566" w:author="Auteur">
            <w:rPr>
              <w:ins w:id="567" w:author="Auteur"/>
              <w:rFonts w:ascii="Arial" w:hAnsi="Arial" w:cs="Arial"/>
              <w:color w:val="000000"/>
              <w:highlight w:val="green"/>
            </w:rPr>
          </w:rPrChange>
        </w:rPr>
      </w:pPr>
      <w:ins w:id="568" w:author="Auteur">
        <w:r w:rsidRPr="00D0686D">
          <w:rPr>
            <w:color w:val="000000"/>
            <w:highlight w:val="green"/>
            <w:rPrChange w:id="569" w:author="Auteur">
              <w:rPr>
                <w:rFonts w:ascii="Arial" w:hAnsi="Arial" w:cs="Arial"/>
                <w:color w:val="000000"/>
                <w:highlight w:val="green"/>
              </w:rPr>
            </w:rPrChange>
          </w:rPr>
          <w:t>Editor’s note: see NB receiving mask from P.381 (2020/10) for information:</w:t>
        </w:r>
      </w:ins>
    </w:p>
    <w:p w14:paraId="797F9364" w14:textId="77777777" w:rsidR="00E50AC4" w:rsidRPr="00D0686D" w:rsidRDefault="00E50AC4" w:rsidP="00E50AC4">
      <w:pPr>
        <w:pStyle w:val="TableNoTitle"/>
        <w:rPr>
          <w:ins w:id="570" w:author="Auteur"/>
          <w:sz w:val="20"/>
          <w:highlight w:val="green"/>
          <w:rPrChange w:id="571" w:author="Auteur">
            <w:rPr>
              <w:ins w:id="572" w:author="Auteur"/>
            </w:rPr>
          </w:rPrChange>
        </w:rPr>
      </w:pPr>
      <w:ins w:id="573" w:author="Auteur">
        <w:r w:rsidRPr="00D0686D">
          <w:rPr>
            <w:sz w:val="20"/>
            <w:highlight w:val="green"/>
            <w:rPrChange w:id="574" w:author="Auteur">
              <w:rPr/>
            </w:rPrChange>
          </w:rPr>
          <w:t>Table 7-</w:t>
        </w:r>
        <w:r w:rsidRPr="00D0686D">
          <w:rPr>
            <w:sz w:val="20"/>
            <w:highlight w:val="green"/>
            <w:lang w:eastAsia="zh-CN"/>
            <w:rPrChange w:id="575" w:author="Auteur">
              <w:rPr>
                <w:lang w:eastAsia="zh-CN"/>
              </w:rPr>
            </w:rPrChange>
          </w:rPr>
          <w:t>4</w:t>
        </w:r>
        <w:r w:rsidRPr="00D0686D">
          <w:rPr>
            <w:sz w:val="20"/>
            <w:highlight w:val="green"/>
            <w:rPrChange w:id="576" w:author="Auteur">
              <w:rPr/>
            </w:rPrChange>
          </w:rPr>
          <w:t xml:space="preserve"> – Tolerance mask for the narrowband receiving</w:t>
        </w:r>
        <w:r w:rsidRPr="00D0686D">
          <w:rPr>
            <w:sz w:val="20"/>
            <w:highlight w:val="green"/>
            <w:lang w:eastAsia="zh-CN"/>
            <w:rPrChange w:id="577" w:author="Auteur">
              <w:rPr>
                <w:lang w:eastAsia="zh-CN"/>
              </w:rPr>
            </w:rPrChange>
          </w:rPr>
          <w:t xml:space="preserve"> </w:t>
        </w:r>
        <w:r w:rsidRPr="00D0686D">
          <w:rPr>
            <w:sz w:val="20"/>
            <w:highlight w:val="green"/>
            <w:rPrChange w:id="578"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E50AC4" w:rsidRPr="00D0686D" w14:paraId="00CC1A8F" w14:textId="77777777" w:rsidTr="00B8222F">
        <w:trPr>
          <w:jc w:val="center"/>
          <w:ins w:id="579" w:author="Auteur"/>
        </w:trPr>
        <w:tc>
          <w:tcPr>
            <w:tcW w:w="3213" w:type="dxa"/>
            <w:tcBorders>
              <w:top w:val="single" w:sz="4" w:space="0" w:color="auto"/>
              <w:left w:val="single" w:sz="4" w:space="0" w:color="auto"/>
              <w:bottom w:val="single" w:sz="4" w:space="0" w:color="auto"/>
              <w:right w:val="single" w:sz="4" w:space="0" w:color="auto"/>
            </w:tcBorders>
          </w:tcPr>
          <w:p w14:paraId="2E465BBD" w14:textId="77777777" w:rsidR="00E50AC4" w:rsidRPr="00D0686D" w:rsidRDefault="00E50AC4" w:rsidP="00B8222F">
            <w:pPr>
              <w:pStyle w:val="Tablehead"/>
              <w:rPr>
                <w:ins w:id="580" w:author="Auteur"/>
                <w:sz w:val="20"/>
                <w:highlight w:val="green"/>
                <w:rPrChange w:id="581" w:author="Auteur">
                  <w:rPr>
                    <w:ins w:id="582" w:author="Auteur"/>
                  </w:rPr>
                </w:rPrChange>
              </w:rPr>
            </w:pPr>
            <w:ins w:id="583" w:author="Auteur">
              <w:r w:rsidRPr="00D0686D">
                <w:rPr>
                  <w:sz w:val="20"/>
                  <w:highlight w:val="green"/>
                  <w:rPrChange w:id="584"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5C3A379A" w14:textId="77777777" w:rsidR="00E50AC4" w:rsidRPr="00D0686D" w:rsidRDefault="00E50AC4" w:rsidP="00B8222F">
            <w:pPr>
              <w:pStyle w:val="Tablehead"/>
              <w:rPr>
                <w:ins w:id="585" w:author="Auteur"/>
                <w:sz w:val="20"/>
                <w:highlight w:val="green"/>
                <w:rPrChange w:id="586" w:author="Auteur">
                  <w:rPr>
                    <w:ins w:id="587" w:author="Auteur"/>
                  </w:rPr>
                </w:rPrChange>
              </w:rPr>
            </w:pPr>
            <w:ins w:id="588" w:author="Auteur">
              <w:r w:rsidRPr="00D0686D">
                <w:rPr>
                  <w:sz w:val="20"/>
                  <w:highlight w:val="green"/>
                  <w:rPrChange w:id="589"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4073F5E6" w14:textId="77777777" w:rsidR="00E50AC4" w:rsidRPr="00D0686D" w:rsidRDefault="00E50AC4" w:rsidP="00B8222F">
            <w:pPr>
              <w:pStyle w:val="Tablehead"/>
              <w:rPr>
                <w:ins w:id="590" w:author="Auteur"/>
                <w:sz w:val="20"/>
                <w:highlight w:val="green"/>
                <w:rPrChange w:id="591" w:author="Auteur">
                  <w:rPr>
                    <w:ins w:id="592" w:author="Auteur"/>
                  </w:rPr>
                </w:rPrChange>
              </w:rPr>
            </w:pPr>
            <w:ins w:id="593" w:author="Auteur">
              <w:r w:rsidRPr="00D0686D">
                <w:rPr>
                  <w:sz w:val="20"/>
                  <w:highlight w:val="green"/>
                  <w:rPrChange w:id="594"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3BAD420F" w14:textId="77777777" w:rsidR="00E50AC4" w:rsidRPr="00D0686D" w:rsidRDefault="00E50AC4" w:rsidP="00B8222F">
            <w:pPr>
              <w:pStyle w:val="Tablehead"/>
              <w:rPr>
                <w:ins w:id="595" w:author="Auteur"/>
                <w:sz w:val="20"/>
                <w:highlight w:val="green"/>
                <w:lang w:eastAsia="zh-CN"/>
                <w:rPrChange w:id="596" w:author="Auteur">
                  <w:rPr>
                    <w:ins w:id="597" w:author="Auteur"/>
                    <w:lang w:eastAsia="zh-CN"/>
                  </w:rPr>
                </w:rPrChange>
              </w:rPr>
            </w:pPr>
            <w:ins w:id="598" w:author="Auteur">
              <w:r w:rsidRPr="00D0686D">
                <w:rPr>
                  <w:sz w:val="20"/>
                  <w:highlight w:val="green"/>
                  <w:lang w:eastAsia="zh-CN"/>
                  <w:rPrChange w:id="599" w:author="Auteur">
                    <w:rPr>
                      <w:lang w:eastAsia="zh-CN"/>
                    </w:rPr>
                  </w:rPrChange>
                </w:rPr>
                <w:t>Target</w:t>
              </w:r>
            </w:ins>
          </w:p>
        </w:tc>
      </w:tr>
      <w:tr w:rsidR="00E50AC4" w:rsidRPr="00D0686D" w14:paraId="6CB97096" w14:textId="77777777" w:rsidTr="00B8222F">
        <w:trPr>
          <w:jc w:val="center"/>
          <w:ins w:id="600" w:author="Auteur"/>
        </w:trPr>
        <w:tc>
          <w:tcPr>
            <w:tcW w:w="3213" w:type="dxa"/>
            <w:tcBorders>
              <w:top w:val="single" w:sz="4" w:space="0" w:color="auto"/>
              <w:left w:val="single" w:sz="4" w:space="0" w:color="auto"/>
              <w:bottom w:val="single" w:sz="4" w:space="0" w:color="auto"/>
              <w:right w:val="single" w:sz="4" w:space="0" w:color="auto"/>
            </w:tcBorders>
          </w:tcPr>
          <w:p w14:paraId="3123A303" w14:textId="77777777" w:rsidR="00E50AC4" w:rsidRPr="00D0686D" w:rsidRDefault="00E50AC4" w:rsidP="00B8222F">
            <w:pPr>
              <w:pStyle w:val="Tabletext"/>
              <w:jc w:val="center"/>
              <w:rPr>
                <w:ins w:id="601" w:author="Auteur"/>
                <w:sz w:val="20"/>
                <w:highlight w:val="green"/>
                <w:rPrChange w:id="602" w:author="Auteur">
                  <w:rPr>
                    <w:ins w:id="603" w:author="Auteur"/>
                  </w:rPr>
                </w:rPrChange>
              </w:rPr>
            </w:pPr>
            <w:ins w:id="604" w:author="Auteur">
              <w:r w:rsidRPr="00D0686D">
                <w:rPr>
                  <w:sz w:val="20"/>
                  <w:highlight w:val="green"/>
                  <w:rPrChange w:id="605"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3F31735F" w14:textId="77777777" w:rsidR="00E50AC4" w:rsidRPr="00D0686D" w:rsidRDefault="00E50AC4" w:rsidP="00B8222F">
            <w:pPr>
              <w:pStyle w:val="Tabletext"/>
              <w:jc w:val="center"/>
              <w:rPr>
                <w:ins w:id="606" w:author="Auteur"/>
                <w:sz w:val="20"/>
                <w:highlight w:val="green"/>
                <w:rPrChange w:id="607" w:author="Auteur">
                  <w:rPr>
                    <w:ins w:id="608" w:author="Auteur"/>
                  </w:rPr>
                </w:rPrChange>
              </w:rPr>
            </w:pPr>
            <w:ins w:id="609" w:author="Auteur">
              <w:r w:rsidRPr="00D0686D">
                <w:rPr>
                  <w:sz w:val="20"/>
                  <w:highlight w:val="green"/>
                  <w:rPrChange w:id="610"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723DB37" w14:textId="77777777" w:rsidR="00E50AC4" w:rsidRPr="00D0686D" w:rsidRDefault="00E50AC4" w:rsidP="00B8222F">
            <w:pPr>
              <w:pStyle w:val="Tabletext"/>
              <w:jc w:val="center"/>
              <w:rPr>
                <w:ins w:id="611" w:author="Auteur"/>
                <w:sz w:val="20"/>
                <w:highlight w:val="green"/>
                <w:rPrChange w:id="612" w:author="Auteur">
                  <w:rPr>
                    <w:ins w:id="613" w:author="Auteur"/>
                  </w:rPr>
                </w:rPrChange>
              </w:rPr>
            </w:pPr>
            <w:ins w:id="614" w:author="Auteur">
              <w:r w:rsidRPr="00D0686D">
                <w:rPr>
                  <w:sz w:val="20"/>
                  <w:highlight w:val="green"/>
                  <w:lang w:eastAsia="zh-CN"/>
                  <w:rPrChange w:id="615" w:author="Auteur">
                    <w:rPr>
                      <w:lang w:eastAsia="zh-CN"/>
                    </w:rPr>
                  </w:rPrChange>
                </w:rPr>
                <w:t>–</w:t>
              </w:r>
              <w:r w:rsidRPr="00D0686D">
                <w:rPr>
                  <w:b/>
                  <w:sz w:val="20"/>
                  <w:highlight w:val="green"/>
                  <w:lang w:eastAsia="zh-CN"/>
                  <w:rPrChange w:id="616"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59DAB17" w14:textId="77777777" w:rsidR="00E50AC4" w:rsidRPr="00D0686D" w:rsidRDefault="00E50AC4" w:rsidP="00B8222F">
            <w:pPr>
              <w:pStyle w:val="Tabletext"/>
              <w:jc w:val="center"/>
              <w:rPr>
                <w:ins w:id="617" w:author="Auteur"/>
                <w:sz w:val="20"/>
                <w:highlight w:val="green"/>
                <w:lang w:eastAsia="zh-CN"/>
                <w:rPrChange w:id="618" w:author="Auteur">
                  <w:rPr>
                    <w:ins w:id="619" w:author="Auteur"/>
                    <w:lang w:eastAsia="zh-CN"/>
                  </w:rPr>
                </w:rPrChange>
              </w:rPr>
            </w:pPr>
            <w:ins w:id="620" w:author="Auteur">
              <w:r w:rsidRPr="00D0686D">
                <w:rPr>
                  <w:sz w:val="20"/>
                  <w:highlight w:val="green"/>
                  <w:lang w:eastAsia="zh-CN"/>
                  <w:rPrChange w:id="621" w:author="Auteur">
                    <w:rPr>
                      <w:lang w:eastAsia="zh-CN"/>
                    </w:rPr>
                  </w:rPrChange>
                </w:rPr>
                <w:t>–</w:t>
              </w:r>
            </w:ins>
          </w:p>
        </w:tc>
      </w:tr>
      <w:tr w:rsidR="00E50AC4" w:rsidRPr="00D0686D" w14:paraId="21145C0A" w14:textId="77777777" w:rsidTr="00B8222F">
        <w:trPr>
          <w:jc w:val="center"/>
          <w:ins w:id="622" w:author="Auteur"/>
        </w:trPr>
        <w:tc>
          <w:tcPr>
            <w:tcW w:w="3213" w:type="dxa"/>
            <w:tcBorders>
              <w:top w:val="single" w:sz="4" w:space="0" w:color="auto"/>
              <w:left w:val="single" w:sz="4" w:space="0" w:color="auto"/>
              <w:bottom w:val="single" w:sz="4" w:space="0" w:color="auto"/>
              <w:right w:val="single" w:sz="4" w:space="0" w:color="auto"/>
            </w:tcBorders>
          </w:tcPr>
          <w:p w14:paraId="21212587" w14:textId="77777777" w:rsidR="00E50AC4" w:rsidRPr="00D0686D" w:rsidRDefault="00E50AC4" w:rsidP="00B8222F">
            <w:pPr>
              <w:pStyle w:val="Tabletext"/>
              <w:jc w:val="center"/>
              <w:rPr>
                <w:ins w:id="623" w:author="Auteur"/>
                <w:sz w:val="20"/>
                <w:highlight w:val="green"/>
                <w:lang w:eastAsia="zh-CN"/>
                <w:rPrChange w:id="624" w:author="Auteur">
                  <w:rPr>
                    <w:ins w:id="625" w:author="Auteur"/>
                    <w:lang w:eastAsia="zh-CN"/>
                  </w:rPr>
                </w:rPrChange>
              </w:rPr>
            </w:pPr>
            <w:ins w:id="626" w:author="Auteur">
              <w:r w:rsidRPr="00D0686D">
                <w:rPr>
                  <w:sz w:val="20"/>
                  <w:highlight w:val="green"/>
                  <w:lang w:eastAsia="zh-CN"/>
                  <w:rPrChange w:id="627"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14:paraId="0FA9696A" w14:textId="77777777" w:rsidR="00E50AC4" w:rsidRPr="00D0686D" w:rsidRDefault="00E50AC4" w:rsidP="00B8222F">
            <w:pPr>
              <w:pStyle w:val="Tabletext"/>
              <w:jc w:val="center"/>
              <w:rPr>
                <w:ins w:id="628" w:author="Auteur"/>
                <w:sz w:val="20"/>
                <w:highlight w:val="green"/>
                <w:lang w:eastAsia="zh-CN"/>
                <w:rPrChange w:id="629" w:author="Auteur">
                  <w:rPr>
                    <w:ins w:id="630" w:author="Auteur"/>
                    <w:lang w:eastAsia="zh-CN"/>
                  </w:rPr>
                </w:rPrChange>
              </w:rPr>
            </w:pPr>
            <w:ins w:id="631" w:author="Auteur">
              <w:r w:rsidRPr="00D0686D">
                <w:rPr>
                  <w:sz w:val="20"/>
                  <w:highlight w:val="green"/>
                  <w:lang w:eastAsia="zh-CN"/>
                  <w:rPrChange w:id="632"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13DB1EA" w14:textId="77777777" w:rsidR="00E50AC4" w:rsidRPr="00D0686D" w:rsidRDefault="00E50AC4" w:rsidP="00B8222F">
            <w:pPr>
              <w:pStyle w:val="Tabletext"/>
              <w:jc w:val="center"/>
              <w:rPr>
                <w:ins w:id="633" w:author="Auteur"/>
                <w:sz w:val="20"/>
                <w:highlight w:val="green"/>
                <w:lang w:eastAsia="zh-CN"/>
                <w:rPrChange w:id="634" w:author="Auteur">
                  <w:rPr>
                    <w:ins w:id="635" w:author="Auteur"/>
                    <w:lang w:eastAsia="zh-CN"/>
                  </w:rPr>
                </w:rPrChange>
              </w:rPr>
            </w:pPr>
            <w:ins w:id="636" w:author="Auteur">
              <w:r w:rsidRPr="00D0686D">
                <w:rPr>
                  <w:sz w:val="20"/>
                  <w:highlight w:val="green"/>
                  <w:lang w:eastAsia="zh-CN"/>
                  <w:rPrChange w:id="637" w:author="Auteur">
                    <w:rPr>
                      <w:lang w:eastAsia="zh-CN"/>
                    </w:rPr>
                  </w:rPrChange>
                </w:rPr>
                <w:t>–</w:t>
              </w:r>
              <w:r w:rsidRPr="00D0686D">
                <w:rPr>
                  <w:b/>
                  <w:sz w:val="20"/>
                  <w:highlight w:val="green"/>
                  <w:lang w:eastAsia="zh-CN"/>
                  <w:rPrChange w:id="638"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6DF56DD" w14:textId="77777777" w:rsidR="00E50AC4" w:rsidRPr="00D0686D" w:rsidRDefault="00E50AC4" w:rsidP="00B8222F">
            <w:pPr>
              <w:pStyle w:val="Tabletext"/>
              <w:jc w:val="center"/>
              <w:rPr>
                <w:ins w:id="639" w:author="Auteur"/>
                <w:sz w:val="20"/>
                <w:highlight w:val="green"/>
                <w:lang w:eastAsia="zh-CN"/>
                <w:rPrChange w:id="640" w:author="Auteur">
                  <w:rPr>
                    <w:ins w:id="641" w:author="Auteur"/>
                    <w:lang w:eastAsia="zh-CN"/>
                  </w:rPr>
                </w:rPrChange>
              </w:rPr>
            </w:pPr>
            <w:ins w:id="642" w:author="Auteur">
              <w:r w:rsidRPr="00D0686D">
                <w:rPr>
                  <w:sz w:val="20"/>
                  <w:highlight w:val="green"/>
                  <w:lang w:eastAsia="zh-CN"/>
                  <w:rPrChange w:id="643" w:author="Auteur">
                    <w:rPr>
                      <w:lang w:eastAsia="zh-CN"/>
                    </w:rPr>
                  </w:rPrChange>
                </w:rPr>
                <w:t>0</w:t>
              </w:r>
            </w:ins>
          </w:p>
        </w:tc>
      </w:tr>
      <w:tr w:rsidR="00E50AC4" w:rsidRPr="00D0686D" w14:paraId="58B1CF4A" w14:textId="77777777" w:rsidTr="00B8222F">
        <w:trPr>
          <w:jc w:val="center"/>
          <w:ins w:id="644" w:author="Auteur"/>
        </w:trPr>
        <w:tc>
          <w:tcPr>
            <w:tcW w:w="3213" w:type="dxa"/>
            <w:tcBorders>
              <w:top w:val="single" w:sz="4" w:space="0" w:color="auto"/>
              <w:left w:val="single" w:sz="4" w:space="0" w:color="auto"/>
              <w:bottom w:val="single" w:sz="4" w:space="0" w:color="auto"/>
              <w:right w:val="single" w:sz="4" w:space="0" w:color="auto"/>
            </w:tcBorders>
          </w:tcPr>
          <w:p w14:paraId="251BB9DC" w14:textId="77777777" w:rsidR="00E50AC4" w:rsidRPr="00D0686D" w:rsidRDefault="00E50AC4" w:rsidP="00B8222F">
            <w:pPr>
              <w:pStyle w:val="Tabletext"/>
              <w:jc w:val="center"/>
              <w:rPr>
                <w:ins w:id="645" w:author="Auteur"/>
                <w:sz w:val="20"/>
                <w:highlight w:val="green"/>
                <w:rPrChange w:id="646" w:author="Auteur">
                  <w:rPr>
                    <w:ins w:id="647" w:author="Auteur"/>
                  </w:rPr>
                </w:rPrChange>
              </w:rPr>
            </w:pPr>
            <w:ins w:id="648" w:author="Auteur">
              <w:r w:rsidRPr="00D0686D">
                <w:rPr>
                  <w:sz w:val="20"/>
                  <w:highlight w:val="green"/>
                  <w:rPrChange w:id="649"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33B5F8AD" w14:textId="77777777" w:rsidR="00E50AC4" w:rsidRPr="00D0686D" w:rsidRDefault="00E50AC4" w:rsidP="00B8222F">
            <w:pPr>
              <w:pStyle w:val="Tabletext"/>
              <w:jc w:val="center"/>
              <w:rPr>
                <w:ins w:id="650" w:author="Auteur"/>
                <w:sz w:val="20"/>
                <w:highlight w:val="green"/>
                <w:rPrChange w:id="651" w:author="Auteur">
                  <w:rPr>
                    <w:ins w:id="652" w:author="Auteur"/>
                  </w:rPr>
                </w:rPrChange>
              </w:rPr>
            </w:pPr>
            <w:ins w:id="653" w:author="Auteur">
              <w:r w:rsidRPr="00D0686D">
                <w:rPr>
                  <w:sz w:val="20"/>
                  <w:highlight w:val="green"/>
                  <w:rPrChange w:id="65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711D0D3" w14:textId="77777777" w:rsidR="00E50AC4" w:rsidRPr="00D0686D" w:rsidRDefault="00E50AC4" w:rsidP="00B8222F">
            <w:pPr>
              <w:pStyle w:val="Tabletext"/>
              <w:jc w:val="center"/>
              <w:rPr>
                <w:ins w:id="655" w:author="Auteur"/>
                <w:sz w:val="20"/>
                <w:highlight w:val="green"/>
                <w:lang w:eastAsia="zh-CN"/>
                <w:rPrChange w:id="656" w:author="Auteur">
                  <w:rPr>
                    <w:ins w:id="657" w:author="Auteur"/>
                    <w:lang w:eastAsia="zh-CN"/>
                  </w:rPr>
                </w:rPrChange>
              </w:rPr>
            </w:pPr>
            <w:ins w:id="658" w:author="Auteur">
              <w:r w:rsidRPr="00D0686D">
                <w:rPr>
                  <w:sz w:val="20"/>
                  <w:highlight w:val="green"/>
                  <w:rPrChange w:id="659" w:author="Auteur">
                    <w:rPr/>
                  </w:rPrChange>
                </w:rPr>
                <w:t>–</w:t>
              </w:r>
              <w:r w:rsidRPr="00D0686D">
                <w:rPr>
                  <w:sz w:val="20"/>
                  <w:highlight w:val="green"/>
                  <w:lang w:eastAsia="zh-CN"/>
                  <w:rPrChange w:id="660"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31850F89" w14:textId="77777777" w:rsidR="00E50AC4" w:rsidRPr="00D0686D" w:rsidRDefault="00E50AC4" w:rsidP="00B8222F">
            <w:pPr>
              <w:pStyle w:val="Tabletext"/>
              <w:jc w:val="center"/>
              <w:rPr>
                <w:ins w:id="661" w:author="Auteur"/>
                <w:sz w:val="20"/>
                <w:highlight w:val="green"/>
                <w:lang w:eastAsia="zh-CN"/>
                <w:rPrChange w:id="662" w:author="Auteur">
                  <w:rPr>
                    <w:ins w:id="663" w:author="Auteur"/>
                    <w:lang w:eastAsia="zh-CN"/>
                  </w:rPr>
                </w:rPrChange>
              </w:rPr>
            </w:pPr>
            <w:ins w:id="664" w:author="Auteur">
              <w:r w:rsidRPr="00D0686D">
                <w:rPr>
                  <w:sz w:val="20"/>
                  <w:highlight w:val="green"/>
                  <w:lang w:eastAsia="zh-CN"/>
                  <w:rPrChange w:id="665" w:author="Auteur">
                    <w:rPr>
                      <w:lang w:eastAsia="zh-CN"/>
                    </w:rPr>
                  </w:rPrChange>
                </w:rPr>
                <w:t>0</w:t>
              </w:r>
            </w:ins>
          </w:p>
        </w:tc>
      </w:tr>
      <w:tr w:rsidR="00E50AC4" w:rsidRPr="00D0686D" w14:paraId="1BCBCB12" w14:textId="77777777" w:rsidTr="00B8222F">
        <w:trPr>
          <w:jc w:val="center"/>
          <w:ins w:id="666" w:author="Auteur"/>
        </w:trPr>
        <w:tc>
          <w:tcPr>
            <w:tcW w:w="3213" w:type="dxa"/>
            <w:tcBorders>
              <w:top w:val="single" w:sz="4" w:space="0" w:color="auto"/>
              <w:left w:val="single" w:sz="4" w:space="0" w:color="auto"/>
              <w:bottom w:val="single" w:sz="4" w:space="0" w:color="auto"/>
              <w:right w:val="single" w:sz="4" w:space="0" w:color="auto"/>
            </w:tcBorders>
          </w:tcPr>
          <w:p w14:paraId="386A1F87" w14:textId="77777777" w:rsidR="00E50AC4" w:rsidRPr="00D0686D" w:rsidRDefault="00E50AC4" w:rsidP="00B8222F">
            <w:pPr>
              <w:pStyle w:val="Tabletext"/>
              <w:jc w:val="center"/>
              <w:rPr>
                <w:ins w:id="667" w:author="Auteur"/>
                <w:sz w:val="20"/>
                <w:highlight w:val="green"/>
                <w:rPrChange w:id="668" w:author="Auteur">
                  <w:rPr>
                    <w:ins w:id="669" w:author="Auteur"/>
                  </w:rPr>
                </w:rPrChange>
              </w:rPr>
            </w:pPr>
            <w:ins w:id="670" w:author="Auteur">
              <w:r w:rsidRPr="00D0686D">
                <w:rPr>
                  <w:sz w:val="20"/>
                  <w:highlight w:val="green"/>
                  <w:rPrChange w:id="671"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5A48491F" w14:textId="77777777" w:rsidR="00E50AC4" w:rsidRPr="00D0686D" w:rsidRDefault="00E50AC4" w:rsidP="00B8222F">
            <w:pPr>
              <w:pStyle w:val="Tabletext"/>
              <w:jc w:val="center"/>
              <w:rPr>
                <w:ins w:id="672" w:author="Auteur"/>
                <w:sz w:val="20"/>
                <w:highlight w:val="green"/>
                <w:rPrChange w:id="673" w:author="Auteur">
                  <w:rPr>
                    <w:ins w:id="674" w:author="Auteur"/>
                  </w:rPr>
                </w:rPrChange>
              </w:rPr>
            </w:pPr>
            <w:ins w:id="675" w:author="Auteur">
              <w:r w:rsidRPr="00D0686D">
                <w:rPr>
                  <w:sz w:val="20"/>
                  <w:highlight w:val="green"/>
                  <w:rPrChange w:id="67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22A0441" w14:textId="77777777" w:rsidR="00E50AC4" w:rsidRPr="00D0686D" w:rsidRDefault="00E50AC4" w:rsidP="00B8222F">
            <w:pPr>
              <w:pStyle w:val="Tabletext"/>
              <w:jc w:val="center"/>
              <w:rPr>
                <w:ins w:id="677" w:author="Auteur"/>
                <w:sz w:val="20"/>
                <w:highlight w:val="green"/>
                <w:lang w:eastAsia="zh-CN"/>
                <w:rPrChange w:id="678" w:author="Auteur">
                  <w:rPr>
                    <w:ins w:id="679" w:author="Auteur"/>
                    <w:lang w:eastAsia="zh-CN"/>
                  </w:rPr>
                </w:rPrChange>
              </w:rPr>
            </w:pPr>
            <w:ins w:id="680" w:author="Auteur">
              <w:r w:rsidRPr="00D0686D">
                <w:rPr>
                  <w:sz w:val="20"/>
                  <w:highlight w:val="green"/>
                  <w:rPrChange w:id="681"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40F1EADC" w14:textId="77777777" w:rsidR="00E50AC4" w:rsidRPr="00D0686D" w:rsidRDefault="00E50AC4" w:rsidP="00B8222F">
            <w:pPr>
              <w:pStyle w:val="Tabletext"/>
              <w:jc w:val="center"/>
              <w:rPr>
                <w:ins w:id="682" w:author="Auteur"/>
                <w:sz w:val="20"/>
                <w:highlight w:val="green"/>
                <w:lang w:eastAsia="zh-CN"/>
                <w:rPrChange w:id="683" w:author="Auteur">
                  <w:rPr>
                    <w:ins w:id="684" w:author="Auteur"/>
                    <w:lang w:eastAsia="zh-CN"/>
                  </w:rPr>
                </w:rPrChange>
              </w:rPr>
            </w:pPr>
            <w:ins w:id="685" w:author="Auteur">
              <w:r w:rsidRPr="00D0686D">
                <w:rPr>
                  <w:sz w:val="20"/>
                  <w:highlight w:val="green"/>
                  <w:lang w:eastAsia="zh-CN"/>
                  <w:rPrChange w:id="686" w:author="Auteur">
                    <w:rPr>
                      <w:lang w:eastAsia="zh-CN"/>
                    </w:rPr>
                  </w:rPrChange>
                </w:rPr>
                <w:t>0</w:t>
              </w:r>
            </w:ins>
          </w:p>
        </w:tc>
      </w:tr>
      <w:tr w:rsidR="00E50AC4" w:rsidRPr="00D0686D" w14:paraId="5A0F2D25" w14:textId="77777777" w:rsidTr="00B8222F">
        <w:trPr>
          <w:jc w:val="center"/>
          <w:ins w:id="687" w:author="Auteur"/>
        </w:trPr>
        <w:tc>
          <w:tcPr>
            <w:tcW w:w="3213" w:type="dxa"/>
            <w:tcBorders>
              <w:top w:val="single" w:sz="4" w:space="0" w:color="auto"/>
              <w:left w:val="single" w:sz="4" w:space="0" w:color="auto"/>
              <w:bottom w:val="single" w:sz="4" w:space="0" w:color="auto"/>
              <w:right w:val="single" w:sz="4" w:space="0" w:color="auto"/>
            </w:tcBorders>
          </w:tcPr>
          <w:p w14:paraId="743A4083" w14:textId="77777777" w:rsidR="00E50AC4" w:rsidRPr="00D0686D" w:rsidRDefault="00E50AC4" w:rsidP="00B8222F">
            <w:pPr>
              <w:pStyle w:val="Tabletext"/>
              <w:jc w:val="center"/>
              <w:rPr>
                <w:ins w:id="688" w:author="Auteur"/>
                <w:sz w:val="20"/>
                <w:highlight w:val="green"/>
                <w:lang w:eastAsia="zh-CN"/>
                <w:rPrChange w:id="689" w:author="Auteur">
                  <w:rPr>
                    <w:ins w:id="690" w:author="Auteur"/>
                    <w:lang w:eastAsia="zh-CN"/>
                  </w:rPr>
                </w:rPrChange>
              </w:rPr>
            </w:pPr>
            <w:ins w:id="691" w:author="Auteur">
              <w:r w:rsidRPr="00D0686D">
                <w:rPr>
                  <w:sz w:val="20"/>
                  <w:highlight w:val="green"/>
                  <w:lang w:eastAsia="zh-CN"/>
                  <w:rPrChange w:id="692" w:author="Auteur">
                    <w:rPr>
                      <w:lang w:eastAsia="zh-CN"/>
                    </w:rPr>
                  </w:rPrChange>
                </w:rPr>
                <w:t>2</w:t>
              </w:r>
              <w:r w:rsidRPr="00D0686D">
                <w:rPr>
                  <w:sz w:val="20"/>
                  <w:highlight w:val="green"/>
                  <w:rPrChange w:id="693" w:author="Auteur">
                    <w:rPr/>
                  </w:rPrChange>
                </w:rPr>
                <w:t> </w:t>
              </w:r>
              <w:r w:rsidRPr="00D0686D">
                <w:rPr>
                  <w:sz w:val="20"/>
                  <w:highlight w:val="green"/>
                  <w:lang w:eastAsia="zh-CN"/>
                  <w:rPrChange w:id="694"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79C9CCA9" w14:textId="77777777" w:rsidR="00E50AC4" w:rsidRPr="00D0686D" w:rsidRDefault="00E50AC4" w:rsidP="00B8222F">
            <w:pPr>
              <w:pStyle w:val="Tabletext"/>
              <w:jc w:val="center"/>
              <w:rPr>
                <w:ins w:id="695" w:author="Auteur"/>
                <w:sz w:val="20"/>
                <w:highlight w:val="green"/>
                <w:lang w:eastAsia="zh-CN"/>
                <w:rPrChange w:id="696" w:author="Auteur">
                  <w:rPr>
                    <w:ins w:id="697" w:author="Auteur"/>
                    <w:lang w:eastAsia="zh-CN"/>
                  </w:rPr>
                </w:rPrChange>
              </w:rPr>
            </w:pPr>
            <w:ins w:id="698" w:author="Auteur">
              <w:r w:rsidRPr="00D0686D">
                <w:rPr>
                  <w:sz w:val="20"/>
                  <w:highlight w:val="green"/>
                  <w:lang w:eastAsia="zh-CN"/>
                  <w:rPrChange w:id="699"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DBD5EF6" w14:textId="77777777" w:rsidR="00E50AC4" w:rsidRPr="00D0686D" w:rsidRDefault="00E50AC4" w:rsidP="00B8222F">
            <w:pPr>
              <w:pStyle w:val="Tabletext"/>
              <w:jc w:val="center"/>
              <w:rPr>
                <w:ins w:id="700" w:author="Auteur"/>
                <w:sz w:val="20"/>
                <w:highlight w:val="green"/>
                <w:rPrChange w:id="701" w:author="Auteur">
                  <w:rPr>
                    <w:ins w:id="702" w:author="Auteur"/>
                  </w:rPr>
                </w:rPrChange>
              </w:rPr>
            </w:pPr>
            <w:ins w:id="703" w:author="Auteur">
              <w:r w:rsidRPr="00D0686D">
                <w:rPr>
                  <w:sz w:val="20"/>
                  <w:highlight w:val="green"/>
                  <w:rPrChange w:id="704"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74F0EF09" w14:textId="77777777" w:rsidR="00E50AC4" w:rsidRPr="00D0686D" w:rsidRDefault="00E50AC4" w:rsidP="00B8222F">
            <w:pPr>
              <w:pStyle w:val="Tabletext"/>
              <w:jc w:val="center"/>
              <w:rPr>
                <w:ins w:id="705" w:author="Auteur"/>
                <w:sz w:val="20"/>
                <w:highlight w:val="green"/>
                <w:lang w:eastAsia="zh-CN"/>
                <w:rPrChange w:id="706" w:author="Auteur">
                  <w:rPr>
                    <w:ins w:id="707" w:author="Auteur"/>
                    <w:lang w:eastAsia="zh-CN"/>
                  </w:rPr>
                </w:rPrChange>
              </w:rPr>
            </w:pPr>
            <w:ins w:id="708" w:author="Auteur">
              <w:r w:rsidRPr="00D0686D">
                <w:rPr>
                  <w:sz w:val="20"/>
                  <w:highlight w:val="green"/>
                  <w:rPrChange w:id="709" w:author="Auteur">
                    <w:rPr/>
                  </w:rPrChange>
                </w:rPr>
                <w:t>–</w:t>
              </w:r>
              <w:r w:rsidRPr="00D0686D">
                <w:rPr>
                  <w:sz w:val="20"/>
                  <w:highlight w:val="green"/>
                  <w:lang w:eastAsia="zh-CN"/>
                  <w:rPrChange w:id="710" w:author="Auteur">
                    <w:rPr>
                      <w:lang w:eastAsia="zh-CN"/>
                    </w:rPr>
                  </w:rPrChange>
                </w:rPr>
                <w:t>1</w:t>
              </w:r>
            </w:ins>
          </w:p>
        </w:tc>
      </w:tr>
      <w:tr w:rsidR="00E50AC4" w:rsidRPr="00D0686D" w14:paraId="60E7572E" w14:textId="77777777" w:rsidTr="00B8222F">
        <w:trPr>
          <w:jc w:val="center"/>
          <w:ins w:id="711" w:author="Auteur"/>
        </w:trPr>
        <w:tc>
          <w:tcPr>
            <w:tcW w:w="3213" w:type="dxa"/>
            <w:tcBorders>
              <w:top w:val="single" w:sz="4" w:space="0" w:color="auto"/>
              <w:left w:val="single" w:sz="4" w:space="0" w:color="auto"/>
              <w:bottom w:val="single" w:sz="4" w:space="0" w:color="auto"/>
              <w:right w:val="single" w:sz="4" w:space="0" w:color="auto"/>
            </w:tcBorders>
          </w:tcPr>
          <w:p w14:paraId="1343CE78" w14:textId="77777777" w:rsidR="00E50AC4" w:rsidRPr="00D0686D" w:rsidRDefault="00E50AC4" w:rsidP="00B8222F">
            <w:pPr>
              <w:pStyle w:val="Tabletext"/>
              <w:jc w:val="center"/>
              <w:rPr>
                <w:ins w:id="712" w:author="Auteur"/>
                <w:sz w:val="20"/>
                <w:highlight w:val="green"/>
                <w:lang w:eastAsia="zh-CN"/>
                <w:rPrChange w:id="713" w:author="Auteur">
                  <w:rPr>
                    <w:ins w:id="714" w:author="Auteur"/>
                    <w:lang w:eastAsia="zh-CN"/>
                  </w:rPr>
                </w:rPrChange>
              </w:rPr>
            </w:pPr>
            <w:ins w:id="715" w:author="Auteur">
              <w:r w:rsidRPr="00D0686D">
                <w:rPr>
                  <w:sz w:val="20"/>
                  <w:highlight w:val="green"/>
                  <w:lang w:eastAsia="zh-CN"/>
                  <w:rPrChange w:id="716" w:author="Auteur">
                    <w:rPr>
                      <w:lang w:eastAsia="zh-CN"/>
                    </w:rPr>
                  </w:rPrChange>
                </w:rPr>
                <w:t>3</w:t>
              </w:r>
              <w:r w:rsidRPr="00D0686D">
                <w:rPr>
                  <w:sz w:val="20"/>
                  <w:highlight w:val="green"/>
                  <w:rPrChange w:id="717" w:author="Auteur">
                    <w:rPr/>
                  </w:rPrChange>
                </w:rPr>
                <w:t> </w:t>
              </w:r>
              <w:r w:rsidRPr="00D0686D">
                <w:rPr>
                  <w:sz w:val="20"/>
                  <w:highlight w:val="green"/>
                  <w:lang w:eastAsia="zh-CN"/>
                  <w:rPrChange w:id="718"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14:paraId="2B5485E5" w14:textId="77777777" w:rsidR="00E50AC4" w:rsidRPr="00D0686D" w:rsidRDefault="00E50AC4" w:rsidP="00B8222F">
            <w:pPr>
              <w:pStyle w:val="Tabletext"/>
              <w:jc w:val="center"/>
              <w:rPr>
                <w:ins w:id="719" w:author="Auteur"/>
                <w:sz w:val="20"/>
                <w:highlight w:val="green"/>
                <w:lang w:eastAsia="zh-CN"/>
                <w:rPrChange w:id="720" w:author="Auteur">
                  <w:rPr>
                    <w:ins w:id="721" w:author="Auteur"/>
                    <w:lang w:eastAsia="zh-CN"/>
                  </w:rPr>
                </w:rPrChange>
              </w:rPr>
            </w:pPr>
            <w:ins w:id="722" w:author="Auteur">
              <w:r w:rsidRPr="00D0686D">
                <w:rPr>
                  <w:sz w:val="20"/>
                  <w:highlight w:val="green"/>
                  <w:lang w:eastAsia="zh-CN"/>
                  <w:rPrChange w:id="723"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64A173C9" w14:textId="77777777" w:rsidR="00E50AC4" w:rsidRPr="00D0686D" w:rsidRDefault="00E50AC4" w:rsidP="00B8222F">
            <w:pPr>
              <w:pStyle w:val="Tabletext"/>
              <w:jc w:val="center"/>
              <w:rPr>
                <w:ins w:id="724" w:author="Auteur"/>
                <w:sz w:val="20"/>
                <w:highlight w:val="green"/>
                <w:rPrChange w:id="725" w:author="Auteur">
                  <w:rPr>
                    <w:ins w:id="726" w:author="Auteur"/>
                  </w:rPr>
                </w:rPrChange>
              </w:rPr>
            </w:pPr>
            <w:ins w:id="727" w:author="Auteur">
              <w:r w:rsidRPr="00D0686D">
                <w:rPr>
                  <w:sz w:val="20"/>
                  <w:highlight w:val="green"/>
                  <w:rPrChange w:id="728"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14:paraId="20E3DECE" w14:textId="77777777" w:rsidR="00E50AC4" w:rsidRPr="00D0686D" w:rsidRDefault="00E50AC4" w:rsidP="00B8222F">
            <w:pPr>
              <w:pStyle w:val="Tabletext"/>
              <w:jc w:val="center"/>
              <w:rPr>
                <w:ins w:id="729" w:author="Auteur"/>
                <w:sz w:val="20"/>
                <w:highlight w:val="green"/>
                <w:lang w:eastAsia="zh-CN"/>
                <w:rPrChange w:id="730" w:author="Auteur">
                  <w:rPr>
                    <w:ins w:id="731" w:author="Auteur"/>
                    <w:lang w:eastAsia="zh-CN"/>
                  </w:rPr>
                </w:rPrChange>
              </w:rPr>
            </w:pPr>
            <w:ins w:id="732" w:author="Auteur">
              <w:r w:rsidRPr="00D0686D">
                <w:rPr>
                  <w:sz w:val="20"/>
                  <w:highlight w:val="green"/>
                  <w:rPrChange w:id="733" w:author="Auteur">
                    <w:rPr/>
                  </w:rPrChange>
                </w:rPr>
                <w:t>–</w:t>
              </w:r>
              <w:r w:rsidRPr="00D0686D">
                <w:rPr>
                  <w:sz w:val="20"/>
                  <w:highlight w:val="green"/>
                  <w:lang w:eastAsia="zh-CN"/>
                  <w:rPrChange w:id="734" w:author="Auteur">
                    <w:rPr>
                      <w:lang w:eastAsia="zh-CN"/>
                    </w:rPr>
                  </w:rPrChange>
                </w:rPr>
                <w:t>1.5</w:t>
              </w:r>
            </w:ins>
          </w:p>
        </w:tc>
      </w:tr>
      <w:tr w:rsidR="00E50AC4" w:rsidRPr="00D0686D" w14:paraId="7BB98484" w14:textId="77777777" w:rsidTr="00B8222F">
        <w:trPr>
          <w:jc w:val="center"/>
          <w:ins w:id="735" w:author="Auteur"/>
        </w:trPr>
        <w:tc>
          <w:tcPr>
            <w:tcW w:w="3213" w:type="dxa"/>
            <w:tcBorders>
              <w:top w:val="single" w:sz="4" w:space="0" w:color="auto"/>
              <w:left w:val="single" w:sz="4" w:space="0" w:color="auto"/>
              <w:bottom w:val="single" w:sz="4" w:space="0" w:color="auto"/>
              <w:right w:val="single" w:sz="4" w:space="0" w:color="auto"/>
            </w:tcBorders>
          </w:tcPr>
          <w:p w14:paraId="26087174" w14:textId="77777777" w:rsidR="00E50AC4" w:rsidRPr="00D0686D" w:rsidDel="00F01DCA" w:rsidRDefault="00E50AC4" w:rsidP="00B8222F">
            <w:pPr>
              <w:pStyle w:val="Tabletext"/>
              <w:jc w:val="center"/>
              <w:rPr>
                <w:ins w:id="736" w:author="Auteur"/>
                <w:sz w:val="20"/>
                <w:highlight w:val="green"/>
                <w:rPrChange w:id="737" w:author="Auteur">
                  <w:rPr>
                    <w:ins w:id="738" w:author="Auteur"/>
                  </w:rPr>
                </w:rPrChange>
              </w:rPr>
            </w:pPr>
            <w:ins w:id="739" w:author="Auteur">
              <w:r w:rsidRPr="00D0686D">
                <w:rPr>
                  <w:sz w:val="20"/>
                  <w:highlight w:val="green"/>
                  <w:lang w:eastAsia="zh-CN"/>
                  <w:rPrChange w:id="740" w:author="Auteur">
                    <w:rPr>
                      <w:lang w:eastAsia="zh-CN"/>
                    </w:rPr>
                  </w:rPrChange>
                </w:rPr>
                <w:t>4</w:t>
              </w:r>
              <w:r w:rsidRPr="00D0686D">
                <w:rPr>
                  <w:sz w:val="20"/>
                  <w:highlight w:val="green"/>
                  <w:rPrChange w:id="741" w:author="Auteur">
                    <w:rPr/>
                  </w:rPrChange>
                </w:rPr>
                <w:t> </w:t>
              </w:r>
              <w:r w:rsidRPr="00D0686D">
                <w:rPr>
                  <w:sz w:val="20"/>
                  <w:highlight w:val="green"/>
                  <w:lang w:eastAsia="zh-CN"/>
                  <w:rPrChange w:id="742"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2CF53EA4" w14:textId="77777777" w:rsidR="00E50AC4" w:rsidRPr="00D0686D" w:rsidDel="00F01DCA" w:rsidRDefault="00E50AC4" w:rsidP="00B8222F">
            <w:pPr>
              <w:pStyle w:val="Tabletext"/>
              <w:jc w:val="center"/>
              <w:rPr>
                <w:ins w:id="743" w:author="Auteur"/>
                <w:sz w:val="20"/>
                <w:highlight w:val="green"/>
                <w:rPrChange w:id="744" w:author="Auteur">
                  <w:rPr>
                    <w:ins w:id="745" w:author="Auteur"/>
                  </w:rPr>
                </w:rPrChange>
              </w:rPr>
            </w:pPr>
            <w:ins w:id="746" w:author="Auteur">
              <w:r w:rsidRPr="00D0686D">
                <w:rPr>
                  <w:sz w:val="20"/>
                  <w:highlight w:val="green"/>
                  <w:lang w:eastAsia="zh-CN"/>
                  <w:rPrChange w:id="747"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5770E8B4" w14:textId="77777777" w:rsidR="00E50AC4" w:rsidRPr="00D0686D" w:rsidRDefault="00E50AC4" w:rsidP="00B8222F">
            <w:pPr>
              <w:pStyle w:val="Tabletext"/>
              <w:jc w:val="center"/>
              <w:rPr>
                <w:ins w:id="748" w:author="Auteur"/>
                <w:sz w:val="20"/>
                <w:highlight w:val="green"/>
                <w:rPrChange w:id="749" w:author="Auteur">
                  <w:rPr>
                    <w:ins w:id="750" w:author="Auteur"/>
                  </w:rPr>
                </w:rPrChange>
              </w:rPr>
            </w:pPr>
            <w:ins w:id="751" w:author="Auteur">
              <w:r w:rsidRPr="00D0686D">
                <w:rPr>
                  <w:b/>
                  <w:sz w:val="20"/>
                  <w:highlight w:val="green"/>
                  <w:lang w:eastAsia="zh-CN"/>
                  <w:rPrChange w:id="752"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219C140A" w14:textId="77777777" w:rsidR="00E50AC4" w:rsidRPr="00D0686D" w:rsidRDefault="00E50AC4" w:rsidP="00B8222F">
            <w:pPr>
              <w:pStyle w:val="Tabletext"/>
              <w:jc w:val="center"/>
              <w:rPr>
                <w:ins w:id="753" w:author="Auteur"/>
                <w:sz w:val="20"/>
                <w:highlight w:val="green"/>
                <w:lang w:eastAsia="zh-CN"/>
                <w:rPrChange w:id="754" w:author="Auteur">
                  <w:rPr>
                    <w:ins w:id="755" w:author="Auteur"/>
                    <w:lang w:eastAsia="zh-CN"/>
                  </w:rPr>
                </w:rPrChange>
              </w:rPr>
            </w:pPr>
            <w:ins w:id="756" w:author="Auteur">
              <w:r w:rsidRPr="00D0686D">
                <w:rPr>
                  <w:sz w:val="20"/>
                  <w:highlight w:val="green"/>
                  <w:lang w:eastAsia="zh-CN"/>
                  <w:rPrChange w:id="757" w:author="Auteur">
                    <w:rPr>
                      <w:lang w:eastAsia="zh-CN"/>
                    </w:rPr>
                  </w:rPrChange>
                </w:rPr>
                <w:t>–</w:t>
              </w:r>
            </w:ins>
          </w:p>
        </w:tc>
      </w:tr>
      <w:tr w:rsidR="00E50AC4" w:rsidRPr="00D0686D" w14:paraId="63E7D17F" w14:textId="77777777" w:rsidTr="00B8222F">
        <w:trPr>
          <w:jc w:val="center"/>
          <w:ins w:id="758" w:author="Auteur"/>
        </w:trPr>
        <w:tc>
          <w:tcPr>
            <w:tcW w:w="9639" w:type="dxa"/>
            <w:gridSpan w:val="4"/>
            <w:tcBorders>
              <w:top w:val="single" w:sz="4" w:space="0" w:color="auto"/>
              <w:left w:val="single" w:sz="4" w:space="0" w:color="auto"/>
              <w:bottom w:val="single" w:sz="4" w:space="0" w:color="auto"/>
              <w:right w:val="single" w:sz="4" w:space="0" w:color="auto"/>
            </w:tcBorders>
          </w:tcPr>
          <w:p w14:paraId="171DC7B2" w14:textId="77777777" w:rsidR="00E50AC4" w:rsidRPr="00D0686D" w:rsidRDefault="00E50AC4" w:rsidP="00B8222F">
            <w:pPr>
              <w:pStyle w:val="Tabletext"/>
              <w:rPr>
                <w:ins w:id="759" w:author="Auteur"/>
                <w:sz w:val="20"/>
                <w:highlight w:val="green"/>
                <w:lang w:eastAsia="zh-CN"/>
                <w:rPrChange w:id="760" w:author="Auteur">
                  <w:rPr>
                    <w:ins w:id="761" w:author="Auteur"/>
                    <w:lang w:eastAsia="zh-CN"/>
                  </w:rPr>
                </w:rPrChange>
              </w:rPr>
            </w:pPr>
            <w:ins w:id="762" w:author="Auteur">
              <w:r w:rsidRPr="00D0686D">
                <w:rPr>
                  <w:sz w:val="20"/>
                  <w:highlight w:val="green"/>
                  <w:rPrChange w:id="763" w:author="Auteur">
                    <w:rPr/>
                  </w:rPrChange>
                </w:rPr>
                <w:t>NOTE</w:t>
              </w:r>
              <w:r w:rsidRPr="00D0686D">
                <w:rPr>
                  <w:sz w:val="20"/>
                  <w:highlight w:val="green"/>
                  <w:lang w:eastAsia="zh-CN"/>
                  <w:rPrChange w:id="764" w:author="Auteur">
                    <w:rPr>
                      <w:lang w:eastAsia="zh-CN"/>
                    </w:rPr>
                  </w:rPrChange>
                </w:rPr>
                <w:t xml:space="preserve"> 1</w:t>
              </w:r>
              <w:r w:rsidRPr="00D0686D">
                <w:rPr>
                  <w:sz w:val="20"/>
                  <w:highlight w:val="green"/>
                  <w:rPrChange w:id="765" w:author="Auteur">
                    <w:rPr/>
                  </w:rPrChange>
                </w:rPr>
                <w:t xml:space="preserve"> – All sensitivity values are expressed in dB on an arbitrary scale.</w:t>
              </w:r>
            </w:ins>
          </w:p>
          <w:p w14:paraId="6C82C85C" w14:textId="77777777" w:rsidR="00E50AC4" w:rsidRPr="00D0686D" w:rsidRDefault="00E50AC4" w:rsidP="00B8222F">
            <w:pPr>
              <w:pStyle w:val="Tabletext"/>
              <w:rPr>
                <w:ins w:id="766" w:author="Auteur"/>
                <w:sz w:val="20"/>
                <w:highlight w:val="green"/>
                <w:rPrChange w:id="767" w:author="Auteur">
                  <w:rPr>
                    <w:ins w:id="768" w:author="Auteur"/>
                  </w:rPr>
                </w:rPrChange>
              </w:rPr>
            </w:pPr>
            <w:ins w:id="769" w:author="Auteur">
              <w:r w:rsidRPr="00D0686D">
                <w:rPr>
                  <w:sz w:val="20"/>
                  <w:highlight w:val="green"/>
                  <w:rPrChange w:id="770" w:author="Auteur">
                    <w:rPr/>
                  </w:rPrChange>
                </w:rPr>
                <w:t>NOTE</w:t>
              </w:r>
              <w:r w:rsidRPr="00D0686D">
                <w:rPr>
                  <w:sz w:val="20"/>
                  <w:highlight w:val="green"/>
                  <w:lang w:eastAsia="zh-CN"/>
                  <w:rPrChange w:id="771" w:author="Auteur">
                    <w:rPr>
                      <w:lang w:eastAsia="zh-CN"/>
                    </w:rPr>
                  </w:rPrChange>
                </w:rPr>
                <w:t xml:space="preserve"> 2</w:t>
              </w:r>
              <w:r w:rsidRPr="00D0686D">
                <w:rPr>
                  <w:sz w:val="20"/>
                  <w:highlight w:val="green"/>
                  <w:rPrChange w:id="772" w:author="Auteur">
                    <w:rPr/>
                  </w:rPrChange>
                </w:rPr>
                <w:t> – The limits for intermediate frequencies lie on a straight line drawn between the given values on a logarithmic (frequency) – linear (dB) scale.</w:t>
              </w:r>
            </w:ins>
          </w:p>
          <w:p w14:paraId="704D634F" w14:textId="77777777" w:rsidR="00E50AC4" w:rsidRPr="00D0686D" w:rsidRDefault="00E50AC4" w:rsidP="00B8222F">
            <w:pPr>
              <w:pStyle w:val="Tabletext"/>
              <w:rPr>
                <w:ins w:id="773" w:author="Auteur"/>
                <w:sz w:val="20"/>
                <w:highlight w:val="green"/>
                <w:lang w:eastAsia="zh-CN"/>
                <w:rPrChange w:id="774" w:author="Auteur">
                  <w:rPr>
                    <w:ins w:id="775" w:author="Auteur"/>
                    <w:lang w:eastAsia="zh-CN"/>
                  </w:rPr>
                </w:rPrChange>
              </w:rPr>
            </w:pPr>
            <w:ins w:id="776" w:author="Auteur">
              <w:r w:rsidRPr="00D0686D">
                <w:rPr>
                  <w:sz w:val="20"/>
                  <w:highlight w:val="green"/>
                  <w:rPrChange w:id="777" w:author="Auteur">
                    <w:rPr/>
                  </w:rPrChange>
                </w:rPr>
                <w:t>NOTE</w:t>
              </w:r>
              <w:r w:rsidRPr="00D0686D">
                <w:rPr>
                  <w:sz w:val="20"/>
                  <w:highlight w:val="green"/>
                  <w:lang w:eastAsia="zh-CN"/>
                  <w:rPrChange w:id="778" w:author="Auteur">
                    <w:rPr>
                      <w:lang w:eastAsia="zh-CN"/>
                    </w:rPr>
                  </w:rPrChange>
                </w:rPr>
                <w:t xml:space="preserve"> 3</w:t>
              </w:r>
              <w:r w:rsidRPr="00D0686D">
                <w:rPr>
                  <w:sz w:val="20"/>
                  <w:highlight w:val="green"/>
                  <w:rPrChange w:id="779" w:author="Auteur">
                    <w:rPr/>
                  </w:rPrChange>
                </w:rPr>
                <w:t> – The target response assumes the system under test uses the AMR-NB [b-3GPP TS 26.071] codec operating at 12.2 kbit/s.</w:t>
              </w:r>
            </w:ins>
          </w:p>
        </w:tc>
      </w:tr>
    </w:tbl>
    <w:p w14:paraId="4F5CE275" w14:textId="77777777" w:rsidR="00E50AC4" w:rsidRPr="00D0686D" w:rsidRDefault="00E50AC4" w:rsidP="00E50AC4">
      <w:pPr>
        <w:rPr>
          <w:ins w:id="780" w:author="Auteur"/>
          <w:highlight w:val="green"/>
          <w:rPrChange w:id="781" w:author="Auteur">
            <w:rPr>
              <w:ins w:id="782" w:author="Auteur"/>
            </w:rPr>
          </w:rPrChange>
        </w:rPr>
      </w:pPr>
    </w:p>
    <w:p w14:paraId="39687CDE" w14:textId="77777777" w:rsidR="00E50AC4" w:rsidRPr="00D0686D" w:rsidRDefault="00E50AC4" w:rsidP="00E50AC4">
      <w:pPr>
        <w:pStyle w:val="Figure"/>
        <w:rPr>
          <w:ins w:id="783" w:author="Auteur"/>
          <w:sz w:val="20"/>
          <w:highlight w:val="green"/>
          <w:rPrChange w:id="784" w:author="Auteur">
            <w:rPr>
              <w:ins w:id="785" w:author="Auteur"/>
            </w:rPr>
          </w:rPrChange>
        </w:rPr>
      </w:pPr>
      <w:ins w:id="786" w:author="Auteur">
        <w:r w:rsidRPr="00D0686D">
          <w:rPr>
            <w:noProof/>
            <w:sz w:val="20"/>
            <w:highlight w:val="green"/>
            <w:lang w:val="fr-FR" w:eastAsia="fr-FR"/>
            <w:rPrChange w:id="787" w:author="Auteur">
              <w:rPr>
                <w:noProof/>
                <w:lang w:val="fr-FR" w:eastAsia="fr-FR"/>
              </w:rPr>
            </w:rPrChange>
          </w:rPr>
          <w:lastRenderedPageBreak/>
          <w:drawing>
            <wp:inline distT="0" distB="0" distL="0" distR="0" wp14:anchorId="040935FB" wp14:editId="706899F9">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14:paraId="788B2CBB" w14:textId="77777777" w:rsidR="00E50AC4" w:rsidRPr="00D0686D" w:rsidRDefault="00E50AC4" w:rsidP="00E50AC4">
      <w:pPr>
        <w:rPr>
          <w:ins w:id="788" w:author="Auteur"/>
        </w:rPr>
      </w:pPr>
      <w:ins w:id="789" w:author="Auteur">
        <w:r w:rsidRPr="00D0686D">
          <w:rPr>
            <w:highlight w:val="green"/>
            <w:rPrChange w:id="790" w:author="Auteur">
              <w:rPr/>
            </w:rPrChange>
          </w:rPr>
          <w:t>Figure 7-4a – Tolerance mask for the narrowband receiving frequency response (informative)</w:t>
        </w:r>
      </w:ins>
    </w:p>
    <w:p w14:paraId="0E400B35" w14:textId="77777777" w:rsidR="00E50AC4" w:rsidRDefault="00E50AC4" w:rsidP="00E50AC4">
      <w:pPr>
        <w:rPr>
          <w:noProof/>
        </w:rPr>
      </w:pPr>
    </w:p>
    <w:p w14:paraId="49FA9ABD" w14:textId="77777777" w:rsidR="00E50AC4" w:rsidRDefault="00E50AC4" w:rsidP="00E50AC4">
      <w:pPr>
        <w:pStyle w:val="CRheader"/>
      </w:pPr>
    </w:p>
    <w:p w14:paraId="2E0F1E20" w14:textId="77777777" w:rsidR="00E50AC4" w:rsidRDefault="00E50AC4" w:rsidP="00E50AC4"/>
    <w:p w14:paraId="150386D2" w14:textId="77777777" w:rsidR="00E50AC4" w:rsidRDefault="00E50AC4" w:rsidP="00E50AC4">
      <w:pPr>
        <w:pStyle w:val="Titre2"/>
        <w:rPr>
          <w:color w:val="000000"/>
        </w:rPr>
      </w:pPr>
      <w:bookmarkStart w:id="791" w:name="_Toc19285508"/>
      <w:r>
        <w:rPr>
          <w:color w:val="000000"/>
        </w:rPr>
        <w:t>5.5</w:t>
      </w:r>
      <w:r>
        <w:rPr>
          <w:color w:val="000000"/>
        </w:rPr>
        <w:tab/>
        <w:t>Sidetone characteristics (handset</w:t>
      </w:r>
      <w:ins w:id="792" w:author="Auteur">
        <w:r>
          <w:rPr>
            <w:color w:val="000000"/>
          </w:rPr>
          <w:t>,</w:t>
        </w:r>
      </w:ins>
      <w:r>
        <w:rPr>
          <w:color w:val="000000"/>
        </w:rPr>
        <w:t xml:space="preserve"> </w:t>
      </w:r>
      <w:del w:id="793" w:author="Auteur">
        <w:r w:rsidDel="00B56E66">
          <w:rPr>
            <w:color w:val="000000"/>
          </w:rPr>
          <w:delText xml:space="preserve">and </w:delText>
        </w:r>
      </w:del>
      <w:r>
        <w:rPr>
          <w:color w:val="000000"/>
        </w:rPr>
        <w:t>headset UE</w:t>
      </w:r>
      <w:ins w:id="794" w:author="Auteur">
        <w:r>
          <w:rPr>
            <w:color w:val="000000"/>
          </w:rPr>
          <w:t xml:space="preserve">[, and </w:t>
        </w:r>
        <w:r w:rsidRPr="00782537">
          <w:rPr>
            <w:color w:val="000000"/>
            <w:highlight w:val="yellow"/>
            <w:rPrChange w:id="795" w:author="Auteur">
              <w:rPr>
                <w:color w:val="000000"/>
              </w:rPr>
            </w:rPrChange>
          </w:rPr>
          <w:t>analog</w:t>
        </w:r>
        <w:r>
          <w:rPr>
            <w:color w:val="000000"/>
          </w:rPr>
          <w:t>ue electrical interface UE]</w:t>
        </w:r>
      </w:ins>
      <w:r>
        <w:rPr>
          <w:color w:val="000000"/>
        </w:rPr>
        <w:t>)</w:t>
      </w:r>
      <w:bookmarkEnd w:id="791"/>
    </w:p>
    <w:p w14:paraId="4357EDEC" w14:textId="77777777" w:rsidR="00E50AC4" w:rsidRDefault="00E50AC4" w:rsidP="00E50AC4">
      <w:pPr>
        <w:pStyle w:val="Titre3"/>
        <w:rPr>
          <w:color w:val="000000"/>
        </w:rPr>
      </w:pPr>
      <w:bookmarkStart w:id="796" w:name="_Toc19285509"/>
      <w:r>
        <w:rPr>
          <w:color w:val="000000"/>
        </w:rPr>
        <w:t>5.5.1</w:t>
      </w:r>
      <w:r>
        <w:rPr>
          <w:color w:val="000000"/>
        </w:rPr>
        <w:tab/>
        <w:t>Sidetone loss</w:t>
      </w:r>
      <w:bookmarkEnd w:id="796"/>
    </w:p>
    <w:p w14:paraId="1F4F4317" w14:textId="77777777" w:rsidR="00E50AC4" w:rsidRDefault="00E50AC4" w:rsidP="00E50AC4">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3ECD805A" w14:textId="77777777" w:rsidR="00E50AC4" w:rsidRDefault="00E50AC4" w:rsidP="00E50AC4">
      <w:r>
        <w:t>In case the STMR is below the lower limit also when the electrical sidetone path has been disabled, the result shall not be regarded as a failure.</w:t>
      </w:r>
    </w:p>
    <w:p w14:paraId="6CC1E2F8" w14:textId="77777777" w:rsidR="00E50AC4" w:rsidRDefault="00E50AC4" w:rsidP="00E50AC4">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652D41F9" w14:textId="77777777" w:rsidR="00E50AC4" w:rsidRDefault="00E50AC4" w:rsidP="00E50AC4">
      <w:pPr>
        <w:pStyle w:val="NO"/>
      </w:pPr>
      <w:r>
        <w:lastRenderedPageBreak/>
        <w:t>NOTE 1:</w:t>
      </w:r>
      <w:r>
        <w:tab/>
        <w:t>Where a user-controlled receiving volume control is provided, it is recommended that the sidetone loss is independent of the volume control setting.</w:t>
      </w:r>
    </w:p>
    <w:p w14:paraId="1448CD4B" w14:textId="77777777" w:rsidR="00E50AC4" w:rsidRDefault="00E50AC4" w:rsidP="00E50AC4">
      <w:pPr>
        <w:pStyle w:val="NO"/>
      </w:pPr>
      <w:r>
        <w:t>NOTE 2:</w:t>
      </w:r>
      <w:r>
        <w:tab/>
        <w:t>In general, it is recommended to provide a terminal sidetone path for handset and headset UEs.</w:t>
      </w:r>
    </w:p>
    <w:p w14:paraId="47F875EF" w14:textId="77777777" w:rsidR="00E50AC4" w:rsidRDefault="00E50AC4" w:rsidP="00E50AC4">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21D13ACD" w14:textId="77777777" w:rsidR="00E50AC4" w:rsidRDefault="00E50AC4" w:rsidP="00E50AC4">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72C9904E" w14:textId="77777777" w:rsidR="00E50AC4" w:rsidRPr="00BD104B" w:rsidRDefault="00E50AC4" w:rsidP="00E50AC4">
      <w:pPr>
        <w:rPr>
          <w:ins w:id="797" w:author="Auteur"/>
          <w:color w:val="000000"/>
          <w:highlight w:val="green"/>
        </w:rPr>
      </w:pPr>
      <w:ins w:id="798"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39B1E544" w14:textId="77777777" w:rsidR="00E50AC4" w:rsidRPr="00F61230" w:rsidRDefault="00E50AC4" w:rsidP="00E50AC4">
      <w:pPr>
        <w:rPr>
          <w:ins w:id="799" w:author="Auteur"/>
          <w:color w:val="000000"/>
          <w:highlight w:val="green"/>
        </w:rPr>
      </w:pPr>
      <w:ins w:id="800" w:author="Auteur">
        <w:r w:rsidRPr="00F61230">
          <w:rPr>
            <w:color w:val="000000"/>
            <w:highlight w:val="green"/>
            <w:rPrChange w:id="801" w:author="Auteur">
              <w:rPr>
                <w:color w:val="000000"/>
              </w:rPr>
            </w:rPrChange>
          </w:rPr>
          <w:t>The STMR shall be ≥ 20 dB and should be ≤ 35 dB for the nominal setting of the volume control. For all other positions of the volume control, the STMR shall be ≥ 10dB.</w:t>
        </w:r>
      </w:ins>
    </w:p>
    <w:p w14:paraId="78B52EF3" w14:textId="77777777" w:rsidR="00E50AC4" w:rsidRDefault="00E50AC4" w:rsidP="00E50AC4">
      <w:pPr>
        <w:pStyle w:val="FP"/>
      </w:pPr>
    </w:p>
    <w:p w14:paraId="59D72AE5" w14:textId="77777777" w:rsidR="00E50AC4" w:rsidRDefault="00E50AC4" w:rsidP="00E50AC4">
      <w:pPr>
        <w:pStyle w:val="Titre3"/>
        <w:rPr>
          <w:color w:val="000000"/>
        </w:rPr>
      </w:pPr>
      <w:bookmarkStart w:id="802" w:name="_Toc19285510"/>
      <w:r>
        <w:rPr>
          <w:color w:val="000000"/>
        </w:rPr>
        <w:t>5.5.2</w:t>
      </w:r>
      <w:r>
        <w:rPr>
          <w:color w:val="000000"/>
        </w:rPr>
        <w:tab/>
        <w:t>Sidetone delay</w:t>
      </w:r>
      <w:bookmarkEnd w:id="802"/>
    </w:p>
    <w:p w14:paraId="2E956E88" w14:textId="77777777" w:rsidR="00E50AC4" w:rsidRDefault="00E50AC4" w:rsidP="00E50AC4">
      <w:r>
        <w:t xml:space="preserve">The maximum sidetone delay should be </w:t>
      </w:r>
      <w:r w:rsidRPr="00827FC1">
        <w:rPr>
          <w:i/>
          <w:rPrChange w:id="803" w:author="Auteur">
            <w:rPr/>
          </w:rPrChange>
        </w:rPr>
        <w:t>≤ 5 ms</w:t>
      </w:r>
      <w:r>
        <w:t>, measured in an echo-free setup.</w:t>
      </w:r>
    </w:p>
    <w:p w14:paraId="35BE1AFE" w14:textId="77777777" w:rsidR="00E50AC4" w:rsidRDefault="00E50AC4" w:rsidP="00E50AC4">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591E55F8" w14:textId="77777777" w:rsidR="00E50AC4" w:rsidRPr="001042BE" w:rsidRDefault="00E50AC4" w:rsidP="00E50AC4">
      <w:pPr>
        <w:rPr>
          <w:color w:val="000000"/>
        </w:rPr>
      </w:pPr>
      <w:r>
        <w:rPr>
          <w:color w:val="000000"/>
        </w:rPr>
        <w:t>Compliance shall be checked by the relevant test described in TS 26.132.</w:t>
      </w:r>
    </w:p>
    <w:p w14:paraId="7BD4E0CF" w14:textId="77777777" w:rsidR="00E50AC4" w:rsidRPr="00DC6FA9" w:rsidRDefault="00E50AC4" w:rsidP="00E50AC4">
      <w:pPr>
        <w:rPr>
          <w:ins w:id="804" w:author="Auteur"/>
          <w:color w:val="000000"/>
          <w:highlight w:val="green"/>
        </w:rPr>
      </w:pPr>
      <w:ins w:id="805"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30C15D9C" w14:textId="77777777" w:rsidR="00E50AC4" w:rsidRDefault="00E50AC4" w:rsidP="00E50AC4">
      <w:pPr>
        <w:pStyle w:val="NO"/>
        <w:ind w:left="0" w:firstLine="0"/>
        <w:rPr>
          <w:color w:val="000000"/>
        </w:rPr>
      </w:pPr>
    </w:p>
    <w:p w14:paraId="0530FF9E" w14:textId="77777777" w:rsidR="00E50AC4" w:rsidRDefault="00E50AC4" w:rsidP="00E50AC4">
      <w:pPr>
        <w:rPr>
          <w:noProof/>
        </w:rPr>
      </w:pPr>
    </w:p>
    <w:p w14:paraId="43CB10FD" w14:textId="77777777" w:rsidR="00E50AC4" w:rsidRDefault="00E50AC4" w:rsidP="00E50AC4">
      <w:pPr>
        <w:pStyle w:val="CRheader"/>
      </w:pPr>
    </w:p>
    <w:p w14:paraId="6057836A" w14:textId="77777777" w:rsidR="00E50AC4" w:rsidRDefault="00E50AC4" w:rsidP="00E50AC4">
      <w:pPr>
        <w:pStyle w:val="NO"/>
        <w:ind w:left="0" w:firstLine="0"/>
        <w:rPr>
          <w:color w:val="000000"/>
        </w:rPr>
      </w:pPr>
    </w:p>
    <w:p w14:paraId="18595A9E" w14:textId="77777777" w:rsidR="00E50AC4" w:rsidRDefault="00E50AC4" w:rsidP="00E50AC4">
      <w:pPr>
        <w:pStyle w:val="Titre2"/>
        <w:rPr>
          <w:color w:val="000000"/>
        </w:rPr>
      </w:pPr>
      <w:bookmarkStart w:id="806" w:name="_Toc19285512"/>
      <w:r>
        <w:rPr>
          <w:color w:val="000000"/>
        </w:rPr>
        <w:t>5.7</w:t>
      </w:r>
      <w:r>
        <w:rPr>
          <w:color w:val="000000"/>
        </w:rPr>
        <w:tab/>
      </w:r>
      <w:del w:id="807" w:author="Auteur">
        <w:r w:rsidDel="007D52A3">
          <w:rPr>
            <w:color w:val="000000"/>
          </w:rPr>
          <w:delText>Acoustic e</w:delText>
        </w:r>
      </w:del>
      <w:ins w:id="808" w:author="Auteur">
        <w:r>
          <w:rPr>
            <w:color w:val="000000"/>
          </w:rPr>
          <w:t>E</w:t>
        </w:r>
      </w:ins>
      <w:r>
        <w:rPr>
          <w:color w:val="000000"/>
        </w:rPr>
        <w:t>cho control</w:t>
      </w:r>
      <w:bookmarkEnd w:id="806"/>
    </w:p>
    <w:p w14:paraId="36F62276" w14:textId="77777777" w:rsidR="00E50AC4" w:rsidRDefault="00E50AC4" w:rsidP="00E50AC4">
      <w:pPr>
        <w:pStyle w:val="Titre3"/>
        <w:rPr>
          <w:color w:val="000000"/>
        </w:rPr>
      </w:pPr>
      <w:bookmarkStart w:id="809" w:name="_Toc19285513"/>
      <w:r>
        <w:rPr>
          <w:color w:val="000000"/>
        </w:rPr>
        <w:t>5.7.1</w:t>
      </w:r>
      <w:r>
        <w:rPr>
          <w:color w:val="000000"/>
        </w:rPr>
        <w:tab/>
        <w:t>General</w:t>
      </w:r>
      <w:bookmarkEnd w:id="809"/>
    </w:p>
    <w:p w14:paraId="1B94D226" w14:textId="77777777" w:rsidR="00E50AC4" w:rsidRPr="00FB7894" w:rsidRDefault="00E50AC4" w:rsidP="00E50AC4">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374EC802" w14:textId="77777777" w:rsidR="00E50AC4" w:rsidRPr="000A3D57" w:rsidRDefault="00E50AC4" w:rsidP="00E50AC4">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45BC426" w14:textId="77777777" w:rsidR="00E50AC4" w:rsidRPr="000A3D57" w:rsidRDefault="00E50AC4" w:rsidP="00E50AC4">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2F80D453" w14:textId="77777777" w:rsidR="00E50AC4" w:rsidRDefault="00E50AC4" w:rsidP="00E50AC4">
      <w:pPr>
        <w:pStyle w:val="Titre3"/>
        <w:rPr>
          <w:color w:val="000000"/>
        </w:rPr>
      </w:pPr>
      <w:bookmarkStart w:id="810"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810"/>
    </w:p>
    <w:p w14:paraId="7C5E4AEA" w14:textId="77777777" w:rsidR="00E50AC4" w:rsidRPr="000A3D57" w:rsidRDefault="00E50AC4" w:rsidP="00E50AC4">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486D003F" w14:textId="77777777" w:rsidR="00E50AC4" w:rsidRPr="000A3D57" w:rsidRDefault="00E50AC4" w:rsidP="00E50AC4">
      <w:pPr>
        <w:rPr>
          <w:color w:val="000000"/>
        </w:rPr>
      </w:pPr>
      <w:r w:rsidRPr="000A3D57">
        <w:rPr>
          <w:color w:val="000000"/>
        </w:rPr>
        <w:lastRenderedPageBreak/>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18AF59DD" w14:textId="77777777" w:rsidR="00E50AC4" w:rsidRPr="000A3D57" w:rsidRDefault="00E50AC4" w:rsidP="00E50AC4">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1A17391F" w14:textId="77777777" w:rsidR="00E50AC4" w:rsidRDefault="00E50AC4" w:rsidP="00E50AC4">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07F718D5" w14:textId="77777777" w:rsidR="00E50AC4" w:rsidRDefault="00E50AC4" w:rsidP="00E50AC4">
      <w:pPr>
        <w:pStyle w:val="Titre3"/>
      </w:pPr>
      <w:bookmarkStart w:id="811" w:name="_Toc19285515"/>
      <w:r>
        <w:t>5.7.3</w:t>
      </w:r>
      <w:r>
        <w:tab/>
      </w:r>
      <w:r w:rsidRPr="000A3D57">
        <w:t>Acoustic echo control in hand</w:t>
      </w:r>
      <w:r>
        <w:t>-</w:t>
      </w:r>
      <w:r w:rsidRPr="000A3D57">
        <w:t>held hands-free UE</w:t>
      </w:r>
      <w:bookmarkEnd w:id="811"/>
    </w:p>
    <w:p w14:paraId="2D804A31" w14:textId="77777777" w:rsidR="00E50AC4" w:rsidRPr="000A3D57" w:rsidRDefault="00E50AC4" w:rsidP="00E50AC4">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DAB1717" w14:textId="77777777" w:rsidR="00E50AC4" w:rsidRPr="000A3D57" w:rsidRDefault="00E50AC4" w:rsidP="00E50AC4">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17A1864E" w14:textId="77777777" w:rsidR="00E50AC4" w:rsidRPr="000A3D57" w:rsidRDefault="00E50AC4" w:rsidP="00E50AC4">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AAA139D" w14:textId="77777777" w:rsidR="00E50AC4" w:rsidRPr="000A3D57" w:rsidRDefault="00E50AC4" w:rsidP="00E50AC4">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59BF2721" w14:textId="77777777" w:rsidR="00E50AC4" w:rsidRDefault="00E50AC4" w:rsidP="00E50AC4">
      <w:pPr>
        <w:pStyle w:val="Titre3"/>
        <w:rPr>
          <w:color w:val="000000"/>
        </w:rPr>
      </w:pPr>
      <w:bookmarkStart w:id="812" w:name="_Toc19285516"/>
      <w:r>
        <w:rPr>
          <w:color w:val="000000"/>
        </w:rPr>
        <w:t>5.7.4</w:t>
      </w:r>
      <w:r>
        <w:rPr>
          <w:color w:val="000000"/>
        </w:rPr>
        <w:tab/>
        <w:t>Acoustic echo control in a handset UE</w:t>
      </w:r>
      <w:bookmarkEnd w:id="812"/>
    </w:p>
    <w:p w14:paraId="154D0691" w14:textId="77777777" w:rsidR="00E50AC4" w:rsidRPr="000A3D57" w:rsidRDefault="00E50AC4" w:rsidP="00E50AC4">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7019987" w14:textId="77777777" w:rsidR="00E50AC4" w:rsidRPr="000A3D57" w:rsidRDefault="00E50AC4" w:rsidP="00E50AC4">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236BBA5E" w14:textId="77777777" w:rsidR="00E50AC4" w:rsidRPr="00040C37" w:rsidRDefault="00E50AC4" w:rsidP="00E50AC4">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14:paraId="76D97852" w14:textId="77777777" w:rsidR="00E50AC4" w:rsidRDefault="00E50AC4" w:rsidP="00E50AC4">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0FE9C945" w14:textId="77777777" w:rsidR="00E50AC4" w:rsidRDefault="00E50AC4" w:rsidP="00E50AC4">
      <w:pPr>
        <w:pStyle w:val="Titre3"/>
        <w:rPr>
          <w:color w:val="000000"/>
        </w:rPr>
      </w:pPr>
      <w:bookmarkStart w:id="813" w:name="_Toc19285517"/>
      <w:r>
        <w:rPr>
          <w:color w:val="000000"/>
        </w:rPr>
        <w:t>5.7.5</w:t>
      </w:r>
      <w:r>
        <w:rPr>
          <w:color w:val="000000"/>
        </w:rPr>
        <w:tab/>
        <w:t>Acoustic echo control in a headset UE</w:t>
      </w:r>
      <w:bookmarkEnd w:id="813"/>
    </w:p>
    <w:p w14:paraId="16DB09B3"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C0FE341" w14:textId="77777777" w:rsidR="00E50AC4" w:rsidRPr="000A3D57" w:rsidRDefault="00E50AC4" w:rsidP="00E50AC4">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388E1C8A" w14:textId="77777777" w:rsidR="00E50AC4" w:rsidRPr="00040C37" w:rsidRDefault="00E50AC4" w:rsidP="00E50AC4">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14:paraId="3EE9B193" w14:textId="77777777" w:rsidR="00E50AC4" w:rsidRDefault="00E50AC4" w:rsidP="00E50AC4">
      <w:r w:rsidRPr="000A3D57">
        <w:rPr>
          <w:color w:val="000000"/>
        </w:rPr>
        <w:t xml:space="preserve">The echo canceller </w:t>
      </w:r>
      <w:r w:rsidRPr="000A3D57">
        <w:t>should be designed to cope with the expected reverberation and dispersion.</w:t>
      </w:r>
    </w:p>
    <w:p w14:paraId="264E2D45" w14:textId="77777777" w:rsidR="00E50AC4" w:rsidRDefault="00E50AC4" w:rsidP="00E50AC4">
      <w:pPr>
        <w:rPr>
          <w:ins w:id="814" w:author="Auteur"/>
          <w:color w:val="000000"/>
        </w:rPr>
      </w:pPr>
      <w:r w:rsidRPr="000A3D57">
        <w:t>Compliance with this requirement shall be checked by the relevant test described in TS 26.132</w:t>
      </w:r>
      <w:r>
        <w:rPr>
          <w:color w:val="000000"/>
        </w:rPr>
        <w:t>.</w:t>
      </w:r>
    </w:p>
    <w:p w14:paraId="202B73E1" w14:textId="77777777" w:rsidR="00E50AC4" w:rsidRDefault="00E50AC4" w:rsidP="00E50AC4">
      <w:pPr>
        <w:pStyle w:val="Titre3"/>
        <w:rPr>
          <w:ins w:id="815" w:author="Auteur"/>
          <w:color w:val="000000"/>
        </w:rPr>
      </w:pPr>
      <w:ins w:id="816" w:author="Auteur">
        <w:r>
          <w:rPr>
            <w:color w:val="000000"/>
          </w:rPr>
          <w:t>[5.7.6</w:t>
        </w:r>
        <w:r>
          <w:rPr>
            <w:color w:val="000000"/>
          </w:rPr>
          <w:tab/>
          <w:t>Echo control in an e</w:t>
        </w:r>
        <w:r>
          <w:t>lectrical interface</w:t>
        </w:r>
        <w:r w:rsidRPr="000A3D57">
          <w:t xml:space="preserve"> UE</w:t>
        </w:r>
      </w:ins>
    </w:p>
    <w:p w14:paraId="3E0940FA" w14:textId="77777777" w:rsidR="00E50AC4" w:rsidRPr="000A3D57" w:rsidRDefault="00E50AC4" w:rsidP="00E50AC4">
      <w:pPr>
        <w:rPr>
          <w:ins w:id="817" w:author="Auteur"/>
        </w:rPr>
      </w:pPr>
      <w:ins w:id="818"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7E5050">
          <w:rPr>
            <w:color w:val="000000"/>
            <w:highlight w:val="yellow"/>
            <w:rPrChange w:id="819" w:author="Auteur">
              <w:rPr>
                <w:color w:val="000000"/>
              </w:rPr>
            </w:rPrChange>
          </w:rPr>
          <w:t>46</w:t>
        </w:r>
        <w:r>
          <w:rPr>
            <w:color w:val="000000"/>
          </w:rPr>
          <w:t xml:space="preserve">] </w:t>
        </w:r>
        <w:r w:rsidRPr="000A3D57">
          <w:rPr>
            <w:color w:val="000000"/>
          </w:rPr>
          <w:t>dB</w:t>
        </w:r>
        <w:r w:rsidRPr="000A3D57">
          <w:t xml:space="preserve"> for any setting of the volume control.</w:t>
        </w:r>
      </w:ins>
    </w:p>
    <w:p w14:paraId="040E802E" w14:textId="77777777" w:rsidR="00E50AC4" w:rsidRPr="000A3D57" w:rsidRDefault="00E50AC4" w:rsidP="00E50AC4">
      <w:pPr>
        <w:rPr>
          <w:ins w:id="820" w:author="Auteur"/>
        </w:rPr>
      </w:pPr>
      <w:ins w:id="821"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w:t>
        </w:r>
        <w:r>
          <w:rPr>
            <w:color w:val="000000"/>
          </w:rPr>
          <w:t>[</w:t>
        </w:r>
        <w:r w:rsidRPr="007E5050">
          <w:rPr>
            <w:color w:val="000000"/>
            <w:highlight w:val="yellow"/>
            <w:rPrChange w:id="822" w:author="Auteur">
              <w:rPr>
                <w:color w:val="000000"/>
              </w:rPr>
            </w:rPrChange>
          </w:rPr>
          <w:t>55</w:t>
        </w:r>
        <w:r>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3B581185" w14:textId="77777777" w:rsidR="00E50AC4" w:rsidRPr="00040C37" w:rsidRDefault="00E50AC4" w:rsidP="00E50AC4">
      <w:pPr>
        <w:pStyle w:val="NO"/>
        <w:rPr>
          <w:ins w:id="823" w:author="Auteur"/>
        </w:rPr>
      </w:pPr>
      <w:ins w:id="824" w:author="Auteur">
        <w:r>
          <w:t>NOTE:</w:t>
        </w:r>
        <w:r>
          <w:tab/>
          <w:t>It is recommended that t</w:t>
        </w:r>
        <w:r w:rsidRPr="000A3D57">
          <w:t>he volume control sh</w:t>
        </w:r>
        <w:r>
          <w:t>ould</w:t>
        </w:r>
        <w:r w:rsidRPr="000A3D57">
          <w:t xml:space="preserve"> be set back to nominal after each call unless TCLw </w:t>
        </w:r>
        <w:r>
          <w:rPr>
            <w:color w:val="000000"/>
          </w:rPr>
          <w:t>[</w:t>
        </w:r>
        <w:r w:rsidRPr="007E5050">
          <w:rPr>
            <w:color w:val="000000"/>
            <w:highlight w:val="yellow"/>
            <w:rPrChange w:id="825" w:author="Auteur">
              <w:rPr>
                <w:color w:val="000000"/>
              </w:rPr>
            </w:rPrChange>
          </w:rPr>
          <w:t>55</w:t>
        </w:r>
        <w:r>
          <w:rPr>
            <w:color w:val="000000"/>
          </w:rPr>
          <w:t xml:space="preserve">] </w:t>
        </w:r>
        <w:r w:rsidRPr="000A3D57">
          <w:t>≥</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Pr>
            <w:color w:val="000000"/>
          </w:rPr>
          <w:t>[</w:t>
        </w:r>
        <w:r w:rsidRPr="007E5050">
          <w:rPr>
            <w:color w:val="000000"/>
            <w:highlight w:val="yellow"/>
            <w:rPrChange w:id="826" w:author="Auteur">
              <w:rPr>
                <w:color w:val="000000"/>
              </w:rPr>
            </w:rPrChange>
          </w:rPr>
          <w:t>55</w:t>
        </w:r>
        <w:r>
          <w:rPr>
            <w:color w:val="000000"/>
          </w:rPr>
          <w:t xml:space="preserve">] </w:t>
        </w:r>
        <w:r>
          <w:t>dB.</w:t>
        </w:r>
      </w:ins>
    </w:p>
    <w:p w14:paraId="3CA4E69F" w14:textId="77777777" w:rsidR="00E50AC4" w:rsidRDefault="00E50AC4" w:rsidP="00E50AC4">
      <w:pPr>
        <w:rPr>
          <w:ins w:id="827" w:author="Auteur"/>
        </w:rPr>
      </w:pPr>
      <w:ins w:id="828" w:author="Auteur">
        <w:r w:rsidRPr="000A3D57">
          <w:rPr>
            <w:color w:val="000000"/>
          </w:rPr>
          <w:lastRenderedPageBreak/>
          <w:t xml:space="preserve">The echo canceller </w:t>
        </w:r>
        <w:r w:rsidRPr="000A3D57">
          <w:t>should be designed to cope with the expected reverberation and dispersion.</w:t>
        </w:r>
      </w:ins>
    </w:p>
    <w:p w14:paraId="1D302A4B" w14:textId="77777777" w:rsidR="00E50AC4" w:rsidRDefault="00E50AC4" w:rsidP="00E50AC4">
      <w:pPr>
        <w:rPr>
          <w:color w:val="000000"/>
        </w:rPr>
      </w:pPr>
      <w:ins w:id="829" w:author="Auteur">
        <w:r w:rsidRPr="000A3D57">
          <w:t>Compliance with this requirement shall be checked by the relevant test described in TS 26.132</w:t>
        </w:r>
        <w:r>
          <w:rPr>
            <w:color w:val="000000"/>
          </w:rPr>
          <w:t>.]</w:t>
        </w:r>
      </w:ins>
    </w:p>
    <w:p w14:paraId="5BD3527D" w14:textId="77777777" w:rsidR="00E50AC4" w:rsidRPr="0028350F" w:rsidRDefault="00E50AC4" w:rsidP="00E50AC4">
      <w:pPr>
        <w:rPr>
          <w:ins w:id="830" w:author="Auteur"/>
          <w:color w:val="000000"/>
          <w:highlight w:val="green"/>
        </w:rPr>
      </w:pPr>
      <w:bookmarkStart w:id="831" w:name="_Toc19285518"/>
      <w:ins w:id="832"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55107E0B" w14:textId="77777777" w:rsidR="00E50AC4" w:rsidRPr="00986FDB" w:rsidRDefault="00E50AC4" w:rsidP="00E50AC4">
      <w:pPr>
        <w:rPr>
          <w:ins w:id="833" w:author="Auteur"/>
          <w:highlight w:val="green"/>
          <w:rPrChange w:id="834" w:author="Auteur">
            <w:rPr>
              <w:ins w:id="835" w:author="Auteur"/>
            </w:rPr>
          </w:rPrChange>
        </w:rPr>
      </w:pPr>
      <w:ins w:id="836" w:author="Auteur">
        <w:r w:rsidRPr="00986FDB">
          <w:rPr>
            <w:highlight w:val="green"/>
            <w:rPrChange w:id="837" w:author="Auteur">
              <w:rPr/>
            </w:rPrChange>
          </w:rPr>
          <w:t xml:space="preserve">The TCLw provided by the headset signal processing in conjunction with typical echo paths, as described in Figure </w:t>
        </w:r>
        <w:r w:rsidRPr="00986FDB">
          <w:rPr>
            <w:highlight w:val="green"/>
            <w:lang w:eastAsia="zh-CN"/>
            <w:rPrChange w:id="838" w:author="Auteur">
              <w:rPr>
                <w:lang w:eastAsia="zh-CN"/>
              </w:rPr>
            </w:rPrChange>
          </w:rPr>
          <w:t>7-2,</w:t>
        </w:r>
        <w:r w:rsidRPr="00986FDB">
          <w:rPr>
            <w:highlight w:val="green"/>
            <w:rPrChange w:id="839" w:author="Auteur">
              <w:rPr/>
            </w:rPrChange>
          </w:rPr>
          <w:t xml:space="preserve"> shall be </w:t>
        </w:r>
        <w:r w:rsidRPr="00986FDB">
          <w:rPr>
            <w:highlight w:val="green"/>
            <w:lang w:eastAsia="zh-CN"/>
            <w:rPrChange w:id="840" w:author="Auteur">
              <w:rPr>
                <w:lang w:eastAsia="zh-CN"/>
              </w:rPr>
            </w:rPrChange>
          </w:rPr>
          <w:t>≥ </w:t>
        </w:r>
        <w:r w:rsidRPr="00986FDB">
          <w:rPr>
            <w:highlight w:val="green"/>
            <w:rPrChange w:id="841" w:author="Auteur">
              <w:rPr/>
            </w:rPrChange>
          </w:rPr>
          <w:t xml:space="preserve">46 dB at the volume control setting according to clause 7.1.1.2. The TCLw shall be also </w:t>
        </w:r>
        <w:r w:rsidRPr="00986FDB">
          <w:rPr>
            <w:highlight w:val="green"/>
            <w:lang w:eastAsia="zh-CN"/>
            <w:rPrChange w:id="842" w:author="Auteur">
              <w:rPr>
                <w:lang w:eastAsia="zh-CN"/>
              </w:rPr>
            </w:rPrChange>
          </w:rPr>
          <w:t>≥ </w:t>
        </w:r>
        <w:r w:rsidRPr="00986FDB">
          <w:rPr>
            <w:highlight w:val="green"/>
            <w:rPrChange w:id="843" w:author="Auteur">
              <w:rPr/>
            </w:rPrChange>
          </w:rPr>
          <w:t>46 dB at maximum setting of volume control.</w:t>
        </w:r>
      </w:ins>
    </w:p>
    <w:p w14:paraId="74C056C4" w14:textId="77777777" w:rsidR="00E50AC4" w:rsidRPr="00986FDB" w:rsidRDefault="00E50AC4" w:rsidP="00E50AC4">
      <w:pPr>
        <w:pStyle w:val="Note"/>
        <w:rPr>
          <w:ins w:id="844" w:author="Auteur"/>
          <w:sz w:val="20"/>
          <w:rPrChange w:id="845" w:author="Auteur">
            <w:rPr>
              <w:ins w:id="846" w:author="Auteur"/>
            </w:rPr>
          </w:rPrChange>
        </w:rPr>
      </w:pPr>
      <w:ins w:id="847" w:author="Auteur">
        <w:r w:rsidRPr="00986FDB">
          <w:rPr>
            <w:sz w:val="20"/>
            <w:highlight w:val="green"/>
            <w:rPrChange w:id="848" w:author="Auteur">
              <w:rPr/>
            </w:rPrChange>
          </w:rPr>
          <w:t>NOTE – A TCLw ≥ 50 dB is recommended as a performance objective. Depending on the idle channel noise in the send direction, it may not always be possible to measure an echo loss ≥ 50 dB.</w:t>
        </w:r>
      </w:ins>
    </w:p>
    <w:p w14:paraId="11CD9731" w14:textId="77777777" w:rsidR="00E50AC4" w:rsidRDefault="00E50AC4" w:rsidP="00E50AC4">
      <w:pPr>
        <w:rPr>
          <w:noProof/>
        </w:rPr>
      </w:pPr>
    </w:p>
    <w:p w14:paraId="172DDB31" w14:textId="77777777" w:rsidR="00E50AC4" w:rsidRDefault="00E50AC4" w:rsidP="00E50AC4">
      <w:pPr>
        <w:pStyle w:val="CRheader"/>
      </w:pPr>
    </w:p>
    <w:p w14:paraId="553E969B" w14:textId="77777777" w:rsidR="00E50AC4" w:rsidRDefault="00E50AC4" w:rsidP="00E50AC4">
      <w:pPr>
        <w:pStyle w:val="Titre2"/>
        <w:rPr>
          <w:color w:val="000000"/>
        </w:rPr>
      </w:pPr>
      <w:r>
        <w:rPr>
          <w:color w:val="000000"/>
        </w:rPr>
        <w:t>5.8</w:t>
      </w:r>
      <w:r>
        <w:rPr>
          <w:color w:val="000000"/>
        </w:rPr>
        <w:tab/>
      </w:r>
      <w:r>
        <w:t>Distortion</w:t>
      </w:r>
      <w:bookmarkEnd w:id="831"/>
    </w:p>
    <w:p w14:paraId="5D248DCD" w14:textId="77777777" w:rsidR="00E50AC4" w:rsidRDefault="00E50AC4" w:rsidP="00E50AC4">
      <w:pPr>
        <w:pStyle w:val="Titre3"/>
      </w:pPr>
      <w:bookmarkStart w:id="849" w:name="_Toc19285519"/>
      <w:r>
        <w:rPr>
          <w:color w:val="000000"/>
        </w:rPr>
        <w:t>5.8.1</w:t>
      </w:r>
      <w:r>
        <w:rPr>
          <w:color w:val="000000"/>
        </w:rPr>
        <w:tab/>
      </w:r>
      <w:r w:rsidRPr="000A3D57">
        <w:t xml:space="preserve">Sending </w:t>
      </w:r>
      <w:r>
        <w:t>d</w:t>
      </w:r>
      <w:r w:rsidRPr="000A3D57">
        <w:t>istortion</w:t>
      </w:r>
      <w:bookmarkEnd w:id="849"/>
      <w:ins w:id="850" w:author="Auteur">
        <w:r>
          <w:t xml:space="preserve"> [(excluding electrical interface UE)]</w:t>
        </w:r>
      </w:ins>
    </w:p>
    <w:p w14:paraId="5E60D4FA" w14:textId="77777777" w:rsidR="00E50AC4" w:rsidRDefault="00E50AC4" w:rsidP="00E50AC4">
      <w:r>
        <w:t>The sending part shall meet the following distortion requirements:</w:t>
      </w:r>
    </w:p>
    <w:p w14:paraId="43D75D0D" w14:textId="77777777" w:rsidR="00E50AC4" w:rsidRDefault="00E50AC4" w:rsidP="00E50AC4">
      <w:r>
        <w:t>NOTE 1:</w:t>
      </w:r>
      <w:r>
        <w:tab/>
        <w:t>Digital signal processing other than the transcoder itself is included in this requirement (e.g. echo cancelling).</w:t>
      </w:r>
    </w:p>
    <w:p w14:paraId="38199A95" w14:textId="77777777" w:rsidR="00E50AC4" w:rsidRPr="000A3D57" w:rsidRDefault="00E50AC4" w:rsidP="00E50AC4">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494C1E52" w14:textId="77777777" w:rsidR="00E50AC4" w:rsidRDefault="00E50AC4" w:rsidP="00E50AC4">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E50AC4" w:rsidRPr="000A3D57" w14:paraId="4184AE0D" w14:textId="77777777" w:rsidTr="00B8222F">
        <w:trPr>
          <w:jc w:val="center"/>
        </w:trPr>
        <w:tc>
          <w:tcPr>
            <w:tcW w:w="4960" w:type="dxa"/>
          </w:tcPr>
          <w:p w14:paraId="0834019D" w14:textId="77777777" w:rsidR="00E50AC4" w:rsidRPr="000A3D57" w:rsidRDefault="00E50AC4" w:rsidP="00B8222F">
            <w:pPr>
              <w:pStyle w:val="TAH"/>
              <w:suppressAutoHyphens/>
              <w:rPr>
                <w:color w:val="000000"/>
                <w:szCs w:val="18"/>
              </w:rPr>
            </w:pPr>
            <w:r w:rsidRPr="000A3D57">
              <w:rPr>
                <w:color w:val="000000"/>
                <w:szCs w:val="18"/>
              </w:rPr>
              <w:t>Sending level</w:t>
            </w:r>
          </w:p>
          <w:p w14:paraId="4E2EA4FF" w14:textId="77777777" w:rsidR="00E50AC4" w:rsidRPr="000A3D57" w:rsidRDefault="00E50AC4" w:rsidP="00B8222F">
            <w:pPr>
              <w:pStyle w:val="TAH"/>
            </w:pPr>
            <w:r w:rsidRPr="000A3D57">
              <w:rPr>
                <w:color w:val="000000"/>
                <w:szCs w:val="18"/>
              </w:rPr>
              <w:t>(dBPa at the MRP)</w:t>
            </w:r>
          </w:p>
        </w:tc>
        <w:tc>
          <w:tcPr>
            <w:tcW w:w="2530" w:type="dxa"/>
          </w:tcPr>
          <w:p w14:paraId="6E7CB6FB" w14:textId="77777777" w:rsidR="00E50AC4" w:rsidRPr="000A3D57" w:rsidRDefault="00E50AC4" w:rsidP="00B8222F">
            <w:pPr>
              <w:pStyle w:val="TAH"/>
            </w:pPr>
            <w:r w:rsidRPr="000A3D57">
              <w:t>Sending Ratio (dB)</w:t>
            </w:r>
          </w:p>
        </w:tc>
      </w:tr>
      <w:tr w:rsidR="00E50AC4" w:rsidRPr="000A3D57" w14:paraId="09F9E256" w14:textId="77777777" w:rsidTr="00B8222F">
        <w:trPr>
          <w:jc w:val="center"/>
        </w:trPr>
        <w:tc>
          <w:tcPr>
            <w:tcW w:w="4960" w:type="dxa"/>
          </w:tcPr>
          <w:p w14:paraId="1A15EDBC" w14:textId="77777777" w:rsidR="00E50AC4" w:rsidRPr="000A3D57" w:rsidRDefault="00E50AC4" w:rsidP="00B8222F">
            <w:pPr>
              <w:pStyle w:val="TAC"/>
            </w:pPr>
            <w:r w:rsidRPr="000A3D57">
              <w:t>5</w:t>
            </w:r>
          </w:p>
        </w:tc>
        <w:tc>
          <w:tcPr>
            <w:tcW w:w="2530" w:type="dxa"/>
          </w:tcPr>
          <w:p w14:paraId="564E03F0" w14:textId="77777777" w:rsidR="00E50AC4" w:rsidRPr="000A3D57" w:rsidRDefault="00E50AC4" w:rsidP="00B8222F">
            <w:pPr>
              <w:pStyle w:val="TAC"/>
            </w:pPr>
            <w:r w:rsidRPr="000A3D57">
              <w:t>30</w:t>
            </w:r>
          </w:p>
        </w:tc>
      </w:tr>
      <w:tr w:rsidR="00E50AC4" w:rsidRPr="000A3D57" w14:paraId="5C716C53" w14:textId="77777777" w:rsidTr="00B8222F">
        <w:trPr>
          <w:jc w:val="center"/>
        </w:trPr>
        <w:tc>
          <w:tcPr>
            <w:tcW w:w="4960" w:type="dxa"/>
          </w:tcPr>
          <w:p w14:paraId="526CB00B" w14:textId="77777777" w:rsidR="00E50AC4" w:rsidRPr="000A3D57" w:rsidRDefault="00E50AC4" w:rsidP="00B8222F">
            <w:pPr>
              <w:pStyle w:val="TAC"/>
            </w:pPr>
            <w:r w:rsidRPr="000A3D57">
              <w:t>0</w:t>
            </w:r>
          </w:p>
        </w:tc>
        <w:tc>
          <w:tcPr>
            <w:tcW w:w="2530" w:type="dxa"/>
          </w:tcPr>
          <w:p w14:paraId="2EAA75AE" w14:textId="77777777" w:rsidR="00E50AC4" w:rsidRPr="000A3D57" w:rsidRDefault="00E50AC4" w:rsidP="00B8222F">
            <w:pPr>
              <w:pStyle w:val="TAC"/>
            </w:pPr>
            <w:r w:rsidRPr="000A3D57">
              <w:t>35</w:t>
            </w:r>
          </w:p>
        </w:tc>
      </w:tr>
      <w:tr w:rsidR="00E50AC4" w:rsidRPr="000A3D57" w14:paraId="473A5531" w14:textId="77777777" w:rsidTr="00B8222F">
        <w:trPr>
          <w:jc w:val="center"/>
        </w:trPr>
        <w:tc>
          <w:tcPr>
            <w:tcW w:w="4960" w:type="dxa"/>
          </w:tcPr>
          <w:p w14:paraId="06559D5F" w14:textId="77777777" w:rsidR="00E50AC4" w:rsidRPr="000A3D57" w:rsidRDefault="00E50AC4" w:rsidP="00B8222F">
            <w:pPr>
              <w:pStyle w:val="TAC"/>
            </w:pPr>
            <w:r w:rsidRPr="000A3D57">
              <w:t>-4,7</w:t>
            </w:r>
          </w:p>
        </w:tc>
        <w:tc>
          <w:tcPr>
            <w:tcW w:w="2530" w:type="dxa"/>
          </w:tcPr>
          <w:p w14:paraId="1D830A99" w14:textId="77777777" w:rsidR="00E50AC4" w:rsidRPr="000A3D57" w:rsidRDefault="00E50AC4" w:rsidP="00B8222F">
            <w:pPr>
              <w:pStyle w:val="TAC"/>
            </w:pPr>
            <w:r w:rsidRPr="000A3D57">
              <w:t>35</w:t>
            </w:r>
          </w:p>
        </w:tc>
      </w:tr>
      <w:tr w:rsidR="00E50AC4" w:rsidRPr="000A3D57" w14:paraId="563513F6" w14:textId="77777777" w:rsidTr="00B8222F">
        <w:trPr>
          <w:jc w:val="center"/>
        </w:trPr>
        <w:tc>
          <w:tcPr>
            <w:tcW w:w="4960" w:type="dxa"/>
          </w:tcPr>
          <w:p w14:paraId="23E308D4" w14:textId="77777777" w:rsidR="00E50AC4" w:rsidRPr="000A3D57" w:rsidRDefault="00E50AC4" w:rsidP="00B8222F">
            <w:pPr>
              <w:pStyle w:val="TAC"/>
            </w:pPr>
            <w:r w:rsidRPr="000A3D57">
              <w:t>-10</w:t>
            </w:r>
          </w:p>
        </w:tc>
        <w:tc>
          <w:tcPr>
            <w:tcW w:w="2530" w:type="dxa"/>
          </w:tcPr>
          <w:p w14:paraId="57D66031" w14:textId="77777777" w:rsidR="00E50AC4" w:rsidRPr="000A3D57" w:rsidRDefault="00E50AC4" w:rsidP="00B8222F">
            <w:pPr>
              <w:pStyle w:val="TAC"/>
            </w:pPr>
            <w:r w:rsidRPr="000A3D57">
              <w:t>33</w:t>
            </w:r>
          </w:p>
        </w:tc>
      </w:tr>
      <w:tr w:rsidR="00E50AC4" w:rsidRPr="000A3D57" w14:paraId="1B686A17" w14:textId="77777777" w:rsidTr="00B8222F">
        <w:trPr>
          <w:jc w:val="center"/>
        </w:trPr>
        <w:tc>
          <w:tcPr>
            <w:tcW w:w="4960" w:type="dxa"/>
          </w:tcPr>
          <w:p w14:paraId="4D4BAE3E" w14:textId="77777777" w:rsidR="00E50AC4" w:rsidRPr="000A3D57" w:rsidRDefault="00E50AC4" w:rsidP="00B8222F">
            <w:pPr>
              <w:pStyle w:val="TAC"/>
            </w:pPr>
            <w:r w:rsidRPr="000A3D57">
              <w:t>-15</w:t>
            </w:r>
          </w:p>
        </w:tc>
        <w:tc>
          <w:tcPr>
            <w:tcW w:w="2530" w:type="dxa"/>
          </w:tcPr>
          <w:p w14:paraId="6B684D3F" w14:textId="77777777" w:rsidR="00E50AC4" w:rsidRPr="000A3D57" w:rsidRDefault="00E50AC4" w:rsidP="00B8222F">
            <w:pPr>
              <w:pStyle w:val="TAC"/>
            </w:pPr>
            <w:r w:rsidRPr="000A3D57">
              <w:t>30</w:t>
            </w:r>
          </w:p>
        </w:tc>
      </w:tr>
      <w:tr w:rsidR="00E50AC4" w:rsidRPr="000A3D57" w14:paraId="6554AFF0" w14:textId="77777777" w:rsidTr="00B8222F">
        <w:trPr>
          <w:jc w:val="center"/>
        </w:trPr>
        <w:tc>
          <w:tcPr>
            <w:tcW w:w="4960" w:type="dxa"/>
          </w:tcPr>
          <w:p w14:paraId="0FBAC61B" w14:textId="77777777" w:rsidR="00E50AC4" w:rsidRPr="000A3D57" w:rsidRDefault="00E50AC4" w:rsidP="00B8222F">
            <w:pPr>
              <w:pStyle w:val="TAC"/>
            </w:pPr>
            <w:r w:rsidRPr="000A3D57">
              <w:t>-20</w:t>
            </w:r>
          </w:p>
        </w:tc>
        <w:tc>
          <w:tcPr>
            <w:tcW w:w="2530" w:type="dxa"/>
          </w:tcPr>
          <w:p w14:paraId="0B4EB3CE" w14:textId="77777777" w:rsidR="00E50AC4" w:rsidRPr="000A3D57" w:rsidRDefault="00E50AC4" w:rsidP="00B8222F">
            <w:pPr>
              <w:pStyle w:val="TAC"/>
            </w:pPr>
            <w:r w:rsidRPr="000A3D57">
              <w:t>27</w:t>
            </w:r>
          </w:p>
        </w:tc>
      </w:tr>
    </w:tbl>
    <w:p w14:paraId="7CEE7CAD" w14:textId="77777777" w:rsidR="00E50AC4" w:rsidRDefault="00E50AC4" w:rsidP="00E50AC4">
      <w:pPr>
        <w:pStyle w:val="FP"/>
      </w:pPr>
    </w:p>
    <w:p w14:paraId="6431E7AA" w14:textId="77777777" w:rsidR="00E50AC4" w:rsidRPr="000A3D57" w:rsidRDefault="00E50AC4" w:rsidP="00E50AC4">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69915779" w14:textId="77777777" w:rsidR="00E50AC4" w:rsidRDefault="00E50AC4" w:rsidP="00E50AC4">
      <w:r>
        <w:t>Compliance of the sending distortion shall be checked by the test described in TS 26.132.</w:t>
      </w:r>
    </w:p>
    <w:p w14:paraId="07D59A52" w14:textId="77777777" w:rsidR="00E50AC4" w:rsidRPr="000A3D57" w:rsidRDefault="00E50AC4" w:rsidP="00E50AC4">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88DFBB4" w14:textId="77777777" w:rsidR="00E50AC4" w:rsidRDefault="00E50AC4" w:rsidP="00E50AC4">
      <w:pPr>
        <w:pStyle w:val="Titre3"/>
      </w:pPr>
      <w:bookmarkStart w:id="851" w:name="_Toc19285520"/>
      <w:r>
        <w:t>5.8.2</w:t>
      </w:r>
      <w:r>
        <w:tab/>
        <w:t>Receiving</w:t>
      </w:r>
      <w:bookmarkEnd w:id="851"/>
      <w:ins w:id="852" w:author="Auteur">
        <w:r>
          <w:t xml:space="preserve"> [(excluding electrical interface UE)]</w:t>
        </w:r>
      </w:ins>
    </w:p>
    <w:p w14:paraId="69FDFFE8" w14:textId="77777777" w:rsidR="00E50AC4" w:rsidRDefault="00E50AC4" w:rsidP="00E50AC4">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504F471D" w14:textId="77777777" w:rsidR="00E50AC4" w:rsidRPr="000A3D57" w:rsidRDefault="00E50AC4" w:rsidP="00E50AC4">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14:paraId="0C680997" w14:textId="77777777" w:rsidR="00E50AC4" w:rsidRDefault="00E50AC4" w:rsidP="00E50AC4">
      <w:pPr>
        <w:pStyle w:val="TH"/>
      </w:pPr>
      <w:r>
        <w:lastRenderedPageBreak/>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39614637" w14:textId="77777777" w:rsidTr="00B8222F">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0E44A878" w14:textId="77777777" w:rsidR="00E50AC4" w:rsidRPr="00B83EC1" w:rsidRDefault="00E50AC4" w:rsidP="00B8222F">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7AFFC96C" w14:textId="77777777" w:rsidR="00E50AC4" w:rsidRPr="00B83EC1" w:rsidRDefault="00E50AC4" w:rsidP="00B8222F">
            <w:pPr>
              <w:pStyle w:val="TAH"/>
              <w:suppressAutoHyphens/>
              <w:rPr>
                <w:color w:val="000000"/>
                <w:szCs w:val="18"/>
              </w:rPr>
            </w:pPr>
            <w:r w:rsidRPr="00B83EC1">
              <w:rPr>
                <w:color w:val="000000"/>
                <w:szCs w:val="18"/>
              </w:rPr>
              <w:t>Receiving level</w:t>
            </w:r>
          </w:p>
          <w:p w14:paraId="41DF3F87" w14:textId="77777777" w:rsidR="00E50AC4" w:rsidRPr="00B83EC1" w:rsidRDefault="00E50AC4" w:rsidP="00B8222F">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2C94EB4C" w14:textId="77777777" w:rsidR="00E50AC4" w:rsidRPr="00B83EC1" w:rsidRDefault="00E50AC4" w:rsidP="00B8222F">
            <w:pPr>
              <w:pStyle w:val="TAH"/>
              <w:suppressAutoHyphens/>
              <w:rPr>
                <w:color w:val="000000"/>
                <w:szCs w:val="18"/>
              </w:rPr>
            </w:pPr>
            <w:r w:rsidRPr="00B83EC1">
              <w:rPr>
                <w:color w:val="000000"/>
                <w:szCs w:val="18"/>
              </w:rPr>
              <w:t>Receiving ratio</w:t>
            </w:r>
          </w:p>
          <w:p w14:paraId="6813807F" w14:textId="77777777" w:rsidR="00E50AC4" w:rsidRPr="00B83EC1" w:rsidRDefault="00E50AC4" w:rsidP="00B8222F">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F3589B0" w14:textId="77777777" w:rsidR="00E50AC4" w:rsidRPr="00B83EC1" w:rsidRDefault="00E50AC4" w:rsidP="00B8222F">
            <w:pPr>
              <w:pStyle w:val="TAH"/>
              <w:suppressAutoHyphens/>
              <w:rPr>
                <w:color w:val="000000"/>
                <w:szCs w:val="18"/>
              </w:rPr>
            </w:pPr>
            <w:r w:rsidRPr="00B83EC1">
              <w:rPr>
                <w:color w:val="000000"/>
                <w:szCs w:val="18"/>
              </w:rPr>
              <w:t>Receiving ratio</w:t>
            </w:r>
          </w:p>
          <w:p w14:paraId="53F000F3" w14:textId="77777777" w:rsidR="00E50AC4" w:rsidRPr="00B83EC1" w:rsidRDefault="00E50AC4" w:rsidP="00B8222F">
            <w:pPr>
              <w:pStyle w:val="TAH"/>
              <w:suppressAutoHyphens/>
              <w:rPr>
                <w:color w:val="000000"/>
                <w:szCs w:val="18"/>
              </w:rPr>
            </w:pPr>
            <w:r w:rsidRPr="00B83EC1">
              <w:rPr>
                <w:color w:val="000000"/>
                <w:szCs w:val="18"/>
              </w:rPr>
              <w:t>at maximum volume setting (dB)</w:t>
            </w:r>
          </w:p>
        </w:tc>
      </w:tr>
      <w:tr w:rsidR="00E50AC4" w14:paraId="40015E29"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3CF80F3" w14:textId="77777777" w:rsidR="00E50AC4" w:rsidRPr="00B83EC1" w:rsidRDefault="00E50AC4" w:rsidP="00B8222F">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2A92C35E"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B5DC5DD" w14:textId="77777777" w:rsidR="00E50AC4" w:rsidRPr="00B83EC1" w:rsidRDefault="00E50AC4" w:rsidP="00B8222F">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77C8B86" w14:textId="77777777" w:rsidR="00E50AC4" w:rsidRPr="00B83EC1" w:rsidRDefault="00E50AC4" w:rsidP="00B8222F">
            <w:pPr>
              <w:pStyle w:val="TAC"/>
              <w:suppressAutoHyphens/>
              <w:rPr>
                <w:color w:val="000000"/>
                <w:szCs w:val="18"/>
              </w:rPr>
            </w:pPr>
          </w:p>
        </w:tc>
      </w:tr>
      <w:tr w:rsidR="00E50AC4" w14:paraId="669E7150"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F861381" w14:textId="77777777" w:rsidR="00E50AC4" w:rsidRPr="00B83EC1" w:rsidRDefault="00E50AC4" w:rsidP="00B8222F">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5A6EFB7"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0470DA2"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0E2C4A4" w14:textId="77777777" w:rsidR="00E50AC4" w:rsidRPr="00B83EC1" w:rsidRDefault="00E50AC4" w:rsidP="00B8222F">
            <w:pPr>
              <w:pStyle w:val="TAC"/>
              <w:suppressAutoHyphens/>
              <w:rPr>
                <w:color w:val="000000"/>
                <w:szCs w:val="18"/>
              </w:rPr>
            </w:pPr>
          </w:p>
        </w:tc>
      </w:tr>
      <w:tr w:rsidR="00E50AC4" w14:paraId="2E0DEEDF"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76DEA91" w14:textId="77777777" w:rsidR="00E50AC4" w:rsidRPr="00B83EC1" w:rsidRDefault="00E50AC4" w:rsidP="00B8222F">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7ECCBB14"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F31D884"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64C0950" w14:textId="77777777" w:rsidR="00E50AC4" w:rsidRPr="00B83EC1" w:rsidRDefault="00E50AC4" w:rsidP="00B8222F">
            <w:pPr>
              <w:pStyle w:val="TAC"/>
              <w:suppressAutoHyphens/>
              <w:rPr>
                <w:color w:val="000000"/>
                <w:szCs w:val="18"/>
              </w:rPr>
            </w:pPr>
          </w:p>
        </w:tc>
      </w:tr>
      <w:tr w:rsidR="00E50AC4" w14:paraId="02D85B18"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791AC50" w14:textId="77777777" w:rsidR="00E50AC4" w:rsidRPr="00B83EC1" w:rsidRDefault="00E50AC4" w:rsidP="00B8222F">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A8C67F4"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77CF540"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FD96A85" w14:textId="77777777" w:rsidR="00E50AC4" w:rsidRPr="00B83EC1" w:rsidRDefault="00E50AC4" w:rsidP="00B8222F">
            <w:pPr>
              <w:pStyle w:val="TAC"/>
              <w:suppressAutoHyphens/>
              <w:rPr>
                <w:color w:val="000000"/>
                <w:szCs w:val="18"/>
              </w:rPr>
            </w:pPr>
          </w:p>
        </w:tc>
      </w:tr>
      <w:tr w:rsidR="00E50AC4" w14:paraId="1496E0B2" w14:textId="77777777" w:rsidTr="00B8222F">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12B550D" w14:textId="77777777" w:rsidR="00E50AC4" w:rsidRPr="00B83EC1" w:rsidRDefault="00E50AC4" w:rsidP="00B8222F">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366AA972" w14:textId="77777777" w:rsidR="00E50AC4" w:rsidRPr="00B83EC1" w:rsidRDefault="00E50AC4" w:rsidP="00B8222F">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34F33D1A" w14:textId="77777777" w:rsidR="00E50AC4" w:rsidRPr="00B83EC1" w:rsidRDefault="00E50AC4" w:rsidP="00B8222F">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727BDB3E" w14:textId="77777777" w:rsidR="00E50AC4" w:rsidRPr="00B83EC1" w:rsidRDefault="00E50AC4" w:rsidP="00B8222F">
            <w:pPr>
              <w:pStyle w:val="TAC"/>
              <w:suppressAutoHyphens/>
              <w:rPr>
                <w:color w:val="000000"/>
                <w:szCs w:val="18"/>
              </w:rPr>
            </w:pPr>
          </w:p>
        </w:tc>
      </w:tr>
      <w:tr w:rsidR="00E50AC4" w14:paraId="1507575C" w14:textId="77777777" w:rsidTr="00B8222F">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7B36DA36" w14:textId="77777777" w:rsidR="00E50AC4" w:rsidRPr="00B83EC1" w:rsidRDefault="00E50AC4" w:rsidP="00B8222F">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025E49C0" w14:textId="77777777" w:rsidR="00E50AC4" w:rsidRPr="00B83EC1" w:rsidRDefault="00E50AC4" w:rsidP="00B8222F">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763FEF3D" w14:textId="77777777" w:rsidR="00E50AC4" w:rsidRPr="00B83EC1" w:rsidRDefault="00E50AC4" w:rsidP="00B8222F">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DC9E29D" w14:textId="77777777" w:rsidR="00E50AC4" w:rsidRPr="00B83EC1" w:rsidRDefault="00E50AC4" w:rsidP="00B8222F">
            <w:pPr>
              <w:pStyle w:val="TAC"/>
              <w:suppressAutoHyphens/>
              <w:rPr>
                <w:color w:val="000000"/>
                <w:szCs w:val="18"/>
              </w:rPr>
            </w:pPr>
          </w:p>
        </w:tc>
      </w:tr>
      <w:tr w:rsidR="00E50AC4" w14:paraId="2A6D54BA" w14:textId="77777777" w:rsidTr="00B8222F">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55AF3259" w14:textId="77777777" w:rsidR="00E50AC4" w:rsidRPr="00B83EC1" w:rsidRDefault="00E50AC4" w:rsidP="00B8222F">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3D2B5693" w14:textId="77777777" w:rsidR="00E50AC4" w:rsidRPr="00B83EC1" w:rsidRDefault="00E50AC4" w:rsidP="00B8222F">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42A521DD" w14:textId="77777777" w:rsidR="00E50AC4" w:rsidRPr="00B83EC1" w:rsidRDefault="00E50AC4" w:rsidP="00B8222F">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5410FAAB" w14:textId="77777777" w:rsidR="00E50AC4" w:rsidRPr="00B83EC1" w:rsidRDefault="00E50AC4" w:rsidP="00B8222F">
            <w:pPr>
              <w:pStyle w:val="TAC"/>
              <w:suppressAutoHyphens/>
              <w:rPr>
                <w:color w:val="000000"/>
                <w:szCs w:val="18"/>
              </w:rPr>
            </w:pPr>
          </w:p>
        </w:tc>
      </w:tr>
      <w:tr w:rsidR="00E50AC4" w14:paraId="164483CE" w14:textId="77777777" w:rsidTr="00B8222F">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F583EE9" w14:textId="77777777" w:rsidR="00E50AC4" w:rsidRPr="00B83EC1" w:rsidRDefault="00E50AC4" w:rsidP="00B8222F">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772343B"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34A8F21"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4E61BAB5" w14:textId="77777777" w:rsidR="00E50AC4" w:rsidRPr="00B83EC1" w:rsidRDefault="00E50AC4" w:rsidP="00B8222F">
            <w:pPr>
              <w:pStyle w:val="TAC"/>
              <w:suppressAutoHyphens/>
              <w:rPr>
                <w:color w:val="000000"/>
                <w:szCs w:val="18"/>
              </w:rPr>
            </w:pPr>
          </w:p>
        </w:tc>
      </w:tr>
      <w:tr w:rsidR="00E50AC4" w14:paraId="6119A274"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D81255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E825A97" w14:textId="77777777" w:rsidR="00E50AC4" w:rsidRPr="00B83EC1" w:rsidRDefault="00E50AC4" w:rsidP="00B8222F">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29DA207C" w14:textId="77777777" w:rsidR="00E50AC4" w:rsidRPr="00B83EC1" w:rsidRDefault="00E50AC4" w:rsidP="00B8222F">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301CEF6B" w14:textId="77777777" w:rsidR="00E50AC4" w:rsidRPr="00B83EC1" w:rsidRDefault="00E50AC4" w:rsidP="00B8222F">
            <w:pPr>
              <w:pStyle w:val="TAC"/>
              <w:suppressAutoHyphens/>
              <w:rPr>
                <w:color w:val="000000"/>
                <w:szCs w:val="18"/>
              </w:rPr>
            </w:pPr>
          </w:p>
        </w:tc>
      </w:tr>
      <w:tr w:rsidR="00E50AC4" w14:paraId="2CA88B6A"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F7A1A0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4548DE" w14:textId="77777777" w:rsidR="00E50AC4" w:rsidRPr="00B83EC1" w:rsidRDefault="00E50AC4" w:rsidP="00B8222F">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4F09740B" w14:textId="77777777" w:rsidR="00E50AC4" w:rsidRPr="00B83EC1" w:rsidRDefault="00E50AC4" w:rsidP="00B8222F">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38B5AC87" w14:textId="77777777" w:rsidR="00E50AC4" w:rsidRPr="00B83EC1" w:rsidRDefault="00E50AC4" w:rsidP="00B8222F">
            <w:pPr>
              <w:pStyle w:val="TAC"/>
              <w:suppressAutoHyphens/>
              <w:rPr>
                <w:color w:val="000000"/>
                <w:szCs w:val="18"/>
              </w:rPr>
            </w:pPr>
          </w:p>
        </w:tc>
      </w:tr>
      <w:tr w:rsidR="00E50AC4" w14:paraId="3642FA36"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8F9293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AEF64C" w14:textId="77777777" w:rsidR="00E50AC4" w:rsidRPr="00B83EC1" w:rsidRDefault="00E50AC4" w:rsidP="00B8222F">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782BC136" w14:textId="77777777" w:rsidR="00E50AC4" w:rsidRPr="00B83EC1" w:rsidRDefault="00E50AC4" w:rsidP="00B8222F">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41A01B45" w14:textId="77777777" w:rsidR="00E50AC4" w:rsidRPr="00B83EC1" w:rsidRDefault="00E50AC4" w:rsidP="00B8222F">
            <w:pPr>
              <w:pStyle w:val="TAC"/>
              <w:suppressAutoHyphens/>
              <w:rPr>
                <w:color w:val="000000"/>
                <w:szCs w:val="18"/>
              </w:rPr>
            </w:pPr>
          </w:p>
        </w:tc>
      </w:tr>
      <w:tr w:rsidR="00E50AC4" w14:paraId="26A561E6"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285C2C8"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8E5258" w14:textId="77777777" w:rsidR="00E50AC4" w:rsidRPr="00B83EC1" w:rsidRDefault="00E50AC4" w:rsidP="00B8222F">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0EF9ABB9" w14:textId="77777777" w:rsidR="00E50AC4" w:rsidRPr="00B83EC1" w:rsidRDefault="00E50AC4" w:rsidP="00B8222F">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1B3DA310" w14:textId="77777777" w:rsidR="00E50AC4" w:rsidRPr="00B83EC1" w:rsidRDefault="00E50AC4" w:rsidP="00B8222F">
            <w:pPr>
              <w:pStyle w:val="TAC"/>
              <w:suppressAutoHyphens/>
              <w:rPr>
                <w:color w:val="000000"/>
                <w:szCs w:val="18"/>
              </w:rPr>
            </w:pPr>
          </w:p>
        </w:tc>
      </w:tr>
      <w:tr w:rsidR="00E50AC4" w14:paraId="4DC06D48" w14:textId="77777777" w:rsidTr="00B8222F">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1A97A2A" w14:textId="77777777" w:rsidR="00E50AC4" w:rsidRPr="00B83EC1" w:rsidRDefault="00E50AC4" w:rsidP="00B8222F">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A2D3CB1" w14:textId="77777777" w:rsidR="00E50AC4" w:rsidRDefault="00E50AC4" w:rsidP="00E50AC4">
      <w:pPr>
        <w:pStyle w:val="FP"/>
      </w:pPr>
    </w:p>
    <w:p w14:paraId="647E54D3" w14:textId="77777777" w:rsidR="00E50AC4" w:rsidRDefault="00E50AC4" w:rsidP="00E50AC4">
      <w:r>
        <w:t xml:space="preserve">Limits for intermediate levels are found by drawing straight lines between the breaking points in </w:t>
      </w:r>
      <w:del w:id="853" w:author="Auteur">
        <w:r w:rsidDel="00CB7E64">
          <w:delText xml:space="preserve">the </w:delText>
        </w:r>
      </w:del>
      <w:r>
        <w:t xml:space="preserve">table </w:t>
      </w:r>
      <w:ins w:id="854" w:author="Auteur">
        <w:r>
          <w:t xml:space="preserve">8 </w:t>
        </w:r>
      </w:ins>
      <w:r>
        <w:t xml:space="preserve">on a linear (dB signal level) </w:t>
      </w:r>
      <w:r>
        <w:noBreakHyphen/>
        <w:t xml:space="preserve"> linear (dB ratio) scale.</w:t>
      </w:r>
    </w:p>
    <w:p w14:paraId="5D890C86" w14:textId="77777777" w:rsidR="00E50AC4" w:rsidRDefault="00E50AC4" w:rsidP="00E50AC4">
      <w:r>
        <w:t>Compliance of the receiving distortion shall be checked by the appropriate test method in TS 26.132.</w:t>
      </w:r>
    </w:p>
    <w:p w14:paraId="6DB263C4" w14:textId="77777777" w:rsidR="00E50AC4" w:rsidRDefault="00E50AC4" w:rsidP="00E50AC4">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6FAA5667" w14:textId="77777777" w:rsidR="00E50AC4" w:rsidRPr="00437205" w:rsidRDefault="00E50AC4" w:rsidP="00E50AC4">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74C1A586" w14:textId="77777777" w:rsidR="00E50AC4" w:rsidRDefault="00E50AC4" w:rsidP="00E50AC4">
      <w:pPr>
        <w:pStyle w:val="Titre3"/>
        <w:rPr>
          <w:ins w:id="855" w:author="Auteur"/>
        </w:rPr>
      </w:pPr>
      <w:ins w:id="856" w:author="Auteur">
        <w:r>
          <w:rPr>
            <w:color w:val="000000"/>
          </w:rPr>
          <w:t>[5.8.3</w:t>
        </w:r>
        <w:r>
          <w:rPr>
            <w:color w:val="000000"/>
          </w:rPr>
          <w:tab/>
        </w:r>
        <w:r w:rsidRPr="000A3D57">
          <w:t xml:space="preserve">Sending </w:t>
        </w:r>
        <w:r>
          <w:t>d</w:t>
        </w:r>
        <w:r w:rsidRPr="000A3D57">
          <w:t>istortion</w:t>
        </w:r>
        <w:r>
          <w:t xml:space="preserve"> (electrical interface UE)</w:t>
        </w:r>
      </w:ins>
    </w:p>
    <w:p w14:paraId="43F80C7A" w14:textId="77777777" w:rsidR="00E50AC4" w:rsidRDefault="00E50AC4" w:rsidP="00E50AC4">
      <w:pPr>
        <w:rPr>
          <w:ins w:id="857" w:author="Auteur"/>
        </w:rPr>
      </w:pPr>
      <w:ins w:id="858" w:author="Auteur">
        <w:r>
          <w:t>The sending part shall meet the following distortion requirements:</w:t>
        </w:r>
      </w:ins>
    </w:p>
    <w:p w14:paraId="1E037578" w14:textId="77777777" w:rsidR="00E50AC4" w:rsidRDefault="00E50AC4" w:rsidP="00E50AC4">
      <w:pPr>
        <w:rPr>
          <w:ins w:id="859" w:author="Auteur"/>
        </w:rPr>
      </w:pPr>
      <w:ins w:id="860" w:author="Auteur">
        <w:r>
          <w:t>NOTE 1:</w:t>
        </w:r>
        <w:r>
          <w:tab/>
          <w:t>Digital signal processing other than the transcoder itself is included in this requirement (e.g. echo cancelling).</w:t>
        </w:r>
      </w:ins>
    </w:p>
    <w:p w14:paraId="05BE4B92" w14:textId="77777777" w:rsidR="00E50AC4" w:rsidRPr="000A3D57" w:rsidRDefault="00E50AC4" w:rsidP="00E50AC4">
      <w:pPr>
        <w:rPr>
          <w:ins w:id="861" w:author="Auteur"/>
        </w:rPr>
      </w:pPr>
      <w:ins w:id="862"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14:paraId="7065E4BF" w14:textId="77777777" w:rsidR="00E50AC4" w:rsidRDefault="00E50AC4" w:rsidP="00E50AC4">
      <w:pPr>
        <w:pStyle w:val="TH"/>
        <w:rPr>
          <w:ins w:id="863" w:author="Auteur"/>
        </w:rPr>
      </w:pPr>
      <w:ins w:id="864"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E50AC4" w:rsidRPr="000A3D57" w14:paraId="62919855" w14:textId="77777777" w:rsidTr="00B8222F">
        <w:trPr>
          <w:jc w:val="center"/>
          <w:ins w:id="865" w:author="Auteur"/>
        </w:trPr>
        <w:tc>
          <w:tcPr>
            <w:tcW w:w="4960" w:type="dxa"/>
          </w:tcPr>
          <w:p w14:paraId="100562E2" w14:textId="77777777" w:rsidR="00E50AC4" w:rsidRPr="000A3D57" w:rsidRDefault="00E50AC4" w:rsidP="00B8222F">
            <w:pPr>
              <w:pStyle w:val="TAH"/>
              <w:suppressAutoHyphens/>
              <w:rPr>
                <w:ins w:id="866" w:author="Auteur"/>
                <w:color w:val="000000"/>
                <w:szCs w:val="18"/>
              </w:rPr>
            </w:pPr>
            <w:ins w:id="867" w:author="Auteur">
              <w:r w:rsidRPr="000A3D57">
                <w:rPr>
                  <w:color w:val="000000"/>
                  <w:szCs w:val="18"/>
                </w:rPr>
                <w:t>Sending level</w:t>
              </w:r>
            </w:ins>
          </w:p>
          <w:p w14:paraId="39AF365E" w14:textId="77777777" w:rsidR="00E50AC4" w:rsidRPr="000A3D57" w:rsidRDefault="00E50AC4" w:rsidP="00B8222F">
            <w:pPr>
              <w:pStyle w:val="TAH"/>
              <w:rPr>
                <w:ins w:id="868" w:author="Auteur"/>
              </w:rPr>
            </w:pPr>
            <w:ins w:id="869"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11C58BD1" w14:textId="77777777" w:rsidR="00E50AC4" w:rsidRPr="000A3D57" w:rsidRDefault="00E50AC4" w:rsidP="00B8222F">
            <w:pPr>
              <w:pStyle w:val="TAH"/>
              <w:rPr>
                <w:ins w:id="870" w:author="Auteur"/>
              </w:rPr>
            </w:pPr>
            <w:ins w:id="871" w:author="Auteur">
              <w:r w:rsidRPr="000A3D57">
                <w:t>Sending Ratio (dB)</w:t>
              </w:r>
            </w:ins>
          </w:p>
        </w:tc>
      </w:tr>
      <w:tr w:rsidR="00E50AC4" w:rsidRPr="000A3D57" w14:paraId="54A59F8C" w14:textId="77777777" w:rsidTr="00B8222F">
        <w:trPr>
          <w:jc w:val="center"/>
          <w:ins w:id="872" w:author="Auteur"/>
        </w:trPr>
        <w:tc>
          <w:tcPr>
            <w:tcW w:w="4960" w:type="dxa"/>
          </w:tcPr>
          <w:p w14:paraId="068DD2B1" w14:textId="77777777" w:rsidR="00E50AC4" w:rsidRPr="000A3D57" w:rsidRDefault="00E50AC4" w:rsidP="00B8222F">
            <w:pPr>
              <w:pStyle w:val="TAC"/>
              <w:rPr>
                <w:ins w:id="873" w:author="Auteur"/>
              </w:rPr>
            </w:pPr>
            <w:ins w:id="874" w:author="Auteur">
              <w:r>
                <w:t>-50</w:t>
              </w:r>
            </w:ins>
          </w:p>
        </w:tc>
        <w:tc>
          <w:tcPr>
            <w:tcW w:w="2530" w:type="dxa"/>
          </w:tcPr>
          <w:p w14:paraId="09D893AA" w14:textId="77777777" w:rsidR="00E50AC4" w:rsidRPr="000A3D57" w:rsidRDefault="00E50AC4" w:rsidP="00B8222F">
            <w:pPr>
              <w:pStyle w:val="TAC"/>
              <w:rPr>
                <w:ins w:id="875" w:author="Auteur"/>
              </w:rPr>
            </w:pPr>
            <w:ins w:id="876" w:author="Auteur">
              <w:r>
                <w:t>[</w:t>
              </w:r>
              <w:r w:rsidRPr="006744D2">
                <w:rPr>
                  <w:highlight w:val="yellow"/>
                  <w:rPrChange w:id="877" w:author="Auteur">
                    <w:rPr/>
                  </w:rPrChange>
                </w:rPr>
                <w:t>30</w:t>
              </w:r>
              <w:r>
                <w:t>]</w:t>
              </w:r>
            </w:ins>
          </w:p>
        </w:tc>
      </w:tr>
      <w:tr w:rsidR="00E50AC4" w:rsidRPr="000A3D57" w14:paraId="48AF4F64" w14:textId="77777777" w:rsidTr="00B8222F">
        <w:trPr>
          <w:jc w:val="center"/>
          <w:ins w:id="878" w:author="Auteur"/>
        </w:trPr>
        <w:tc>
          <w:tcPr>
            <w:tcW w:w="4960" w:type="dxa"/>
          </w:tcPr>
          <w:p w14:paraId="70E69FF0" w14:textId="77777777" w:rsidR="00E50AC4" w:rsidRPr="000A3D57" w:rsidRDefault="00E50AC4" w:rsidP="00B8222F">
            <w:pPr>
              <w:pStyle w:val="TAC"/>
              <w:rPr>
                <w:ins w:id="879" w:author="Auteur"/>
              </w:rPr>
            </w:pPr>
            <w:ins w:id="880" w:author="Auteur">
              <w:r>
                <w:t>-55</w:t>
              </w:r>
            </w:ins>
          </w:p>
        </w:tc>
        <w:tc>
          <w:tcPr>
            <w:tcW w:w="2530" w:type="dxa"/>
          </w:tcPr>
          <w:p w14:paraId="5A92B179" w14:textId="77777777" w:rsidR="00E50AC4" w:rsidRPr="000A3D57" w:rsidRDefault="00E50AC4" w:rsidP="00B8222F">
            <w:pPr>
              <w:pStyle w:val="TAC"/>
              <w:rPr>
                <w:ins w:id="881" w:author="Auteur"/>
              </w:rPr>
            </w:pPr>
            <w:ins w:id="882" w:author="Auteur">
              <w:r>
                <w:t>[</w:t>
              </w:r>
              <w:r w:rsidRPr="006744D2">
                <w:rPr>
                  <w:highlight w:val="yellow"/>
                  <w:rPrChange w:id="883" w:author="Auteur">
                    <w:rPr/>
                  </w:rPrChange>
                </w:rPr>
                <w:t>35</w:t>
              </w:r>
              <w:r>
                <w:t>]</w:t>
              </w:r>
            </w:ins>
          </w:p>
        </w:tc>
      </w:tr>
      <w:tr w:rsidR="00E50AC4" w:rsidRPr="000A3D57" w14:paraId="64D8996D" w14:textId="77777777" w:rsidTr="00B8222F">
        <w:trPr>
          <w:jc w:val="center"/>
          <w:ins w:id="884" w:author="Auteur"/>
        </w:trPr>
        <w:tc>
          <w:tcPr>
            <w:tcW w:w="4960" w:type="dxa"/>
          </w:tcPr>
          <w:p w14:paraId="08858067" w14:textId="77777777" w:rsidR="00E50AC4" w:rsidRPr="000A3D57" w:rsidRDefault="00E50AC4" w:rsidP="00B8222F">
            <w:pPr>
              <w:pStyle w:val="TAC"/>
              <w:rPr>
                <w:ins w:id="885" w:author="Auteur"/>
              </w:rPr>
            </w:pPr>
            <w:ins w:id="886" w:author="Auteur">
              <w:r>
                <w:t>-60</w:t>
              </w:r>
            </w:ins>
          </w:p>
        </w:tc>
        <w:tc>
          <w:tcPr>
            <w:tcW w:w="2530" w:type="dxa"/>
          </w:tcPr>
          <w:p w14:paraId="049BB76E" w14:textId="77777777" w:rsidR="00E50AC4" w:rsidRPr="000A3D57" w:rsidRDefault="00E50AC4" w:rsidP="00B8222F">
            <w:pPr>
              <w:pStyle w:val="TAC"/>
              <w:rPr>
                <w:ins w:id="887" w:author="Auteur"/>
              </w:rPr>
            </w:pPr>
            <w:ins w:id="888" w:author="Auteur">
              <w:r>
                <w:t>[</w:t>
              </w:r>
              <w:r w:rsidRPr="006744D2">
                <w:rPr>
                  <w:highlight w:val="yellow"/>
                  <w:rPrChange w:id="889" w:author="Auteur">
                    <w:rPr/>
                  </w:rPrChange>
                </w:rPr>
                <w:t>35</w:t>
              </w:r>
              <w:r>
                <w:t>]</w:t>
              </w:r>
            </w:ins>
          </w:p>
        </w:tc>
      </w:tr>
      <w:tr w:rsidR="00E50AC4" w:rsidRPr="000A3D57" w14:paraId="6134F1C2" w14:textId="77777777" w:rsidTr="00B8222F">
        <w:trPr>
          <w:jc w:val="center"/>
          <w:ins w:id="890" w:author="Auteur"/>
        </w:trPr>
        <w:tc>
          <w:tcPr>
            <w:tcW w:w="4960" w:type="dxa"/>
          </w:tcPr>
          <w:p w14:paraId="6482D9B7" w14:textId="77777777" w:rsidR="00E50AC4" w:rsidRPr="000A3D57" w:rsidRDefault="00E50AC4" w:rsidP="00B8222F">
            <w:pPr>
              <w:pStyle w:val="TAC"/>
              <w:rPr>
                <w:ins w:id="891" w:author="Auteur"/>
              </w:rPr>
            </w:pPr>
            <w:ins w:id="892" w:author="Auteur">
              <w:r>
                <w:t>-65</w:t>
              </w:r>
            </w:ins>
          </w:p>
        </w:tc>
        <w:tc>
          <w:tcPr>
            <w:tcW w:w="2530" w:type="dxa"/>
          </w:tcPr>
          <w:p w14:paraId="0AE729A2" w14:textId="77777777" w:rsidR="00E50AC4" w:rsidRPr="000A3D57" w:rsidRDefault="00E50AC4" w:rsidP="00B8222F">
            <w:pPr>
              <w:pStyle w:val="TAC"/>
              <w:rPr>
                <w:ins w:id="893" w:author="Auteur"/>
              </w:rPr>
            </w:pPr>
            <w:ins w:id="894" w:author="Auteur">
              <w:r>
                <w:t>[</w:t>
              </w:r>
              <w:r w:rsidRPr="006744D2">
                <w:rPr>
                  <w:highlight w:val="yellow"/>
                  <w:rPrChange w:id="895" w:author="Auteur">
                    <w:rPr/>
                  </w:rPrChange>
                </w:rPr>
                <w:t>33</w:t>
              </w:r>
              <w:r>
                <w:t>]</w:t>
              </w:r>
            </w:ins>
          </w:p>
        </w:tc>
      </w:tr>
      <w:tr w:rsidR="00E50AC4" w:rsidRPr="000A3D57" w14:paraId="38404A1F" w14:textId="77777777" w:rsidTr="00B8222F">
        <w:trPr>
          <w:jc w:val="center"/>
          <w:ins w:id="896" w:author="Auteur"/>
        </w:trPr>
        <w:tc>
          <w:tcPr>
            <w:tcW w:w="4960" w:type="dxa"/>
          </w:tcPr>
          <w:p w14:paraId="472B8B60" w14:textId="77777777" w:rsidR="00E50AC4" w:rsidRPr="000A3D57" w:rsidRDefault="00E50AC4" w:rsidP="00B8222F">
            <w:pPr>
              <w:pStyle w:val="TAC"/>
              <w:rPr>
                <w:ins w:id="897" w:author="Auteur"/>
              </w:rPr>
            </w:pPr>
            <w:ins w:id="898" w:author="Auteur">
              <w:r>
                <w:t>-70</w:t>
              </w:r>
            </w:ins>
          </w:p>
        </w:tc>
        <w:tc>
          <w:tcPr>
            <w:tcW w:w="2530" w:type="dxa"/>
          </w:tcPr>
          <w:p w14:paraId="6C8EAAED" w14:textId="77777777" w:rsidR="00E50AC4" w:rsidRPr="000A3D57" w:rsidRDefault="00E50AC4" w:rsidP="00B8222F">
            <w:pPr>
              <w:pStyle w:val="TAC"/>
              <w:rPr>
                <w:ins w:id="899" w:author="Auteur"/>
              </w:rPr>
            </w:pPr>
            <w:ins w:id="900" w:author="Auteur">
              <w:r>
                <w:t>[</w:t>
              </w:r>
              <w:r w:rsidRPr="006744D2">
                <w:rPr>
                  <w:highlight w:val="yellow"/>
                  <w:rPrChange w:id="901" w:author="Auteur">
                    <w:rPr/>
                  </w:rPrChange>
                </w:rPr>
                <w:t>30</w:t>
              </w:r>
              <w:r>
                <w:t>]</w:t>
              </w:r>
            </w:ins>
          </w:p>
        </w:tc>
      </w:tr>
      <w:tr w:rsidR="00E50AC4" w:rsidRPr="000A3D57" w14:paraId="3892913A" w14:textId="77777777" w:rsidTr="00B8222F">
        <w:trPr>
          <w:jc w:val="center"/>
          <w:ins w:id="902" w:author="Auteur"/>
        </w:trPr>
        <w:tc>
          <w:tcPr>
            <w:tcW w:w="4960" w:type="dxa"/>
          </w:tcPr>
          <w:p w14:paraId="15686334" w14:textId="77777777" w:rsidR="00E50AC4" w:rsidRPr="000A3D57" w:rsidRDefault="00E50AC4" w:rsidP="00B8222F">
            <w:pPr>
              <w:pStyle w:val="TAC"/>
              <w:rPr>
                <w:ins w:id="903" w:author="Auteur"/>
              </w:rPr>
            </w:pPr>
            <w:ins w:id="904" w:author="Auteur">
              <w:r>
                <w:t>-75</w:t>
              </w:r>
            </w:ins>
          </w:p>
        </w:tc>
        <w:tc>
          <w:tcPr>
            <w:tcW w:w="2530" w:type="dxa"/>
          </w:tcPr>
          <w:p w14:paraId="60B2707F" w14:textId="77777777" w:rsidR="00E50AC4" w:rsidRPr="000A3D57" w:rsidRDefault="00E50AC4" w:rsidP="00B8222F">
            <w:pPr>
              <w:pStyle w:val="TAC"/>
              <w:rPr>
                <w:ins w:id="905" w:author="Auteur"/>
              </w:rPr>
            </w:pPr>
            <w:ins w:id="906" w:author="Auteur">
              <w:r>
                <w:t>[</w:t>
              </w:r>
              <w:r w:rsidRPr="006744D2">
                <w:rPr>
                  <w:highlight w:val="yellow"/>
                  <w:rPrChange w:id="907" w:author="Auteur">
                    <w:rPr/>
                  </w:rPrChange>
                </w:rPr>
                <w:t>27</w:t>
              </w:r>
              <w:r>
                <w:t>]</w:t>
              </w:r>
            </w:ins>
          </w:p>
        </w:tc>
      </w:tr>
    </w:tbl>
    <w:p w14:paraId="69DA36C8" w14:textId="77777777" w:rsidR="00E50AC4" w:rsidRDefault="00E50AC4" w:rsidP="00E50AC4">
      <w:pPr>
        <w:rPr>
          <w:ins w:id="908" w:author="Auteur"/>
        </w:rPr>
      </w:pPr>
    </w:p>
    <w:p w14:paraId="73749941" w14:textId="77777777" w:rsidR="00E50AC4" w:rsidRDefault="00E50AC4" w:rsidP="00E50AC4">
      <w:pPr>
        <w:pStyle w:val="TH"/>
        <w:rPr>
          <w:ins w:id="909" w:author="Auteur"/>
        </w:rPr>
      </w:pPr>
      <w:ins w:id="910" w:author="Auteur">
        <w:r>
          <w:lastRenderedPageBreak/>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E50AC4" w:rsidRPr="000A3D57" w14:paraId="655DBBE5" w14:textId="77777777" w:rsidTr="00B8222F">
        <w:trPr>
          <w:jc w:val="center"/>
          <w:ins w:id="911" w:author="Auteur"/>
        </w:trPr>
        <w:tc>
          <w:tcPr>
            <w:tcW w:w="4960" w:type="dxa"/>
          </w:tcPr>
          <w:p w14:paraId="5B284374" w14:textId="77777777" w:rsidR="00E50AC4" w:rsidRPr="000A3D57" w:rsidRDefault="00E50AC4" w:rsidP="00B8222F">
            <w:pPr>
              <w:pStyle w:val="TAH"/>
              <w:suppressAutoHyphens/>
              <w:rPr>
                <w:ins w:id="912" w:author="Auteur"/>
                <w:color w:val="000000"/>
                <w:szCs w:val="18"/>
              </w:rPr>
            </w:pPr>
            <w:ins w:id="913" w:author="Auteur">
              <w:r w:rsidRPr="000A3D57">
                <w:rPr>
                  <w:color w:val="000000"/>
                  <w:szCs w:val="18"/>
                </w:rPr>
                <w:t>Sending level</w:t>
              </w:r>
            </w:ins>
          </w:p>
          <w:p w14:paraId="32B0A843" w14:textId="77777777" w:rsidR="00E50AC4" w:rsidRPr="000A3D57" w:rsidRDefault="00E50AC4" w:rsidP="00B8222F">
            <w:pPr>
              <w:pStyle w:val="TAH"/>
              <w:rPr>
                <w:ins w:id="914" w:author="Auteur"/>
              </w:rPr>
            </w:pPr>
            <w:ins w:id="915" w:author="Auteur">
              <w:r>
                <w:rPr>
                  <w:color w:val="000000"/>
                  <w:szCs w:val="18"/>
                </w:rPr>
                <w:t>(</w:t>
              </w:r>
              <w:r w:rsidRPr="006744D2">
                <w:rPr>
                  <w:color w:val="000000"/>
                  <w:szCs w:val="18"/>
                  <w:highlight w:val="yellow"/>
                  <w:rPrChange w:id="916" w:author="Auteur">
                    <w:rPr>
                      <w:color w:val="000000"/>
                      <w:szCs w:val="18"/>
                    </w:rPr>
                  </w:rPrChange>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3E33D421" w14:textId="77777777" w:rsidR="00E50AC4" w:rsidRPr="000A3D57" w:rsidRDefault="00E50AC4" w:rsidP="00B8222F">
            <w:pPr>
              <w:pStyle w:val="TAH"/>
              <w:rPr>
                <w:ins w:id="917" w:author="Auteur"/>
              </w:rPr>
            </w:pPr>
            <w:ins w:id="918" w:author="Auteur">
              <w:r w:rsidRPr="000A3D57">
                <w:t>Sending Ratio (dB)</w:t>
              </w:r>
            </w:ins>
          </w:p>
        </w:tc>
      </w:tr>
      <w:tr w:rsidR="00E50AC4" w:rsidRPr="000A3D57" w14:paraId="69D094CD" w14:textId="77777777" w:rsidTr="00B8222F">
        <w:trPr>
          <w:jc w:val="center"/>
          <w:ins w:id="919" w:author="Auteur"/>
        </w:trPr>
        <w:tc>
          <w:tcPr>
            <w:tcW w:w="4960" w:type="dxa"/>
          </w:tcPr>
          <w:p w14:paraId="57FE2C16" w14:textId="77777777" w:rsidR="00E50AC4" w:rsidRPr="006744D2" w:rsidRDefault="00E50AC4" w:rsidP="00B8222F">
            <w:pPr>
              <w:pStyle w:val="TAC"/>
              <w:rPr>
                <w:ins w:id="920" w:author="Auteur"/>
                <w:highlight w:val="yellow"/>
                <w:rPrChange w:id="921" w:author="Auteur">
                  <w:rPr>
                    <w:ins w:id="922" w:author="Auteur"/>
                  </w:rPr>
                </w:rPrChange>
              </w:rPr>
            </w:pPr>
            <w:ins w:id="923" w:author="Auteur">
              <w:r w:rsidRPr="006744D2">
                <w:rPr>
                  <w:highlight w:val="yellow"/>
                  <w:rPrChange w:id="924" w:author="Auteur">
                    <w:rPr/>
                  </w:rPrChange>
                </w:rPr>
                <w:t>-6</w:t>
              </w:r>
            </w:ins>
          </w:p>
        </w:tc>
        <w:tc>
          <w:tcPr>
            <w:tcW w:w="2530" w:type="dxa"/>
          </w:tcPr>
          <w:p w14:paraId="4CEE3769" w14:textId="77777777" w:rsidR="00E50AC4" w:rsidRPr="000A3D57" w:rsidRDefault="00E50AC4" w:rsidP="00B8222F">
            <w:pPr>
              <w:pStyle w:val="TAC"/>
              <w:rPr>
                <w:ins w:id="925" w:author="Auteur"/>
              </w:rPr>
            </w:pPr>
            <w:ins w:id="926" w:author="Auteur">
              <w:r>
                <w:t>[</w:t>
              </w:r>
              <w:r w:rsidRPr="00461C16">
                <w:rPr>
                  <w:highlight w:val="yellow"/>
                </w:rPr>
                <w:t>30</w:t>
              </w:r>
              <w:r>
                <w:t>]</w:t>
              </w:r>
            </w:ins>
          </w:p>
        </w:tc>
      </w:tr>
      <w:tr w:rsidR="00E50AC4" w:rsidRPr="000A3D57" w14:paraId="506CEADD" w14:textId="77777777" w:rsidTr="00B8222F">
        <w:trPr>
          <w:jc w:val="center"/>
          <w:ins w:id="927" w:author="Auteur"/>
        </w:trPr>
        <w:tc>
          <w:tcPr>
            <w:tcW w:w="4960" w:type="dxa"/>
          </w:tcPr>
          <w:p w14:paraId="01E97EA1" w14:textId="77777777" w:rsidR="00E50AC4" w:rsidRPr="006744D2" w:rsidRDefault="00E50AC4" w:rsidP="00B8222F">
            <w:pPr>
              <w:pStyle w:val="TAC"/>
              <w:rPr>
                <w:ins w:id="928" w:author="Auteur"/>
                <w:highlight w:val="yellow"/>
                <w:rPrChange w:id="929" w:author="Auteur">
                  <w:rPr>
                    <w:ins w:id="930" w:author="Auteur"/>
                  </w:rPr>
                </w:rPrChange>
              </w:rPr>
            </w:pPr>
            <w:ins w:id="931" w:author="Auteur">
              <w:r w:rsidRPr="006744D2">
                <w:rPr>
                  <w:highlight w:val="yellow"/>
                  <w:rPrChange w:id="932" w:author="Auteur">
                    <w:rPr/>
                  </w:rPrChange>
                </w:rPr>
                <w:t>-11</w:t>
              </w:r>
            </w:ins>
          </w:p>
        </w:tc>
        <w:tc>
          <w:tcPr>
            <w:tcW w:w="2530" w:type="dxa"/>
          </w:tcPr>
          <w:p w14:paraId="75AB8727" w14:textId="77777777" w:rsidR="00E50AC4" w:rsidRPr="000A3D57" w:rsidRDefault="00E50AC4" w:rsidP="00B8222F">
            <w:pPr>
              <w:pStyle w:val="TAC"/>
              <w:rPr>
                <w:ins w:id="933" w:author="Auteur"/>
              </w:rPr>
            </w:pPr>
            <w:ins w:id="934" w:author="Auteur">
              <w:r>
                <w:t>[</w:t>
              </w:r>
              <w:r w:rsidRPr="00461C16">
                <w:rPr>
                  <w:highlight w:val="yellow"/>
                </w:rPr>
                <w:t>35</w:t>
              </w:r>
              <w:r>
                <w:t>]</w:t>
              </w:r>
            </w:ins>
          </w:p>
        </w:tc>
      </w:tr>
      <w:tr w:rsidR="00E50AC4" w:rsidRPr="000A3D57" w14:paraId="5D7D352A" w14:textId="77777777" w:rsidTr="00B8222F">
        <w:trPr>
          <w:jc w:val="center"/>
          <w:ins w:id="935" w:author="Auteur"/>
        </w:trPr>
        <w:tc>
          <w:tcPr>
            <w:tcW w:w="4960" w:type="dxa"/>
          </w:tcPr>
          <w:p w14:paraId="7D7B0F40" w14:textId="77777777" w:rsidR="00E50AC4" w:rsidRPr="006744D2" w:rsidRDefault="00E50AC4" w:rsidP="00B8222F">
            <w:pPr>
              <w:pStyle w:val="TAC"/>
              <w:rPr>
                <w:ins w:id="936" w:author="Auteur"/>
                <w:highlight w:val="yellow"/>
                <w:rPrChange w:id="937" w:author="Auteur">
                  <w:rPr>
                    <w:ins w:id="938" w:author="Auteur"/>
                  </w:rPr>
                </w:rPrChange>
              </w:rPr>
            </w:pPr>
            <w:ins w:id="939" w:author="Auteur">
              <w:r w:rsidRPr="006744D2">
                <w:rPr>
                  <w:highlight w:val="yellow"/>
                  <w:rPrChange w:id="940" w:author="Auteur">
                    <w:rPr/>
                  </w:rPrChange>
                </w:rPr>
                <w:t>-16</w:t>
              </w:r>
            </w:ins>
          </w:p>
        </w:tc>
        <w:tc>
          <w:tcPr>
            <w:tcW w:w="2530" w:type="dxa"/>
          </w:tcPr>
          <w:p w14:paraId="75050AD3" w14:textId="77777777" w:rsidR="00E50AC4" w:rsidRPr="000A3D57" w:rsidRDefault="00E50AC4" w:rsidP="00B8222F">
            <w:pPr>
              <w:pStyle w:val="TAC"/>
              <w:rPr>
                <w:ins w:id="941" w:author="Auteur"/>
              </w:rPr>
            </w:pPr>
            <w:ins w:id="942" w:author="Auteur">
              <w:r>
                <w:t>[</w:t>
              </w:r>
              <w:r w:rsidRPr="00461C16">
                <w:rPr>
                  <w:highlight w:val="yellow"/>
                </w:rPr>
                <w:t>35</w:t>
              </w:r>
              <w:r>
                <w:t>]</w:t>
              </w:r>
            </w:ins>
          </w:p>
        </w:tc>
      </w:tr>
      <w:tr w:rsidR="00E50AC4" w:rsidRPr="000A3D57" w14:paraId="28912223" w14:textId="77777777" w:rsidTr="00B8222F">
        <w:trPr>
          <w:jc w:val="center"/>
          <w:ins w:id="943" w:author="Auteur"/>
        </w:trPr>
        <w:tc>
          <w:tcPr>
            <w:tcW w:w="4960" w:type="dxa"/>
          </w:tcPr>
          <w:p w14:paraId="276D777B" w14:textId="77777777" w:rsidR="00E50AC4" w:rsidRPr="006744D2" w:rsidRDefault="00E50AC4" w:rsidP="00B8222F">
            <w:pPr>
              <w:pStyle w:val="TAC"/>
              <w:rPr>
                <w:ins w:id="944" w:author="Auteur"/>
                <w:highlight w:val="yellow"/>
                <w:rPrChange w:id="945" w:author="Auteur">
                  <w:rPr>
                    <w:ins w:id="946" w:author="Auteur"/>
                  </w:rPr>
                </w:rPrChange>
              </w:rPr>
            </w:pPr>
            <w:ins w:id="947" w:author="Auteur">
              <w:r w:rsidRPr="006744D2">
                <w:rPr>
                  <w:highlight w:val="yellow"/>
                  <w:rPrChange w:id="948" w:author="Auteur">
                    <w:rPr/>
                  </w:rPrChange>
                </w:rPr>
                <w:t>-21</w:t>
              </w:r>
            </w:ins>
          </w:p>
        </w:tc>
        <w:tc>
          <w:tcPr>
            <w:tcW w:w="2530" w:type="dxa"/>
          </w:tcPr>
          <w:p w14:paraId="2D8D80C0" w14:textId="77777777" w:rsidR="00E50AC4" w:rsidRPr="000A3D57" w:rsidRDefault="00E50AC4" w:rsidP="00B8222F">
            <w:pPr>
              <w:pStyle w:val="TAC"/>
              <w:rPr>
                <w:ins w:id="949" w:author="Auteur"/>
              </w:rPr>
            </w:pPr>
            <w:ins w:id="950" w:author="Auteur">
              <w:r>
                <w:t>[</w:t>
              </w:r>
              <w:r w:rsidRPr="00461C16">
                <w:rPr>
                  <w:highlight w:val="yellow"/>
                </w:rPr>
                <w:t>33</w:t>
              </w:r>
              <w:r>
                <w:t>]</w:t>
              </w:r>
            </w:ins>
          </w:p>
        </w:tc>
      </w:tr>
      <w:tr w:rsidR="00E50AC4" w:rsidRPr="000A3D57" w14:paraId="0F487872" w14:textId="77777777" w:rsidTr="00B8222F">
        <w:trPr>
          <w:jc w:val="center"/>
          <w:ins w:id="951" w:author="Auteur"/>
        </w:trPr>
        <w:tc>
          <w:tcPr>
            <w:tcW w:w="4960" w:type="dxa"/>
          </w:tcPr>
          <w:p w14:paraId="62D77121" w14:textId="77777777" w:rsidR="00E50AC4" w:rsidRPr="006744D2" w:rsidRDefault="00E50AC4" w:rsidP="00B8222F">
            <w:pPr>
              <w:pStyle w:val="TAC"/>
              <w:rPr>
                <w:ins w:id="952" w:author="Auteur"/>
                <w:highlight w:val="yellow"/>
                <w:rPrChange w:id="953" w:author="Auteur">
                  <w:rPr>
                    <w:ins w:id="954" w:author="Auteur"/>
                  </w:rPr>
                </w:rPrChange>
              </w:rPr>
            </w:pPr>
            <w:ins w:id="955" w:author="Auteur">
              <w:r w:rsidRPr="006744D2">
                <w:rPr>
                  <w:highlight w:val="yellow"/>
                  <w:rPrChange w:id="956" w:author="Auteur">
                    <w:rPr/>
                  </w:rPrChange>
                </w:rPr>
                <w:t>-26</w:t>
              </w:r>
            </w:ins>
          </w:p>
        </w:tc>
        <w:tc>
          <w:tcPr>
            <w:tcW w:w="2530" w:type="dxa"/>
          </w:tcPr>
          <w:p w14:paraId="7E1BE5B6" w14:textId="77777777" w:rsidR="00E50AC4" w:rsidRPr="000A3D57" w:rsidRDefault="00E50AC4" w:rsidP="00B8222F">
            <w:pPr>
              <w:pStyle w:val="TAC"/>
              <w:rPr>
                <w:ins w:id="957" w:author="Auteur"/>
              </w:rPr>
            </w:pPr>
            <w:ins w:id="958" w:author="Auteur">
              <w:r>
                <w:t>[</w:t>
              </w:r>
              <w:r w:rsidRPr="00461C16">
                <w:rPr>
                  <w:highlight w:val="yellow"/>
                </w:rPr>
                <w:t>30</w:t>
              </w:r>
              <w:r>
                <w:t>]</w:t>
              </w:r>
            </w:ins>
          </w:p>
        </w:tc>
      </w:tr>
      <w:tr w:rsidR="00E50AC4" w:rsidRPr="000A3D57" w14:paraId="7E6B2705" w14:textId="77777777" w:rsidTr="00B8222F">
        <w:trPr>
          <w:jc w:val="center"/>
          <w:ins w:id="959" w:author="Auteur"/>
        </w:trPr>
        <w:tc>
          <w:tcPr>
            <w:tcW w:w="4960" w:type="dxa"/>
          </w:tcPr>
          <w:p w14:paraId="6A4174AB" w14:textId="77777777" w:rsidR="00E50AC4" w:rsidRPr="006744D2" w:rsidRDefault="00E50AC4" w:rsidP="00B8222F">
            <w:pPr>
              <w:pStyle w:val="TAC"/>
              <w:rPr>
                <w:ins w:id="960" w:author="Auteur"/>
                <w:highlight w:val="yellow"/>
                <w:rPrChange w:id="961" w:author="Auteur">
                  <w:rPr>
                    <w:ins w:id="962" w:author="Auteur"/>
                  </w:rPr>
                </w:rPrChange>
              </w:rPr>
            </w:pPr>
            <w:ins w:id="963" w:author="Auteur">
              <w:r w:rsidRPr="006744D2">
                <w:rPr>
                  <w:highlight w:val="yellow"/>
                  <w:rPrChange w:id="964" w:author="Auteur">
                    <w:rPr/>
                  </w:rPrChange>
                </w:rPr>
                <w:t>-31</w:t>
              </w:r>
            </w:ins>
          </w:p>
        </w:tc>
        <w:tc>
          <w:tcPr>
            <w:tcW w:w="2530" w:type="dxa"/>
          </w:tcPr>
          <w:p w14:paraId="6C25BA5B" w14:textId="77777777" w:rsidR="00E50AC4" w:rsidRPr="000A3D57" w:rsidRDefault="00E50AC4" w:rsidP="00B8222F">
            <w:pPr>
              <w:pStyle w:val="TAC"/>
              <w:rPr>
                <w:ins w:id="965" w:author="Auteur"/>
              </w:rPr>
            </w:pPr>
            <w:ins w:id="966" w:author="Auteur">
              <w:r>
                <w:t>[</w:t>
              </w:r>
              <w:r w:rsidRPr="00461C16">
                <w:rPr>
                  <w:highlight w:val="yellow"/>
                </w:rPr>
                <w:t>27</w:t>
              </w:r>
              <w:r>
                <w:t>]</w:t>
              </w:r>
            </w:ins>
          </w:p>
        </w:tc>
      </w:tr>
    </w:tbl>
    <w:p w14:paraId="6FC4F5A8" w14:textId="77777777" w:rsidR="00E50AC4" w:rsidRDefault="00E50AC4" w:rsidP="00E50AC4">
      <w:pPr>
        <w:rPr>
          <w:ins w:id="967" w:author="Auteur"/>
        </w:rPr>
      </w:pPr>
    </w:p>
    <w:p w14:paraId="72111E32" w14:textId="77777777" w:rsidR="00E50AC4" w:rsidRPr="000A3D57" w:rsidRDefault="00E50AC4" w:rsidP="00E50AC4">
      <w:pPr>
        <w:rPr>
          <w:ins w:id="968" w:author="Auteur"/>
        </w:rPr>
      </w:pPr>
      <w:ins w:id="969" w:author="Auteur">
        <w:r w:rsidRPr="000A3D57">
          <w:t xml:space="preserve">Limits for intermediate levels are found by drawing straight lines between the breaking points in </w:t>
        </w:r>
        <w:r>
          <w:t>tables 8a1</w:t>
        </w:r>
        <w:r w:rsidRPr="000A3D57">
          <w:t xml:space="preserve"> </w:t>
        </w:r>
        <w:r>
          <w:t xml:space="preserve">and 8a2 </w:t>
        </w:r>
        <w:r w:rsidRPr="000A3D57">
          <w:t xml:space="preserve">on a linear (dB signal level) </w:t>
        </w:r>
        <w:r w:rsidRPr="000A3D57">
          <w:noBreakHyphen/>
          <w:t xml:space="preserve"> linear (dB ratio) scale.</w:t>
        </w:r>
      </w:ins>
    </w:p>
    <w:p w14:paraId="15C06139" w14:textId="77777777" w:rsidR="00E50AC4" w:rsidRDefault="00E50AC4" w:rsidP="00E50AC4">
      <w:pPr>
        <w:rPr>
          <w:ins w:id="970" w:author="Auteur"/>
        </w:rPr>
      </w:pPr>
      <w:ins w:id="971" w:author="Auteur">
        <w:r>
          <w:t>Compliance of the sending distortion shall be checked by the test described in TS 26.132.</w:t>
        </w:r>
      </w:ins>
    </w:p>
    <w:p w14:paraId="105E8155" w14:textId="77777777" w:rsidR="00E50AC4" w:rsidRDefault="00E50AC4">
      <w:pPr>
        <w:pStyle w:val="NO"/>
        <w:rPr>
          <w:ins w:id="972" w:author="Auteur"/>
          <w:color w:val="000000"/>
        </w:rPr>
        <w:pPrChange w:id="973" w:author="Auteur">
          <w:pPr>
            <w:pStyle w:val="FP"/>
          </w:pPr>
        </w:pPrChange>
      </w:pPr>
      <w:ins w:id="974"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14944125" w14:textId="77777777" w:rsidR="00E50AC4" w:rsidRPr="00DC6FA9" w:rsidRDefault="00E50AC4" w:rsidP="00E50AC4">
      <w:pPr>
        <w:rPr>
          <w:ins w:id="975" w:author="Auteur"/>
          <w:color w:val="000000"/>
          <w:highlight w:val="green"/>
        </w:rPr>
      </w:pPr>
      <w:ins w:id="976"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977"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1693E2D0" w14:textId="77777777" w:rsidR="00E50AC4" w:rsidRPr="008F3B0B" w:rsidRDefault="00E50AC4">
      <w:pPr>
        <w:pStyle w:val="NO"/>
        <w:ind w:left="0" w:firstLine="0"/>
        <w:rPr>
          <w:ins w:id="978" w:author="Auteur"/>
          <w:rPrChange w:id="979" w:author="Auteur">
            <w:rPr>
              <w:ins w:id="980" w:author="Auteur"/>
              <w:lang w:eastAsia="zh-CN"/>
            </w:rPr>
          </w:rPrChange>
        </w:rPr>
        <w:pPrChange w:id="981" w:author="Auteur">
          <w:pPr>
            <w:pStyle w:val="FP"/>
          </w:pPr>
        </w:pPrChange>
      </w:pPr>
    </w:p>
    <w:p w14:paraId="42710C25" w14:textId="77777777" w:rsidR="00E50AC4" w:rsidRDefault="00E50AC4" w:rsidP="00E50AC4">
      <w:pPr>
        <w:pStyle w:val="Titre3"/>
        <w:rPr>
          <w:ins w:id="982" w:author="Auteur"/>
        </w:rPr>
      </w:pPr>
      <w:ins w:id="983" w:author="Auteur">
        <w:r>
          <w:rPr>
            <w:color w:val="000000"/>
          </w:rPr>
          <w:t>[5.8.4</w:t>
        </w:r>
        <w:r>
          <w:rPr>
            <w:color w:val="000000"/>
          </w:rPr>
          <w:tab/>
        </w:r>
        <w:r>
          <w:t>Receiving</w:t>
        </w:r>
        <w:r w:rsidRPr="000A3D57">
          <w:t xml:space="preserve"> </w:t>
        </w:r>
        <w:r>
          <w:t>d</w:t>
        </w:r>
        <w:r w:rsidRPr="000A3D57">
          <w:t>istortion</w:t>
        </w:r>
        <w:r>
          <w:t xml:space="preserve"> (electrical interface UE)</w:t>
        </w:r>
      </w:ins>
    </w:p>
    <w:p w14:paraId="05EBC555" w14:textId="77777777" w:rsidR="00E50AC4" w:rsidRDefault="00E50AC4" w:rsidP="00E50AC4">
      <w:pPr>
        <w:rPr>
          <w:ins w:id="984" w:author="Auteur"/>
        </w:rPr>
      </w:pPr>
      <w:ins w:id="985"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14:paraId="40FDF1D8" w14:textId="77777777" w:rsidR="00E50AC4" w:rsidRPr="000A3D57" w:rsidRDefault="00E50AC4" w:rsidP="00E50AC4">
      <w:pPr>
        <w:rPr>
          <w:ins w:id="986" w:author="Auteur"/>
        </w:rPr>
      </w:pPr>
      <w:ins w:id="987"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14:paraId="6933CC80" w14:textId="77777777" w:rsidR="00E50AC4" w:rsidRDefault="00E50AC4" w:rsidP="00E50AC4">
      <w:pPr>
        <w:pStyle w:val="TH"/>
        <w:rPr>
          <w:ins w:id="988" w:author="Auteur"/>
        </w:rPr>
      </w:pPr>
      <w:ins w:id="989"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0543F5FC" w14:textId="77777777" w:rsidTr="00B8222F">
        <w:trPr>
          <w:tblHeader/>
          <w:jc w:val="center"/>
          <w:ins w:id="990" w:author="Auteur"/>
        </w:trPr>
        <w:tc>
          <w:tcPr>
            <w:tcW w:w="1417" w:type="dxa"/>
            <w:tcBorders>
              <w:top w:val="single" w:sz="6" w:space="0" w:color="auto"/>
              <w:left w:val="single" w:sz="6" w:space="0" w:color="auto"/>
              <w:bottom w:val="single" w:sz="2" w:space="0" w:color="auto"/>
              <w:right w:val="single" w:sz="6" w:space="0" w:color="auto"/>
            </w:tcBorders>
            <w:vAlign w:val="center"/>
          </w:tcPr>
          <w:p w14:paraId="03392CF6" w14:textId="77777777" w:rsidR="00E50AC4" w:rsidRPr="00B83EC1" w:rsidRDefault="00E50AC4" w:rsidP="00B8222F">
            <w:pPr>
              <w:pStyle w:val="TAH"/>
              <w:suppressAutoHyphens/>
              <w:rPr>
                <w:ins w:id="991" w:author="Auteur"/>
                <w:color w:val="000000"/>
                <w:szCs w:val="18"/>
              </w:rPr>
            </w:pPr>
            <w:ins w:id="99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437E8068" w14:textId="77777777" w:rsidR="00E50AC4" w:rsidRPr="00B83EC1" w:rsidRDefault="00E50AC4" w:rsidP="00B8222F">
            <w:pPr>
              <w:pStyle w:val="TAH"/>
              <w:suppressAutoHyphens/>
              <w:rPr>
                <w:ins w:id="993" w:author="Auteur"/>
                <w:color w:val="000000"/>
                <w:szCs w:val="18"/>
              </w:rPr>
            </w:pPr>
            <w:ins w:id="994" w:author="Auteur">
              <w:r w:rsidRPr="00B83EC1">
                <w:rPr>
                  <w:color w:val="000000"/>
                  <w:szCs w:val="18"/>
                </w:rPr>
                <w:t>Receiving level</w:t>
              </w:r>
            </w:ins>
          </w:p>
          <w:p w14:paraId="6710E19C" w14:textId="77777777" w:rsidR="00E50AC4" w:rsidRPr="00B83EC1" w:rsidRDefault="00E50AC4" w:rsidP="00B8222F">
            <w:pPr>
              <w:pStyle w:val="TAH"/>
              <w:suppressAutoHyphens/>
              <w:rPr>
                <w:ins w:id="995" w:author="Auteur"/>
                <w:color w:val="000000"/>
                <w:szCs w:val="18"/>
              </w:rPr>
            </w:pPr>
            <w:ins w:id="99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0DAC07A0" w14:textId="77777777" w:rsidR="00E50AC4" w:rsidRPr="00B83EC1" w:rsidRDefault="00E50AC4" w:rsidP="00B8222F">
            <w:pPr>
              <w:pStyle w:val="TAH"/>
              <w:suppressAutoHyphens/>
              <w:rPr>
                <w:ins w:id="997" w:author="Auteur"/>
                <w:color w:val="000000"/>
                <w:szCs w:val="18"/>
              </w:rPr>
            </w:pPr>
            <w:ins w:id="998" w:author="Auteur">
              <w:r w:rsidRPr="00B83EC1">
                <w:rPr>
                  <w:color w:val="000000"/>
                  <w:szCs w:val="18"/>
                </w:rPr>
                <w:t>Receiving ratio</w:t>
              </w:r>
            </w:ins>
          </w:p>
          <w:p w14:paraId="1BAD3276" w14:textId="77777777" w:rsidR="00E50AC4" w:rsidRPr="00B83EC1" w:rsidRDefault="00E50AC4" w:rsidP="00B8222F">
            <w:pPr>
              <w:pStyle w:val="TAH"/>
              <w:suppressAutoHyphens/>
              <w:rPr>
                <w:ins w:id="999" w:author="Auteur"/>
                <w:color w:val="000000"/>
                <w:szCs w:val="18"/>
              </w:rPr>
            </w:pPr>
            <w:ins w:id="100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E758838" w14:textId="77777777" w:rsidR="00E50AC4" w:rsidRPr="00B83EC1" w:rsidRDefault="00E50AC4" w:rsidP="00B8222F">
            <w:pPr>
              <w:pStyle w:val="TAH"/>
              <w:suppressAutoHyphens/>
              <w:rPr>
                <w:ins w:id="1001" w:author="Auteur"/>
                <w:color w:val="000000"/>
                <w:szCs w:val="18"/>
              </w:rPr>
            </w:pPr>
            <w:ins w:id="1002" w:author="Auteur">
              <w:r w:rsidRPr="00B83EC1">
                <w:rPr>
                  <w:color w:val="000000"/>
                  <w:szCs w:val="18"/>
                </w:rPr>
                <w:t>Receiving ratio</w:t>
              </w:r>
            </w:ins>
          </w:p>
          <w:p w14:paraId="5DF7C4C1" w14:textId="77777777" w:rsidR="00E50AC4" w:rsidRPr="00B83EC1" w:rsidRDefault="00E50AC4" w:rsidP="00B8222F">
            <w:pPr>
              <w:pStyle w:val="TAH"/>
              <w:suppressAutoHyphens/>
              <w:rPr>
                <w:ins w:id="1003" w:author="Auteur"/>
                <w:color w:val="000000"/>
                <w:szCs w:val="18"/>
              </w:rPr>
            </w:pPr>
            <w:ins w:id="1004" w:author="Auteur">
              <w:r w:rsidRPr="00B83EC1">
                <w:rPr>
                  <w:color w:val="000000"/>
                  <w:szCs w:val="18"/>
                </w:rPr>
                <w:t>at maximum volume setting (dB)</w:t>
              </w:r>
            </w:ins>
          </w:p>
        </w:tc>
      </w:tr>
      <w:tr w:rsidR="00E50AC4" w14:paraId="0385B1DC" w14:textId="77777777" w:rsidTr="00B8222F">
        <w:trPr>
          <w:jc w:val="center"/>
          <w:ins w:id="1005" w:author="Auteur"/>
        </w:trPr>
        <w:tc>
          <w:tcPr>
            <w:tcW w:w="1417" w:type="dxa"/>
            <w:tcBorders>
              <w:top w:val="single" w:sz="2" w:space="0" w:color="auto"/>
              <w:left w:val="single" w:sz="2" w:space="0" w:color="auto"/>
              <w:bottom w:val="single" w:sz="2" w:space="0" w:color="auto"/>
              <w:right w:val="single" w:sz="2" w:space="0" w:color="auto"/>
            </w:tcBorders>
            <w:vAlign w:val="center"/>
          </w:tcPr>
          <w:p w14:paraId="1B407E2B" w14:textId="77777777" w:rsidR="00E50AC4" w:rsidRPr="00B83EC1" w:rsidRDefault="00E50AC4" w:rsidP="00B8222F">
            <w:pPr>
              <w:pStyle w:val="TAC"/>
              <w:suppressAutoHyphens/>
              <w:rPr>
                <w:ins w:id="1006" w:author="Auteur"/>
                <w:color w:val="000000"/>
                <w:szCs w:val="18"/>
              </w:rPr>
            </w:pPr>
            <w:ins w:id="1007"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14350540" w14:textId="77777777" w:rsidR="00E50AC4" w:rsidRPr="00B83EC1" w:rsidRDefault="00E50AC4" w:rsidP="00B8222F">
            <w:pPr>
              <w:pStyle w:val="TAC"/>
              <w:suppressAutoHyphens/>
              <w:rPr>
                <w:ins w:id="1008" w:author="Auteur"/>
                <w:color w:val="000000"/>
                <w:szCs w:val="18"/>
              </w:rPr>
            </w:pPr>
            <w:ins w:id="10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117229E" w14:textId="77777777" w:rsidR="00E50AC4" w:rsidRPr="00B83EC1" w:rsidRDefault="00E50AC4" w:rsidP="00B8222F">
            <w:pPr>
              <w:pStyle w:val="TAC"/>
              <w:suppressAutoHyphens/>
              <w:rPr>
                <w:ins w:id="1010" w:author="Auteur"/>
                <w:color w:val="000000"/>
                <w:szCs w:val="18"/>
              </w:rPr>
            </w:pPr>
            <w:ins w:id="1011" w:author="Auteur">
              <w:r>
                <w:rPr>
                  <w:color w:val="000000"/>
                  <w:szCs w:val="18"/>
                </w:rPr>
                <w:t>[</w:t>
              </w:r>
              <w:r w:rsidRPr="00495BF3">
                <w:rPr>
                  <w:color w:val="000000"/>
                  <w:szCs w:val="18"/>
                  <w:highlight w:val="yellow"/>
                  <w:rPrChange w:id="1012"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F97F457" w14:textId="77777777" w:rsidR="00E50AC4" w:rsidRPr="00B83EC1" w:rsidRDefault="00E50AC4" w:rsidP="00B8222F">
            <w:pPr>
              <w:pStyle w:val="TAC"/>
              <w:suppressAutoHyphens/>
              <w:rPr>
                <w:ins w:id="1013" w:author="Auteur"/>
                <w:color w:val="000000"/>
                <w:szCs w:val="18"/>
              </w:rPr>
            </w:pPr>
          </w:p>
        </w:tc>
      </w:tr>
      <w:tr w:rsidR="00E50AC4" w14:paraId="49A6D61C" w14:textId="77777777" w:rsidTr="00B8222F">
        <w:trPr>
          <w:jc w:val="center"/>
          <w:ins w:id="1014" w:author="Auteur"/>
        </w:trPr>
        <w:tc>
          <w:tcPr>
            <w:tcW w:w="1417" w:type="dxa"/>
            <w:tcBorders>
              <w:top w:val="single" w:sz="2" w:space="0" w:color="auto"/>
              <w:left w:val="single" w:sz="2" w:space="0" w:color="auto"/>
              <w:bottom w:val="single" w:sz="2" w:space="0" w:color="auto"/>
              <w:right w:val="single" w:sz="2" w:space="0" w:color="auto"/>
            </w:tcBorders>
            <w:vAlign w:val="center"/>
          </w:tcPr>
          <w:p w14:paraId="3B04E8F7" w14:textId="77777777" w:rsidR="00E50AC4" w:rsidRPr="00B83EC1" w:rsidRDefault="00E50AC4" w:rsidP="00B8222F">
            <w:pPr>
              <w:pStyle w:val="TAC"/>
              <w:suppressAutoHyphens/>
              <w:rPr>
                <w:ins w:id="1015" w:author="Auteur"/>
                <w:color w:val="000000"/>
                <w:szCs w:val="18"/>
              </w:rPr>
            </w:pPr>
            <w:ins w:id="101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66A0D5E" w14:textId="77777777" w:rsidR="00E50AC4" w:rsidRPr="00B83EC1" w:rsidRDefault="00E50AC4" w:rsidP="00B8222F">
            <w:pPr>
              <w:pStyle w:val="TAC"/>
              <w:suppressAutoHyphens/>
              <w:rPr>
                <w:ins w:id="1017" w:author="Auteur"/>
                <w:color w:val="000000"/>
                <w:szCs w:val="18"/>
              </w:rPr>
            </w:pPr>
            <w:ins w:id="101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D8FAD7B" w14:textId="77777777" w:rsidR="00E50AC4" w:rsidRPr="00B83EC1" w:rsidRDefault="00E50AC4" w:rsidP="00B8222F">
            <w:pPr>
              <w:pStyle w:val="TAC"/>
              <w:suppressAutoHyphens/>
              <w:rPr>
                <w:ins w:id="1019" w:author="Auteur"/>
                <w:color w:val="000000"/>
                <w:szCs w:val="18"/>
              </w:rPr>
            </w:pPr>
            <w:ins w:id="1020" w:author="Auteur">
              <w:r>
                <w:rPr>
                  <w:color w:val="000000"/>
                  <w:szCs w:val="18"/>
                </w:rPr>
                <w:t>[</w:t>
              </w:r>
              <w:r w:rsidRPr="00495BF3">
                <w:rPr>
                  <w:color w:val="000000"/>
                  <w:szCs w:val="18"/>
                  <w:highlight w:val="yellow"/>
                  <w:rPrChange w:id="102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BFF3BD3" w14:textId="77777777" w:rsidR="00E50AC4" w:rsidRPr="00B83EC1" w:rsidRDefault="00E50AC4" w:rsidP="00B8222F">
            <w:pPr>
              <w:pStyle w:val="TAC"/>
              <w:suppressAutoHyphens/>
              <w:rPr>
                <w:ins w:id="1022" w:author="Auteur"/>
                <w:color w:val="000000"/>
                <w:szCs w:val="18"/>
              </w:rPr>
            </w:pPr>
          </w:p>
        </w:tc>
      </w:tr>
      <w:tr w:rsidR="00E50AC4" w14:paraId="57D82A5C" w14:textId="77777777" w:rsidTr="00B8222F">
        <w:trPr>
          <w:jc w:val="center"/>
          <w:ins w:id="1023" w:author="Auteur"/>
        </w:trPr>
        <w:tc>
          <w:tcPr>
            <w:tcW w:w="1417" w:type="dxa"/>
            <w:tcBorders>
              <w:top w:val="single" w:sz="2" w:space="0" w:color="auto"/>
              <w:left w:val="single" w:sz="2" w:space="0" w:color="auto"/>
              <w:bottom w:val="single" w:sz="2" w:space="0" w:color="auto"/>
              <w:right w:val="single" w:sz="2" w:space="0" w:color="auto"/>
            </w:tcBorders>
            <w:vAlign w:val="center"/>
          </w:tcPr>
          <w:p w14:paraId="2070BC73" w14:textId="77777777" w:rsidR="00E50AC4" w:rsidRPr="00B83EC1" w:rsidRDefault="00E50AC4" w:rsidP="00B8222F">
            <w:pPr>
              <w:pStyle w:val="TAC"/>
              <w:suppressAutoHyphens/>
              <w:rPr>
                <w:ins w:id="1024" w:author="Auteur"/>
                <w:color w:val="000000"/>
                <w:szCs w:val="18"/>
              </w:rPr>
            </w:pPr>
            <w:ins w:id="1025"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1FFA5E2C" w14:textId="77777777" w:rsidR="00E50AC4" w:rsidRPr="00B83EC1" w:rsidRDefault="00E50AC4" w:rsidP="00B8222F">
            <w:pPr>
              <w:pStyle w:val="TAC"/>
              <w:suppressAutoHyphens/>
              <w:rPr>
                <w:ins w:id="1026" w:author="Auteur"/>
                <w:color w:val="000000"/>
                <w:szCs w:val="18"/>
              </w:rPr>
            </w:pPr>
            <w:ins w:id="102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2FB8204" w14:textId="77777777" w:rsidR="00E50AC4" w:rsidRPr="00B83EC1" w:rsidRDefault="00E50AC4" w:rsidP="00B8222F">
            <w:pPr>
              <w:pStyle w:val="TAC"/>
              <w:suppressAutoHyphens/>
              <w:rPr>
                <w:ins w:id="1028" w:author="Auteur"/>
                <w:color w:val="000000"/>
                <w:szCs w:val="18"/>
              </w:rPr>
            </w:pPr>
            <w:ins w:id="1029" w:author="Auteur">
              <w:r>
                <w:rPr>
                  <w:color w:val="000000"/>
                  <w:szCs w:val="18"/>
                </w:rPr>
                <w:t>[</w:t>
              </w:r>
              <w:r w:rsidRPr="00495BF3">
                <w:rPr>
                  <w:color w:val="000000"/>
                  <w:szCs w:val="18"/>
                  <w:highlight w:val="yellow"/>
                  <w:rPrChange w:id="103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5B7D0F5" w14:textId="77777777" w:rsidR="00E50AC4" w:rsidRPr="00B83EC1" w:rsidRDefault="00E50AC4" w:rsidP="00B8222F">
            <w:pPr>
              <w:pStyle w:val="TAC"/>
              <w:suppressAutoHyphens/>
              <w:rPr>
                <w:ins w:id="1031" w:author="Auteur"/>
                <w:color w:val="000000"/>
                <w:szCs w:val="18"/>
              </w:rPr>
            </w:pPr>
          </w:p>
        </w:tc>
      </w:tr>
      <w:tr w:rsidR="00E50AC4" w14:paraId="7E1C2E17" w14:textId="77777777" w:rsidTr="00B8222F">
        <w:trPr>
          <w:jc w:val="center"/>
          <w:ins w:id="1032" w:author="Auteur"/>
        </w:trPr>
        <w:tc>
          <w:tcPr>
            <w:tcW w:w="1417" w:type="dxa"/>
            <w:tcBorders>
              <w:top w:val="single" w:sz="2" w:space="0" w:color="auto"/>
              <w:left w:val="single" w:sz="2" w:space="0" w:color="auto"/>
              <w:bottom w:val="single" w:sz="2" w:space="0" w:color="auto"/>
              <w:right w:val="single" w:sz="2" w:space="0" w:color="auto"/>
            </w:tcBorders>
            <w:vAlign w:val="center"/>
          </w:tcPr>
          <w:p w14:paraId="1ADDDFB8" w14:textId="77777777" w:rsidR="00E50AC4" w:rsidRPr="00B83EC1" w:rsidRDefault="00E50AC4" w:rsidP="00B8222F">
            <w:pPr>
              <w:pStyle w:val="TAC"/>
              <w:suppressAutoHyphens/>
              <w:rPr>
                <w:ins w:id="1033" w:author="Auteur"/>
                <w:color w:val="000000"/>
                <w:szCs w:val="18"/>
              </w:rPr>
            </w:pPr>
            <w:ins w:id="1034"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4CDC5695" w14:textId="77777777" w:rsidR="00E50AC4" w:rsidRPr="00B83EC1" w:rsidRDefault="00E50AC4" w:rsidP="00B8222F">
            <w:pPr>
              <w:pStyle w:val="TAC"/>
              <w:suppressAutoHyphens/>
              <w:rPr>
                <w:ins w:id="1035" w:author="Auteur"/>
                <w:color w:val="000000"/>
                <w:szCs w:val="18"/>
              </w:rPr>
            </w:pPr>
            <w:ins w:id="103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BF26992" w14:textId="77777777" w:rsidR="00E50AC4" w:rsidRPr="00B83EC1" w:rsidRDefault="00E50AC4" w:rsidP="00B8222F">
            <w:pPr>
              <w:pStyle w:val="TAC"/>
              <w:suppressAutoHyphens/>
              <w:rPr>
                <w:ins w:id="1037" w:author="Auteur"/>
                <w:color w:val="000000"/>
                <w:szCs w:val="18"/>
              </w:rPr>
            </w:pPr>
            <w:ins w:id="1038" w:author="Auteur">
              <w:r>
                <w:rPr>
                  <w:color w:val="000000"/>
                  <w:szCs w:val="18"/>
                </w:rPr>
                <w:t>[</w:t>
              </w:r>
              <w:r w:rsidRPr="00495BF3">
                <w:rPr>
                  <w:color w:val="000000"/>
                  <w:szCs w:val="18"/>
                  <w:highlight w:val="yellow"/>
                  <w:rPrChange w:id="103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DC8DEE7" w14:textId="77777777" w:rsidR="00E50AC4" w:rsidRPr="00B83EC1" w:rsidRDefault="00E50AC4" w:rsidP="00B8222F">
            <w:pPr>
              <w:pStyle w:val="TAC"/>
              <w:suppressAutoHyphens/>
              <w:rPr>
                <w:ins w:id="1040" w:author="Auteur"/>
                <w:color w:val="000000"/>
                <w:szCs w:val="18"/>
              </w:rPr>
            </w:pPr>
          </w:p>
        </w:tc>
      </w:tr>
      <w:tr w:rsidR="00E50AC4" w14:paraId="662EFEB6" w14:textId="77777777" w:rsidTr="00B8222F">
        <w:trPr>
          <w:jc w:val="center"/>
          <w:ins w:id="1041"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1A2110F5" w14:textId="77777777" w:rsidR="00E50AC4" w:rsidRPr="00B83EC1" w:rsidRDefault="00E50AC4" w:rsidP="00B8222F">
            <w:pPr>
              <w:pStyle w:val="TAC"/>
              <w:suppressAutoHyphens/>
              <w:rPr>
                <w:ins w:id="1042" w:author="Auteur"/>
                <w:color w:val="000000"/>
                <w:szCs w:val="18"/>
              </w:rPr>
            </w:pPr>
            <w:ins w:id="1043"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0194505D" w14:textId="77777777" w:rsidR="00E50AC4" w:rsidRPr="00B83EC1" w:rsidRDefault="00E50AC4" w:rsidP="00B8222F">
            <w:pPr>
              <w:pStyle w:val="TAC"/>
              <w:suppressAutoHyphens/>
              <w:rPr>
                <w:ins w:id="1044" w:author="Auteur"/>
                <w:color w:val="000000"/>
                <w:szCs w:val="18"/>
              </w:rPr>
            </w:pPr>
            <w:ins w:id="1045"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31DBAC98" w14:textId="77777777" w:rsidR="00E50AC4" w:rsidRPr="00B83EC1" w:rsidRDefault="00E50AC4" w:rsidP="00B8222F">
            <w:pPr>
              <w:pStyle w:val="TAC"/>
              <w:suppressAutoHyphens/>
              <w:rPr>
                <w:ins w:id="1046" w:author="Auteur"/>
                <w:color w:val="000000"/>
                <w:szCs w:val="18"/>
              </w:rPr>
            </w:pPr>
            <w:ins w:id="1047" w:author="Auteur">
              <w:r>
                <w:rPr>
                  <w:color w:val="000000"/>
                  <w:szCs w:val="18"/>
                </w:rPr>
                <w:t>[</w:t>
              </w:r>
              <w:r w:rsidRPr="00495BF3">
                <w:rPr>
                  <w:highlight w:val="yellow"/>
                  <w:rPrChange w:id="1048"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3790E86" w14:textId="77777777" w:rsidR="00E50AC4" w:rsidRPr="00B83EC1" w:rsidRDefault="00E50AC4" w:rsidP="00B8222F">
            <w:pPr>
              <w:pStyle w:val="TAC"/>
              <w:suppressAutoHyphens/>
              <w:rPr>
                <w:ins w:id="1049" w:author="Auteur"/>
                <w:color w:val="000000"/>
                <w:szCs w:val="18"/>
              </w:rPr>
            </w:pPr>
          </w:p>
        </w:tc>
      </w:tr>
      <w:tr w:rsidR="00E50AC4" w14:paraId="67552333" w14:textId="77777777" w:rsidTr="00B8222F">
        <w:trPr>
          <w:jc w:val="center"/>
          <w:ins w:id="105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33EE6DF9" w14:textId="77777777" w:rsidR="00E50AC4" w:rsidRPr="00B83EC1" w:rsidRDefault="00E50AC4" w:rsidP="00B8222F">
            <w:pPr>
              <w:pStyle w:val="TAC"/>
              <w:suppressAutoHyphens/>
              <w:rPr>
                <w:ins w:id="105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5CFDCBD6" w14:textId="77777777" w:rsidR="00E50AC4" w:rsidRPr="00B83EC1" w:rsidRDefault="00E50AC4" w:rsidP="00B8222F">
            <w:pPr>
              <w:pStyle w:val="TAC"/>
              <w:suppressAutoHyphens/>
              <w:rPr>
                <w:ins w:id="1052" w:author="Auteur"/>
                <w:color w:val="000000"/>
                <w:szCs w:val="18"/>
              </w:rPr>
            </w:pPr>
            <w:ins w:id="1053"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0F81BD8B" w14:textId="77777777" w:rsidR="00E50AC4" w:rsidRPr="00B83EC1" w:rsidRDefault="00E50AC4" w:rsidP="00B8222F">
            <w:pPr>
              <w:pStyle w:val="TAC"/>
              <w:suppressAutoHyphens/>
              <w:rPr>
                <w:ins w:id="1054" w:author="Auteur"/>
                <w:color w:val="000000"/>
                <w:szCs w:val="18"/>
              </w:rPr>
            </w:pPr>
            <w:ins w:id="1055" w:author="Auteur">
              <w:r>
                <w:rPr>
                  <w:color w:val="000000"/>
                  <w:szCs w:val="18"/>
                </w:rPr>
                <w:t>[</w:t>
              </w:r>
              <w:r w:rsidRPr="00495BF3">
                <w:rPr>
                  <w:highlight w:val="yellow"/>
                  <w:rPrChange w:id="1056"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F512714" w14:textId="77777777" w:rsidR="00E50AC4" w:rsidRPr="00B83EC1" w:rsidRDefault="00E50AC4" w:rsidP="00B8222F">
            <w:pPr>
              <w:pStyle w:val="TAC"/>
              <w:suppressAutoHyphens/>
              <w:rPr>
                <w:ins w:id="1057" w:author="Auteur"/>
                <w:color w:val="000000"/>
                <w:szCs w:val="18"/>
              </w:rPr>
            </w:pPr>
          </w:p>
        </w:tc>
      </w:tr>
      <w:tr w:rsidR="00E50AC4" w14:paraId="0676BAEA" w14:textId="77777777" w:rsidTr="00B8222F">
        <w:trPr>
          <w:jc w:val="center"/>
          <w:ins w:id="105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8343BF6" w14:textId="77777777" w:rsidR="00E50AC4" w:rsidRPr="00B83EC1" w:rsidRDefault="00E50AC4" w:rsidP="00B8222F">
            <w:pPr>
              <w:pStyle w:val="TAC"/>
              <w:suppressAutoHyphens/>
              <w:rPr>
                <w:ins w:id="105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6ED1D71" w14:textId="77777777" w:rsidR="00E50AC4" w:rsidRPr="00B83EC1" w:rsidRDefault="00E50AC4" w:rsidP="00B8222F">
            <w:pPr>
              <w:pStyle w:val="TAC"/>
              <w:suppressAutoHyphens/>
              <w:rPr>
                <w:ins w:id="1060" w:author="Auteur"/>
                <w:color w:val="000000"/>
                <w:szCs w:val="18"/>
              </w:rPr>
            </w:pPr>
            <w:ins w:id="1061"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218F400F" w14:textId="77777777" w:rsidR="00E50AC4" w:rsidRPr="00B83EC1" w:rsidRDefault="00E50AC4" w:rsidP="00B8222F">
            <w:pPr>
              <w:pStyle w:val="TAC"/>
              <w:suppressAutoHyphens/>
              <w:rPr>
                <w:ins w:id="1062" w:author="Auteur"/>
                <w:color w:val="000000"/>
                <w:szCs w:val="18"/>
              </w:rPr>
            </w:pPr>
            <w:ins w:id="1063" w:author="Auteur">
              <w:r>
                <w:rPr>
                  <w:color w:val="000000"/>
                  <w:szCs w:val="18"/>
                </w:rPr>
                <w:t>[</w:t>
              </w:r>
              <w:r w:rsidRPr="00495BF3">
                <w:rPr>
                  <w:highlight w:val="yellow"/>
                  <w:rPrChange w:id="1064"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F994848" w14:textId="77777777" w:rsidR="00E50AC4" w:rsidRPr="00B83EC1" w:rsidRDefault="00E50AC4" w:rsidP="00B8222F">
            <w:pPr>
              <w:pStyle w:val="TAC"/>
              <w:suppressAutoHyphens/>
              <w:rPr>
                <w:ins w:id="1065" w:author="Auteur"/>
                <w:color w:val="000000"/>
                <w:szCs w:val="18"/>
              </w:rPr>
            </w:pPr>
          </w:p>
        </w:tc>
      </w:tr>
      <w:tr w:rsidR="00E50AC4" w14:paraId="02647D7D" w14:textId="77777777" w:rsidTr="00B8222F">
        <w:trPr>
          <w:jc w:val="center"/>
          <w:ins w:id="1066"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13ED64CC" w14:textId="77777777" w:rsidR="00E50AC4" w:rsidRPr="00B83EC1" w:rsidRDefault="00E50AC4" w:rsidP="00B8222F">
            <w:pPr>
              <w:pStyle w:val="TAC"/>
              <w:suppressAutoHyphens/>
              <w:rPr>
                <w:ins w:id="1067"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540AC05" w14:textId="77777777" w:rsidR="00E50AC4" w:rsidRPr="00B83EC1" w:rsidRDefault="00E50AC4" w:rsidP="00B8222F">
            <w:pPr>
              <w:pStyle w:val="TAC"/>
              <w:suppressAutoHyphens/>
              <w:rPr>
                <w:ins w:id="1068" w:author="Auteur"/>
                <w:color w:val="000000"/>
                <w:szCs w:val="18"/>
              </w:rPr>
            </w:pPr>
            <w:ins w:id="106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D140159" w14:textId="77777777" w:rsidR="00E50AC4" w:rsidRPr="00B83EC1" w:rsidRDefault="00E50AC4" w:rsidP="00B8222F">
            <w:pPr>
              <w:pStyle w:val="TAC"/>
              <w:suppressAutoHyphens/>
              <w:rPr>
                <w:ins w:id="1070" w:author="Auteur"/>
                <w:color w:val="000000"/>
                <w:szCs w:val="18"/>
              </w:rPr>
            </w:pPr>
            <w:ins w:id="1071" w:author="Auteur">
              <w:r>
                <w:rPr>
                  <w:color w:val="000000"/>
                  <w:szCs w:val="18"/>
                </w:rPr>
                <w:t>[</w:t>
              </w:r>
              <w:r w:rsidRPr="00495BF3">
                <w:rPr>
                  <w:color w:val="000000"/>
                  <w:szCs w:val="18"/>
                  <w:highlight w:val="yellow"/>
                  <w:rPrChange w:id="1072"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384A2C0" w14:textId="77777777" w:rsidR="00E50AC4" w:rsidRPr="00B83EC1" w:rsidRDefault="00E50AC4" w:rsidP="00B8222F">
            <w:pPr>
              <w:pStyle w:val="TAC"/>
              <w:suppressAutoHyphens/>
              <w:rPr>
                <w:ins w:id="1073" w:author="Auteur"/>
                <w:color w:val="000000"/>
                <w:szCs w:val="18"/>
              </w:rPr>
            </w:pPr>
          </w:p>
        </w:tc>
      </w:tr>
      <w:tr w:rsidR="00E50AC4" w14:paraId="4C86DD3D" w14:textId="77777777" w:rsidTr="00B8222F">
        <w:trPr>
          <w:jc w:val="center"/>
          <w:ins w:id="107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42EE0CD" w14:textId="77777777" w:rsidR="00E50AC4" w:rsidRPr="00B83EC1" w:rsidRDefault="00E50AC4" w:rsidP="00B8222F">
            <w:pPr>
              <w:spacing w:after="0"/>
              <w:rPr>
                <w:ins w:id="10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7301BF" w14:textId="77777777" w:rsidR="00E50AC4" w:rsidRPr="00B83EC1" w:rsidRDefault="00E50AC4" w:rsidP="00B8222F">
            <w:pPr>
              <w:pStyle w:val="TAC"/>
              <w:suppressAutoHyphens/>
              <w:rPr>
                <w:ins w:id="1076" w:author="Auteur"/>
                <w:color w:val="000000"/>
                <w:szCs w:val="18"/>
              </w:rPr>
            </w:pPr>
            <w:ins w:id="107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816F518" w14:textId="77777777" w:rsidR="00E50AC4" w:rsidRPr="00B83EC1" w:rsidRDefault="00E50AC4" w:rsidP="00B8222F">
            <w:pPr>
              <w:pStyle w:val="TAC"/>
              <w:suppressAutoHyphens/>
              <w:rPr>
                <w:ins w:id="1078" w:author="Auteur"/>
                <w:color w:val="000000"/>
                <w:szCs w:val="18"/>
              </w:rPr>
            </w:pPr>
            <w:ins w:id="1079" w:author="Auteur">
              <w:r>
                <w:rPr>
                  <w:color w:val="000000"/>
                  <w:szCs w:val="18"/>
                </w:rPr>
                <w:t>[</w:t>
              </w:r>
              <w:r w:rsidRPr="00495BF3">
                <w:rPr>
                  <w:color w:val="000000"/>
                  <w:szCs w:val="18"/>
                  <w:highlight w:val="yellow"/>
                  <w:rPrChange w:id="1080"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3C58B8A" w14:textId="77777777" w:rsidR="00E50AC4" w:rsidRPr="00B83EC1" w:rsidRDefault="00E50AC4" w:rsidP="00B8222F">
            <w:pPr>
              <w:pStyle w:val="TAC"/>
              <w:suppressAutoHyphens/>
              <w:rPr>
                <w:ins w:id="1081" w:author="Auteur"/>
                <w:color w:val="000000"/>
                <w:szCs w:val="18"/>
              </w:rPr>
            </w:pPr>
          </w:p>
        </w:tc>
      </w:tr>
      <w:tr w:rsidR="00E50AC4" w14:paraId="4F3AB2A3" w14:textId="77777777" w:rsidTr="00B8222F">
        <w:trPr>
          <w:jc w:val="center"/>
          <w:ins w:id="108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CE23829" w14:textId="77777777" w:rsidR="00E50AC4" w:rsidRPr="00B83EC1" w:rsidRDefault="00E50AC4" w:rsidP="00B8222F">
            <w:pPr>
              <w:spacing w:after="0"/>
              <w:rPr>
                <w:ins w:id="108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D917647" w14:textId="77777777" w:rsidR="00E50AC4" w:rsidRPr="00B83EC1" w:rsidRDefault="00E50AC4" w:rsidP="00B8222F">
            <w:pPr>
              <w:pStyle w:val="TAC"/>
              <w:suppressAutoHyphens/>
              <w:rPr>
                <w:ins w:id="1084" w:author="Auteur"/>
                <w:color w:val="000000"/>
                <w:szCs w:val="18"/>
              </w:rPr>
            </w:pPr>
            <w:ins w:id="108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10736587" w14:textId="77777777" w:rsidR="00E50AC4" w:rsidRPr="00B83EC1" w:rsidRDefault="00E50AC4" w:rsidP="00B8222F">
            <w:pPr>
              <w:pStyle w:val="TAC"/>
              <w:suppressAutoHyphens/>
              <w:rPr>
                <w:ins w:id="1086" w:author="Auteur"/>
                <w:color w:val="000000"/>
                <w:szCs w:val="18"/>
              </w:rPr>
            </w:pPr>
            <w:ins w:id="1087" w:author="Auteur">
              <w:r>
                <w:rPr>
                  <w:color w:val="000000"/>
                  <w:szCs w:val="18"/>
                </w:rPr>
                <w:t>[</w:t>
              </w:r>
              <w:r w:rsidRPr="00495BF3">
                <w:rPr>
                  <w:color w:val="000000"/>
                  <w:szCs w:val="18"/>
                  <w:highlight w:val="yellow"/>
                  <w:rPrChange w:id="1088"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60A9674" w14:textId="77777777" w:rsidR="00E50AC4" w:rsidRPr="00B83EC1" w:rsidRDefault="00E50AC4" w:rsidP="00B8222F">
            <w:pPr>
              <w:pStyle w:val="TAC"/>
              <w:suppressAutoHyphens/>
              <w:rPr>
                <w:ins w:id="1089" w:author="Auteur"/>
                <w:color w:val="000000"/>
                <w:szCs w:val="18"/>
              </w:rPr>
            </w:pPr>
          </w:p>
        </w:tc>
      </w:tr>
      <w:tr w:rsidR="00E50AC4" w14:paraId="43C2D98B" w14:textId="77777777" w:rsidTr="00B8222F">
        <w:trPr>
          <w:jc w:val="center"/>
          <w:ins w:id="109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9E3F088" w14:textId="77777777" w:rsidR="00E50AC4" w:rsidRPr="00B83EC1" w:rsidRDefault="00E50AC4" w:rsidP="00B8222F">
            <w:pPr>
              <w:spacing w:after="0"/>
              <w:rPr>
                <w:ins w:id="109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88F58A9" w14:textId="77777777" w:rsidR="00E50AC4" w:rsidRPr="00B83EC1" w:rsidRDefault="00E50AC4" w:rsidP="00B8222F">
            <w:pPr>
              <w:pStyle w:val="TAC"/>
              <w:suppressAutoHyphens/>
              <w:rPr>
                <w:ins w:id="1092" w:author="Auteur"/>
                <w:color w:val="000000"/>
                <w:szCs w:val="18"/>
              </w:rPr>
            </w:pPr>
            <w:ins w:id="1093"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0E4941A2" w14:textId="77777777" w:rsidR="00E50AC4" w:rsidRPr="00B83EC1" w:rsidRDefault="00E50AC4" w:rsidP="00B8222F">
            <w:pPr>
              <w:pStyle w:val="TAC"/>
              <w:suppressAutoHyphens/>
              <w:rPr>
                <w:ins w:id="1094" w:author="Auteur"/>
                <w:color w:val="000000"/>
                <w:szCs w:val="18"/>
              </w:rPr>
            </w:pPr>
            <w:ins w:id="1095" w:author="Auteur">
              <w:r>
                <w:rPr>
                  <w:color w:val="000000"/>
                  <w:szCs w:val="18"/>
                </w:rPr>
                <w:t>[</w:t>
              </w:r>
              <w:r w:rsidRPr="00495BF3">
                <w:rPr>
                  <w:color w:val="000000"/>
                  <w:szCs w:val="18"/>
                  <w:highlight w:val="yellow"/>
                  <w:rPrChange w:id="1096"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B67AF75" w14:textId="77777777" w:rsidR="00E50AC4" w:rsidRPr="00B83EC1" w:rsidRDefault="00E50AC4" w:rsidP="00B8222F">
            <w:pPr>
              <w:pStyle w:val="TAC"/>
              <w:suppressAutoHyphens/>
              <w:rPr>
                <w:ins w:id="1097" w:author="Auteur"/>
                <w:color w:val="000000"/>
                <w:szCs w:val="18"/>
              </w:rPr>
            </w:pPr>
          </w:p>
        </w:tc>
      </w:tr>
      <w:tr w:rsidR="00E50AC4" w14:paraId="72A5A10D" w14:textId="77777777" w:rsidTr="00B8222F">
        <w:trPr>
          <w:jc w:val="center"/>
          <w:ins w:id="109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520929F" w14:textId="77777777" w:rsidR="00E50AC4" w:rsidRPr="00B83EC1" w:rsidRDefault="00E50AC4" w:rsidP="00B8222F">
            <w:pPr>
              <w:spacing w:after="0"/>
              <w:rPr>
                <w:ins w:id="109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DA5B187" w14:textId="77777777" w:rsidR="00E50AC4" w:rsidRPr="00B83EC1" w:rsidRDefault="00E50AC4" w:rsidP="00B8222F">
            <w:pPr>
              <w:pStyle w:val="TAC"/>
              <w:suppressAutoHyphens/>
              <w:rPr>
                <w:ins w:id="1100" w:author="Auteur"/>
                <w:color w:val="000000"/>
                <w:szCs w:val="18"/>
              </w:rPr>
            </w:pPr>
            <w:ins w:id="1101"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08988B19" w14:textId="77777777" w:rsidR="00E50AC4" w:rsidRPr="00B83EC1" w:rsidRDefault="00E50AC4" w:rsidP="00B8222F">
            <w:pPr>
              <w:pStyle w:val="TAC"/>
              <w:suppressAutoHyphens/>
              <w:rPr>
                <w:ins w:id="1102" w:author="Auteur"/>
                <w:color w:val="000000"/>
                <w:szCs w:val="18"/>
              </w:rPr>
            </w:pPr>
            <w:ins w:id="1103" w:author="Auteur">
              <w:r>
                <w:rPr>
                  <w:color w:val="000000"/>
                  <w:szCs w:val="18"/>
                </w:rPr>
                <w:t>[</w:t>
              </w:r>
              <w:r w:rsidRPr="00495BF3">
                <w:rPr>
                  <w:color w:val="000000"/>
                  <w:szCs w:val="18"/>
                  <w:highlight w:val="yellow"/>
                  <w:rPrChange w:id="1104"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F1CE5B8" w14:textId="77777777" w:rsidR="00E50AC4" w:rsidRPr="00B83EC1" w:rsidRDefault="00E50AC4" w:rsidP="00B8222F">
            <w:pPr>
              <w:pStyle w:val="TAC"/>
              <w:suppressAutoHyphens/>
              <w:rPr>
                <w:ins w:id="1105" w:author="Auteur"/>
                <w:color w:val="000000"/>
                <w:szCs w:val="18"/>
              </w:rPr>
            </w:pPr>
          </w:p>
        </w:tc>
      </w:tr>
      <w:tr w:rsidR="00E50AC4" w14:paraId="12392B6F" w14:textId="77777777" w:rsidTr="00B8222F">
        <w:trPr>
          <w:jc w:val="center"/>
          <w:ins w:id="110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7206E6D" w14:textId="77777777" w:rsidR="00E50AC4" w:rsidRPr="00B83EC1" w:rsidRDefault="00E50AC4" w:rsidP="00B8222F">
            <w:pPr>
              <w:pStyle w:val="TAN"/>
              <w:rPr>
                <w:ins w:id="1107" w:author="Auteur"/>
                <w:color w:val="000000"/>
                <w:szCs w:val="18"/>
              </w:rPr>
            </w:pPr>
            <w:ins w:id="110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36440104" w14:textId="77777777" w:rsidR="00E50AC4" w:rsidRDefault="00E50AC4" w:rsidP="00E50AC4">
      <w:pPr>
        <w:pStyle w:val="FP"/>
        <w:rPr>
          <w:ins w:id="1109" w:author="Auteur"/>
        </w:rPr>
      </w:pPr>
    </w:p>
    <w:p w14:paraId="69E7B910" w14:textId="77777777" w:rsidR="00E50AC4" w:rsidRDefault="00E50AC4" w:rsidP="00E50AC4">
      <w:pPr>
        <w:pStyle w:val="TH"/>
        <w:rPr>
          <w:ins w:id="1110" w:author="Auteur"/>
        </w:rPr>
      </w:pPr>
      <w:ins w:id="1111" w:author="Auteur">
        <w:r>
          <w:lastRenderedPageBreak/>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6E2FE08A" w14:textId="77777777" w:rsidTr="00B8222F">
        <w:trPr>
          <w:tblHeader/>
          <w:jc w:val="center"/>
          <w:ins w:id="1112" w:author="Auteur"/>
        </w:trPr>
        <w:tc>
          <w:tcPr>
            <w:tcW w:w="1417" w:type="dxa"/>
            <w:tcBorders>
              <w:top w:val="single" w:sz="6" w:space="0" w:color="auto"/>
              <w:left w:val="single" w:sz="6" w:space="0" w:color="auto"/>
              <w:bottom w:val="single" w:sz="2" w:space="0" w:color="auto"/>
              <w:right w:val="single" w:sz="6" w:space="0" w:color="auto"/>
            </w:tcBorders>
            <w:vAlign w:val="center"/>
          </w:tcPr>
          <w:p w14:paraId="79B38701" w14:textId="77777777" w:rsidR="00E50AC4" w:rsidRPr="00B83EC1" w:rsidRDefault="00E50AC4" w:rsidP="00B8222F">
            <w:pPr>
              <w:pStyle w:val="TAH"/>
              <w:suppressAutoHyphens/>
              <w:rPr>
                <w:ins w:id="1113" w:author="Auteur"/>
                <w:color w:val="000000"/>
                <w:szCs w:val="18"/>
              </w:rPr>
            </w:pPr>
            <w:ins w:id="111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74F3CA7" w14:textId="77777777" w:rsidR="00E50AC4" w:rsidRPr="00B83EC1" w:rsidRDefault="00E50AC4" w:rsidP="00B8222F">
            <w:pPr>
              <w:pStyle w:val="TAH"/>
              <w:suppressAutoHyphens/>
              <w:rPr>
                <w:ins w:id="1115" w:author="Auteur"/>
                <w:color w:val="000000"/>
                <w:szCs w:val="18"/>
              </w:rPr>
            </w:pPr>
            <w:ins w:id="1116" w:author="Auteur">
              <w:r w:rsidRPr="00B83EC1">
                <w:rPr>
                  <w:color w:val="000000"/>
                  <w:szCs w:val="18"/>
                </w:rPr>
                <w:t>Receiving level</w:t>
              </w:r>
            </w:ins>
          </w:p>
          <w:p w14:paraId="35D6C649" w14:textId="77777777" w:rsidR="00E50AC4" w:rsidRPr="00B83EC1" w:rsidRDefault="00E50AC4" w:rsidP="00B8222F">
            <w:pPr>
              <w:pStyle w:val="TAH"/>
              <w:suppressAutoHyphens/>
              <w:rPr>
                <w:ins w:id="1117" w:author="Auteur"/>
                <w:color w:val="000000"/>
                <w:szCs w:val="18"/>
              </w:rPr>
            </w:pPr>
            <w:ins w:id="111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0B819C7D" w14:textId="77777777" w:rsidR="00E50AC4" w:rsidRPr="00B83EC1" w:rsidRDefault="00E50AC4" w:rsidP="00B8222F">
            <w:pPr>
              <w:pStyle w:val="TAH"/>
              <w:suppressAutoHyphens/>
              <w:rPr>
                <w:ins w:id="1119" w:author="Auteur"/>
                <w:color w:val="000000"/>
                <w:szCs w:val="18"/>
              </w:rPr>
            </w:pPr>
            <w:ins w:id="1120" w:author="Auteur">
              <w:r w:rsidRPr="00B83EC1">
                <w:rPr>
                  <w:color w:val="000000"/>
                  <w:szCs w:val="18"/>
                </w:rPr>
                <w:t>Receiving ratio</w:t>
              </w:r>
            </w:ins>
          </w:p>
          <w:p w14:paraId="065D2335" w14:textId="77777777" w:rsidR="00E50AC4" w:rsidRPr="00B83EC1" w:rsidRDefault="00E50AC4" w:rsidP="00B8222F">
            <w:pPr>
              <w:pStyle w:val="TAH"/>
              <w:suppressAutoHyphens/>
              <w:rPr>
                <w:ins w:id="1121" w:author="Auteur"/>
                <w:color w:val="000000"/>
                <w:szCs w:val="18"/>
              </w:rPr>
            </w:pPr>
            <w:ins w:id="112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E1C59C8" w14:textId="77777777" w:rsidR="00E50AC4" w:rsidRPr="00B83EC1" w:rsidRDefault="00E50AC4" w:rsidP="00B8222F">
            <w:pPr>
              <w:pStyle w:val="TAH"/>
              <w:suppressAutoHyphens/>
              <w:rPr>
                <w:ins w:id="1123" w:author="Auteur"/>
                <w:color w:val="000000"/>
                <w:szCs w:val="18"/>
              </w:rPr>
            </w:pPr>
            <w:ins w:id="1124" w:author="Auteur">
              <w:r w:rsidRPr="00B83EC1">
                <w:rPr>
                  <w:color w:val="000000"/>
                  <w:szCs w:val="18"/>
                </w:rPr>
                <w:t>Receiving ratio</w:t>
              </w:r>
            </w:ins>
          </w:p>
          <w:p w14:paraId="60AD29F7" w14:textId="77777777" w:rsidR="00E50AC4" w:rsidRPr="00B83EC1" w:rsidRDefault="00E50AC4" w:rsidP="00B8222F">
            <w:pPr>
              <w:pStyle w:val="TAH"/>
              <w:suppressAutoHyphens/>
              <w:rPr>
                <w:ins w:id="1125" w:author="Auteur"/>
                <w:color w:val="000000"/>
                <w:szCs w:val="18"/>
              </w:rPr>
            </w:pPr>
            <w:ins w:id="1126" w:author="Auteur">
              <w:r w:rsidRPr="00B83EC1">
                <w:rPr>
                  <w:color w:val="000000"/>
                  <w:szCs w:val="18"/>
                </w:rPr>
                <w:t>at maximum volume setting (dB)</w:t>
              </w:r>
            </w:ins>
          </w:p>
        </w:tc>
      </w:tr>
      <w:tr w:rsidR="00E50AC4" w14:paraId="6A1938E4" w14:textId="77777777" w:rsidTr="00B8222F">
        <w:trPr>
          <w:jc w:val="center"/>
          <w:ins w:id="1127" w:author="Auteur"/>
        </w:trPr>
        <w:tc>
          <w:tcPr>
            <w:tcW w:w="1417" w:type="dxa"/>
            <w:tcBorders>
              <w:top w:val="single" w:sz="2" w:space="0" w:color="auto"/>
              <w:left w:val="single" w:sz="2" w:space="0" w:color="auto"/>
              <w:bottom w:val="single" w:sz="2" w:space="0" w:color="auto"/>
              <w:right w:val="single" w:sz="2" w:space="0" w:color="auto"/>
            </w:tcBorders>
            <w:vAlign w:val="center"/>
          </w:tcPr>
          <w:p w14:paraId="3DC5F8FB" w14:textId="77777777" w:rsidR="00E50AC4" w:rsidRPr="00B83EC1" w:rsidRDefault="00E50AC4" w:rsidP="00B8222F">
            <w:pPr>
              <w:pStyle w:val="TAC"/>
              <w:suppressAutoHyphens/>
              <w:rPr>
                <w:ins w:id="1128" w:author="Auteur"/>
                <w:color w:val="000000"/>
                <w:szCs w:val="18"/>
              </w:rPr>
            </w:pPr>
            <w:ins w:id="112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6EED8FEB" w14:textId="77777777" w:rsidR="00E50AC4" w:rsidRPr="00B83EC1" w:rsidRDefault="00E50AC4" w:rsidP="00B8222F">
            <w:pPr>
              <w:pStyle w:val="TAC"/>
              <w:suppressAutoHyphens/>
              <w:rPr>
                <w:ins w:id="1130" w:author="Auteur"/>
                <w:color w:val="000000"/>
                <w:szCs w:val="18"/>
              </w:rPr>
            </w:pPr>
            <w:ins w:id="113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AB7294D" w14:textId="77777777" w:rsidR="00E50AC4" w:rsidRPr="00B83EC1" w:rsidRDefault="00E50AC4" w:rsidP="00B8222F">
            <w:pPr>
              <w:pStyle w:val="TAC"/>
              <w:suppressAutoHyphens/>
              <w:rPr>
                <w:ins w:id="1132" w:author="Auteur"/>
                <w:color w:val="000000"/>
                <w:szCs w:val="18"/>
              </w:rPr>
            </w:pPr>
            <w:ins w:id="1133" w:author="Auteur">
              <w:r>
                <w:rPr>
                  <w:color w:val="000000"/>
                  <w:szCs w:val="18"/>
                </w:rPr>
                <w:t>[</w:t>
              </w:r>
              <w:r w:rsidRPr="00495BF3">
                <w:rPr>
                  <w:color w:val="000000"/>
                  <w:szCs w:val="18"/>
                  <w:highlight w:val="yellow"/>
                  <w:rPrChange w:id="113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FB83D6C" w14:textId="77777777" w:rsidR="00E50AC4" w:rsidRPr="00B83EC1" w:rsidRDefault="00E50AC4" w:rsidP="00B8222F">
            <w:pPr>
              <w:pStyle w:val="TAC"/>
              <w:suppressAutoHyphens/>
              <w:rPr>
                <w:ins w:id="1135" w:author="Auteur"/>
                <w:color w:val="000000"/>
                <w:szCs w:val="18"/>
              </w:rPr>
            </w:pPr>
          </w:p>
        </w:tc>
      </w:tr>
      <w:tr w:rsidR="00E50AC4" w14:paraId="2FB90D3B" w14:textId="77777777" w:rsidTr="00B8222F">
        <w:trPr>
          <w:jc w:val="center"/>
          <w:ins w:id="1136" w:author="Auteur"/>
        </w:trPr>
        <w:tc>
          <w:tcPr>
            <w:tcW w:w="1417" w:type="dxa"/>
            <w:tcBorders>
              <w:top w:val="single" w:sz="2" w:space="0" w:color="auto"/>
              <w:left w:val="single" w:sz="2" w:space="0" w:color="auto"/>
              <w:bottom w:val="single" w:sz="2" w:space="0" w:color="auto"/>
              <w:right w:val="single" w:sz="2" w:space="0" w:color="auto"/>
            </w:tcBorders>
            <w:vAlign w:val="center"/>
          </w:tcPr>
          <w:p w14:paraId="64A868CE" w14:textId="77777777" w:rsidR="00E50AC4" w:rsidRPr="00B83EC1" w:rsidRDefault="00E50AC4" w:rsidP="00B8222F">
            <w:pPr>
              <w:pStyle w:val="TAC"/>
              <w:suppressAutoHyphens/>
              <w:rPr>
                <w:ins w:id="1137" w:author="Auteur"/>
                <w:color w:val="000000"/>
                <w:szCs w:val="18"/>
              </w:rPr>
            </w:pPr>
            <w:ins w:id="113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2BC988D8" w14:textId="77777777" w:rsidR="00E50AC4" w:rsidRPr="00B83EC1" w:rsidRDefault="00E50AC4" w:rsidP="00B8222F">
            <w:pPr>
              <w:pStyle w:val="TAC"/>
              <w:suppressAutoHyphens/>
              <w:rPr>
                <w:ins w:id="1139" w:author="Auteur"/>
                <w:color w:val="000000"/>
                <w:szCs w:val="18"/>
              </w:rPr>
            </w:pPr>
            <w:ins w:id="114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D93906C" w14:textId="77777777" w:rsidR="00E50AC4" w:rsidRPr="00B83EC1" w:rsidRDefault="00E50AC4" w:rsidP="00B8222F">
            <w:pPr>
              <w:pStyle w:val="TAC"/>
              <w:suppressAutoHyphens/>
              <w:rPr>
                <w:ins w:id="1141" w:author="Auteur"/>
                <w:color w:val="000000"/>
                <w:szCs w:val="18"/>
              </w:rPr>
            </w:pPr>
            <w:ins w:id="1142" w:author="Auteur">
              <w:r>
                <w:rPr>
                  <w:color w:val="000000"/>
                  <w:szCs w:val="18"/>
                </w:rPr>
                <w:t>[</w:t>
              </w:r>
              <w:r w:rsidRPr="00495BF3">
                <w:rPr>
                  <w:color w:val="000000"/>
                  <w:szCs w:val="18"/>
                  <w:highlight w:val="yellow"/>
                  <w:rPrChange w:id="114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11863CA" w14:textId="77777777" w:rsidR="00E50AC4" w:rsidRPr="00B83EC1" w:rsidRDefault="00E50AC4" w:rsidP="00B8222F">
            <w:pPr>
              <w:pStyle w:val="TAC"/>
              <w:suppressAutoHyphens/>
              <w:rPr>
                <w:ins w:id="1144" w:author="Auteur"/>
                <w:color w:val="000000"/>
                <w:szCs w:val="18"/>
              </w:rPr>
            </w:pPr>
          </w:p>
        </w:tc>
      </w:tr>
      <w:tr w:rsidR="00E50AC4" w14:paraId="1BD60701" w14:textId="77777777" w:rsidTr="00B8222F">
        <w:trPr>
          <w:jc w:val="center"/>
          <w:ins w:id="1145" w:author="Auteur"/>
        </w:trPr>
        <w:tc>
          <w:tcPr>
            <w:tcW w:w="1417" w:type="dxa"/>
            <w:tcBorders>
              <w:top w:val="single" w:sz="2" w:space="0" w:color="auto"/>
              <w:left w:val="single" w:sz="2" w:space="0" w:color="auto"/>
              <w:bottom w:val="single" w:sz="2" w:space="0" w:color="auto"/>
              <w:right w:val="single" w:sz="2" w:space="0" w:color="auto"/>
            </w:tcBorders>
            <w:vAlign w:val="center"/>
          </w:tcPr>
          <w:p w14:paraId="693D69E5" w14:textId="77777777" w:rsidR="00E50AC4" w:rsidRPr="00B83EC1" w:rsidRDefault="00E50AC4" w:rsidP="00B8222F">
            <w:pPr>
              <w:pStyle w:val="TAC"/>
              <w:suppressAutoHyphens/>
              <w:rPr>
                <w:ins w:id="1146" w:author="Auteur"/>
                <w:color w:val="000000"/>
                <w:szCs w:val="18"/>
              </w:rPr>
            </w:pPr>
            <w:ins w:id="114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741471BF" w14:textId="77777777" w:rsidR="00E50AC4" w:rsidRPr="00B83EC1" w:rsidRDefault="00E50AC4" w:rsidP="00B8222F">
            <w:pPr>
              <w:pStyle w:val="TAC"/>
              <w:suppressAutoHyphens/>
              <w:rPr>
                <w:ins w:id="1148" w:author="Auteur"/>
                <w:color w:val="000000"/>
                <w:szCs w:val="18"/>
              </w:rPr>
            </w:pPr>
            <w:ins w:id="114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F5C9A61" w14:textId="77777777" w:rsidR="00E50AC4" w:rsidRPr="00B83EC1" w:rsidRDefault="00E50AC4" w:rsidP="00B8222F">
            <w:pPr>
              <w:pStyle w:val="TAC"/>
              <w:suppressAutoHyphens/>
              <w:rPr>
                <w:ins w:id="1150" w:author="Auteur"/>
                <w:color w:val="000000"/>
                <w:szCs w:val="18"/>
              </w:rPr>
            </w:pPr>
            <w:ins w:id="1151" w:author="Auteur">
              <w:r>
                <w:rPr>
                  <w:color w:val="000000"/>
                  <w:szCs w:val="18"/>
                </w:rPr>
                <w:t>[</w:t>
              </w:r>
              <w:r w:rsidRPr="00495BF3">
                <w:rPr>
                  <w:color w:val="000000"/>
                  <w:szCs w:val="18"/>
                  <w:highlight w:val="yellow"/>
                  <w:rPrChange w:id="115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E9B6DF4" w14:textId="77777777" w:rsidR="00E50AC4" w:rsidRPr="00B83EC1" w:rsidRDefault="00E50AC4" w:rsidP="00B8222F">
            <w:pPr>
              <w:pStyle w:val="TAC"/>
              <w:suppressAutoHyphens/>
              <w:rPr>
                <w:ins w:id="1153" w:author="Auteur"/>
                <w:color w:val="000000"/>
                <w:szCs w:val="18"/>
              </w:rPr>
            </w:pPr>
          </w:p>
        </w:tc>
      </w:tr>
      <w:tr w:rsidR="00E50AC4" w14:paraId="306EAA5A" w14:textId="77777777" w:rsidTr="00B8222F">
        <w:trPr>
          <w:jc w:val="center"/>
          <w:ins w:id="1154" w:author="Auteur"/>
        </w:trPr>
        <w:tc>
          <w:tcPr>
            <w:tcW w:w="1417" w:type="dxa"/>
            <w:tcBorders>
              <w:top w:val="single" w:sz="2" w:space="0" w:color="auto"/>
              <w:left w:val="single" w:sz="2" w:space="0" w:color="auto"/>
              <w:bottom w:val="single" w:sz="2" w:space="0" w:color="auto"/>
              <w:right w:val="single" w:sz="2" w:space="0" w:color="auto"/>
            </w:tcBorders>
            <w:vAlign w:val="center"/>
          </w:tcPr>
          <w:p w14:paraId="7CD77146" w14:textId="77777777" w:rsidR="00E50AC4" w:rsidRPr="00B83EC1" w:rsidRDefault="00E50AC4" w:rsidP="00B8222F">
            <w:pPr>
              <w:pStyle w:val="TAC"/>
              <w:suppressAutoHyphens/>
              <w:rPr>
                <w:ins w:id="1155" w:author="Auteur"/>
                <w:color w:val="000000"/>
                <w:szCs w:val="18"/>
              </w:rPr>
            </w:pPr>
            <w:ins w:id="115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7021884E" w14:textId="77777777" w:rsidR="00E50AC4" w:rsidRPr="00B83EC1" w:rsidRDefault="00E50AC4" w:rsidP="00B8222F">
            <w:pPr>
              <w:pStyle w:val="TAC"/>
              <w:suppressAutoHyphens/>
              <w:rPr>
                <w:ins w:id="1157" w:author="Auteur"/>
                <w:color w:val="000000"/>
                <w:szCs w:val="18"/>
              </w:rPr>
            </w:pPr>
            <w:ins w:id="115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1771E88" w14:textId="77777777" w:rsidR="00E50AC4" w:rsidRPr="00B83EC1" w:rsidRDefault="00E50AC4" w:rsidP="00B8222F">
            <w:pPr>
              <w:pStyle w:val="TAC"/>
              <w:suppressAutoHyphens/>
              <w:rPr>
                <w:ins w:id="1159" w:author="Auteur"/>
                <w:color w:val="000000"/>
                <w:szCs w:val="18"/>
              </w:rPr>
            </w:pPr>
            <w:ins w:id="1160" w:author="Auteur">
              <w:r>
                <w:rPr>
                  <w:color w:val="000000"/>
                  <w:szCs w:val="18"/>
                </w:rPr>
                <w:t>[</w:t>
              </w:r>
              <w:r w:rsidRPr="00495BF3">
                <w:rPr>
                  <w:color w:val="000000"/>
                  <w:szCs w:val="18"/>
                  <w:highlight w:val="yellow"/>
                  <w:rPrChange w:id="116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1DB2D88" w14:textId="77777777" w:rsidR="00E50AC4" w:rsidRPr="00B83EC1" w:rsidRDefault="00E50AC4" w:rsidP="00B8222F">
            <w:pPr>
              <w:pStyle w:val="TAC"/>
              <w:suppressAutoHyphens/>
              <w:rPr>
                <w:ins w:id="1162" w:author="Auteur"/>
                <w:color w:val="000000"/>
                <w:szCs w:val="18"/>
              </w:rPr>
            </w:pPr>
          </w:p>
        </w:tc>
      </w:tr>
      <w:tr w:rsidR="00E50AC4" w14:paraId="184290BB" w14:textId="77777777" w:rsidTr="00B8222F">
        <w:trPr>
          <w:jc w:val="center"/>
          <w:ins w:id="116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208A0069" w14:textId="77777777" w:rsidR="00E50AC4" w:rsidRPr="00B83EC1" w:rsidRDefault="00E50AC4" w:rsidP="00B8222F">
            <w:pPr>
              <w:pStyle w:val="TAC"/>
              <w:suppressAutoHyphens/>
              <w:rPr>
                <w:ins w:id="1164" w:author="Auteur"/>
                <w:color w:val="000000"/>
                <w:szCs w:val="18"/>
              </w:rPr>
            </w:pPr>
            <w:ins w:id="116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693E7B15" w14:textId="77777777" w:rsidR="00E50AC4" w:rsidRPr="00B83EC1" w:rsidRDefault="00E50AC4" w:rsidP="00B8222F">
            <w:pPr>
              <w:pStyle w:val="TAC"/>
              <w:suppressAutoHyphens/>
              <w:rPr>
                <w:ins w:id="1166" w:author="Auteur"/>
                <w:color w:val="000000"/>
                <w:szCs w:val="18"/>
              </w:rPr>
            </w:pPr>
            <w:ins w:id="1167"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1D04C4A6" w14:textId="77777777" w:rsidR="00E50AC4" w:rsidRPr="00B83EC1" w:rsidRDefault="00E50AC4" w:rsidP="00B8222F">
            <w:pPr>
              <w:pStyle w:val="TAC"/>
              <w:suppressAutoHyphens/>
              <w:rPr>
                <w:ins w:id="1168" w:author="Auteur"/>
                <w:color w:val="000000"/>
                <w:szCs w:val="18"/>
              </w:rPr>
            </w:pPr>
            <w:ins w:id="1169" w:author="Auteur">
              <w:r>
                <w:rPr>
                  <w:color w:val="000000"/>
                  <w:szCs w:val="18"/>
                </w:rPr>
                <w:t>[</w:t>
              </w:r>
              <w:r w:rsidRPr="00495BF3">
                <w:rPr>
                  <w:highlight w:val="yellow"/>
                  <w:rPrChange w:id="117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AF8DCFC" w14:textId="77777777" w:rsidR="00E50AC4" w:rsidRPr="00B83EC1" w:rsidRDefault="00E50AC4" w:rsidP="00B8222F">
            <w:pPr>
              <w:pStyle w:val="TAC"/>
              <w:suppressAutoHyphens/>
              <w:rPr>
                <w:ins w:id="1171" w:author="Auteur"/>
                <w:color w:val="000000"/>
                <w:szCs w:val="18"/>
              </w:rPr>
            </w:pPr>
          </w:p>
        </w:tc>
      </w:tr>
      <w:tr w:rsidR="00E50AC4" w14:paraId="6B497690" w14:textId="77777777" w:rsidTr="00B8222F">
        <w:trPr>
          <w:jc w:val="center"/>
          <w:ins w:id="117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CB71FF6" w14:textId="77777777" w:rsidR="00E50AC4" w:rsidRPr="00B83EC1" w:rsidRDefault="00E50AC4" w:rsidP="00B8222F">
            <w:pPr>
              <w:pStyle w:val="TAC"/>
              <w:suppressAutoHyphens/>
              <w:rPr>
                <w:ins w:id="117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8520BE4" w14:textId="77777777" w:rsidR="00E50AC4" w:rsidRPr="00B83EC1" w:rsidRDefault="00E50AC4" w:rsidP="00B8222F">
            <w:pPr>
              <w:pStyle w:val="TAC"/>
              <w:suppressAutoHyphens/>
              <w:rPr>
                <w:ins w:id="1174" w:author="Auteur"/>
                <w:color w:val="000000"/>
                <w:szCs w:val="18"/>
              </w:rPr>
            </w:pPr>
            <w:ins w:id="1175"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6E9EF667" w14:textId="77777777" w:rsidR="00E50AC4" w:rsidRPr="00B83EC1" w:rsidRDefault="00E50AC4" w:rsidP="00B8222F">
            <w:pPr>
              <w:pStyle w:val="TAC"/>
              <w:suppressAutoHyphens/>
              <w:rPr>
                <w:ins w:id="1176" w:author="Auteur"/>
                <w:color w:val="000000"/>
                <w:szCs w:val="18"/>
              </w:rPr>
            </w:pPr>
            <w:ins w:id="1177" w:author="Auteur">
              <w:r>
                <w:rPr>
                  <w:color w:val="000000"/>
                  <w:szCs w:val="18"/>
                </w:rPr>
                <w:t>[</w:t>
              </w:r>
              <w:r w:rsidRPr="00495BF3">
                <w:rPr>
                  <w:highlight w:val="yellow"/>
                  <w:rPrChange w:id="117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35FBFAF" w14:textId="77777777" w:rsidR="00E50AC4" w:rsidRPr="00B83EC1" w:rsidRDefault="00E50AC4" w:rsidP="00B8222F">
            <w:pPr>
              <w:pStyle w:val="TAC"/>
              <w:suppressAutoHyphens/>
              <w:rPr>
                <w:ins w:id="1179" w:author="Auteur"/>
                <w:color w:val="000000"/>
                <w:szCs w:val="18"/>
              </w:rPr>
            </w:pPr>
          </w:p>
        </w:tc>
      </w:tr>
      <w:tr w:rsidR="00E50AC4" w14:paraId="08735CFF" w14:textId="77777777" w:rsidTr="00B8222F">
        <w:trPr>
          <w:jc w:val="center"/>
          <w:ins w:id="118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7C5651EB" w14:textId="77777777" w:rsidR="00E50AC4" w:rsidRPr="00B83EC1" w:rsidRDefault="00E50AC4" w:rsidP="00B8222F">
            <w:pPr>
              <w:pStyle w:val="TAC"/>
              <w:suppressAutoHyphens/>
              <w:rPr>
                <w:ins w:id="118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6919BE2" w14:textId="77777777" w:rsidR="00E50AC4" w:rsidRPr="00B83EC1" w:rsidRDefault="00E50AC4" w:rsidP="00B8222F">
            <w:pPr>
              <w:pStyle w:val="TAC"/>
              <w:suppressAutoHyphens/>
              <w:rPr>
                <w:ins w:id="1182" w:author="Auteur"/>
                <w:color w:val="000000"/>
                <w:szCs w:val="18"/>
              </w:rPr>
            </w:pPr>
            <w:ins w:id="1183"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6B15FC26" w14:textId="77777777" w:rsidR="00E50AC4" w:rsidRPr="00B83EC1" w:rsidRDefault="00E50AC4" w:rsidP="00B8222F">
            <w:pPr>
              <w:pStyle w:val="TAC"/>
              <w:suppressAutoHyphens/>
              <w:rPr>
                <w:ins w:id="1184" w:author="Auteur"/>
                <w:color w:val="000000"/>
                <w:szCs w:val="18"/>
              </w:rPr>
            </w:pPr>
            <w:ins w:id="1185" w:author="Auteur">
              <w:r>
                <w:rPr>
                  <w:color w:val="000000"/>
                  <w:szCs w:val="18"/>
                </w:rPr>
                <w:t>[</w:t>
              </w:r>
              <w:r w:rsidRPr="00495BF3">
                <w:rPr>
                  <w:highlight w:val="yellow"/>
                  <w:rPrChange w:id="1186"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5772FD8" w14:textId="77777777" w:rsidR="00E50AC4" w:rsidRPr="00B83EC1" w:rsidRDefault="00E50AC4" w:rsidP="00B8222F">
            <w:pPr>
              <w:pStyle w:val="TAC"/>
              <w:suppressAutoHyphens/>
              <w:rPr>
                <w:ins w:id="1187" w:author="Auteur"/>
                <w:color w:val="000000"/>
                <w:szCs w:val="18"/>
              </w:rPr>
            </w:pPr>
          </w:p>
        </w:tc>
      </w:tr>
      <w:tr w:rsidR="00E50AC4" w14:paraId="585E5F0F" w14:textId="77777777" w:rsidTr="00B8222F">
        <w:trPr>
          <w:jc w:val="center"/>
          <w:ins w:id="118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CC348DA" w14:textId="77777777" w:rsidR="00E50AC4" w:rsidRPr="00B83EC1" w:rsidRDefault="00E50AC4" w:rsidP="00B8222F">
            <w:pPr>
              <w:pStyle w:val="TAC"/>
              <w:suppressAutoHyphens/>
              <w:rPr>
                <w:ins w:id="118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CE9F18" w14:textId="77777777" w:rsidR="00E50AC4" w:rsidRPr="00B83EC1" w:rsidRDefault="00E50AC4" w:rsidP="00B8222F">
            <w:pPr>
              <w:pStyle w:val="TAC"/>
              <w:suppressAutoHyphens/>
              <w:rPr>
                <w:ins w:id="1190" w:author="Auteur"/>
                <w:color w:val="000000"/>
                <w:szCs w:val="18"/>
              </w:rPr>
            </w:pPr>
            <w:ins w:id="119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3BA5BFE" w14:textId="77777777" w:rsidR="00E50AC4" w:rsidRPr="00B83EC1" w:rsidRDefault="00E50AC4" w:rsidP="00B8222F">
            <w:pPr>
              <w:pStyle w:val="TAC"/>
              <w:suppressAutoHyphens/>
              <w:rPr>
                <w:ins w:id="1192" w:author="Auteur"/>
                <w:color w:val="000000"/>
                <w:szCs w:val="18"/>
              </w:rPr>
            </w:pPr>
            <w:ins w:id="1193" w:author="Auteur">
              <w:r>
                <w:rPr>
                  <w:color w:val="000000"/>
                  <w:szCs w:val="18"/>
                </w:rPr>
                <w:t>[</w:t>
              </w:r>
              <w:r w:rsidRPr="00495BF3">
                <w:rPr>
                  <w:color w:val="000000"/>
                  <w:szCs w:val="18"/>
                  <w:highlight w:val="yellow"/>
                  <w:rPrChange w:id="1194"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F681E46" w14:textId="77777777" w:rsidR="00E50AC4" w:rsidRPr="00B83EC1" w:rsidRDefault="00E50AC4" w:rsidP="00B8222F">
            <w:pPr>
              <w:pStyle w:val="TAC"/>
              <w:suppressAutoHyphens/>
              <w:rPr>
                <w:ins w:id="1195" w:author="Auteur"/>
                <w:color w:val="000000"/>
                <w:szCs w:val="18"/>
              </w:rPr>
            </w:pPr>
          </w:p>
        </w:tc>
      </w:tr>
      <w:tr w:rsidR="00E50AC4" w14:paraId="24E8E76E" w14:textId="77777777" w:rsidTr="00B8222F">
        <w:trPr>
          <w:jc w:val="center"/>
          <w:ins w:id="119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771B790" w14:textId="77777777" w:rsidR="00E50AC4" w:rsidRPr="00B83EC1" w:rsidRDefault="00E50AC4" w:rsidP="00B8222F">
            <w:pPr>
              <w:spacing w:after="0"/>
              <w:rPr>
                <w:ins w:id="119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9BE57B" w14:textId="77777777" w:rsidR="00E50AC4" w:rsidRPr="00B83EC1" w:rsidRDefault="00E50AC4" w:rsidP="00B8222F">
            <w:pPr>
              <w:pStyle w:val="TAC"/>
              <w:suppressAutoHyphens/>
              <w:rPr>
                <w:ins w:id="1198" w:author="Auteur"/>
                <w:color w:val="000000"/>
                <w:szCs w:val="18"/>
              </w:rPr>
            </w:pPr>
            <w:ins w:id="119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17BF752E" w14:textId="77777777" w:rsidR="00E50AC4" w:rsidRPr="00B83EC1" w:rsidRDefault="00E50AC4" w:rsidP="00B8222F">
            <w:pPr>
              <w:pStyle w:val="TAC"/>
              <w:suppressAutoHyphens/>
              <w:rPr>
                <w:ins w:id="1200" w:author="Auteur"/>
                <w:color w:val="000000"/>
                <w:szCs w:val="18"/>
              </w:rPr>
            </w:pPr>
            <w:ins w:id="1201" w:author="Auteur">
              <w:r>
                <w:rPr>
                  <w:color w:val="000000"/>
                  <w:szCs w:val="18"/>
                </w:rPr>
                <w:t>[</w:t>
              </w:r>
              <w:r w:rsidRPr="00495BF3">
                <w:rPr>
                  <w:color w:val="000000"/>
                  <w:szCs w:val="18"/>
                  <w:highlight w:val="yellow"/>
                  <w:rPrChange w:id="1202"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6FF22DB" w14:textId="77777777" w:rsidR="00E50AC4" w:rsidRPr="00B83EC1" w:rsidRDefault="00E50AC4" w:rsidP="00B8222F">
            <w:pPr>
              <w:pStyle w:val="TAC"/>
              <w:suppressAutoHyphens/>
              <w:rPr>
                <w:ins w:id="1203" w:author="Auteur"/>
                <w:color w:val="000000"/>
                <w:szCs w:val="18"/>
              </w:rPr>
            </w:pPr>
          </w:p>
        </w:tc>
      </w:tr>
      <w:tr w:rsidR="00E50AC4" w14:paraId="1A9851DC" w14:textId="77777777" w:rsidTr="00B8222F">
        <w:trPr>
          <w:jc w:val="center"/>
          <w:ins w:id="120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6031F76" w14:textId="77777777" w:rsidR="00E50AC4" w:rsidRPr="00B83EC1" w:rsidRDefault="00E50AC4" w:rsidP="00B8222F">
            <w:pPr>
              <w:spacing w:after="0"/>
              <w:rPr>
                <w:ins w:id="12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0DAA3B3" w14:textId="77777777" w:rsidR="00E50AC4" w:rsidRPr="00B83EC1" w:rsidRDefault="00E50AC4" w:rsidP="00B8222F">
            <w:pPr>
              <w:pStyle w:val="TAC"/>
              <w:suppressAutoHyphens/>
              <w:rPr>
                <w:ins w:id="1206" w:author="Auteur"/>
                <w:color w:val="000000"/>
                <w:szCs w:val="18"/>
              </w:rPr>
            </w:pPr>
            <w:ins w:id="120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2EC6B57D" w14:textId="77777777" w:rsidR="00E50AC4" w:rsidRPr="00B83EC1" w:rsidRDefault="00E50AC4" w:rsidP="00B8222F">
            <w:pPr>
              <w:pStyle w:val="TAC"/>
              <w:suppressAutoHyphens/>
              <w:rPr>
                <w:ins w:id="1208" w:author="Auteur"/>
                <w:color w:val="000000"/>
                <w:szCs w:val="18"/>
              </w:rPr>
            </w:pPr>
            <w:ins w:id="1209" w:author="Auteur">
              <w:r>
                <w:rPr>
                  <w:color w:val="000000"/>
                  <w:szCs w:val="18"/>
                </w:rPr>
                <w:t>[</w:t>
              </w:r>
              <w:r w:rsidRPr="00495BF3">
                <w:rPr>
                  <w:color w:val="000000"/>
                  <w:szCs w:val="18"/>
                  <w:highlight w:val="yellow"/>
                  <w:rPrChange w:id="121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2D3D60" w14:textId="77777777" w:rsidR="00E50AC4" w:rsidRPr="00B83EC1" w:rsidRDefault="00E50AC4" w:rsidP="00B8222F">
            <w:pPr>
              <w:pStyle w:val="TAC"/>
              <w:suppressAutoHyphens/>
              <w:rPr>
                <w:ins w:id="1211" w:author="Auteur"/>
                <w:color w:val="000000"/>
                <w:szCs w:val="18"/>
              </w:rPr>
            </w:pPr>
          </w:p>
        </w:tc>
      </w:tr>
      <w:tr w:rsidR="00E50AC4" w14:paraId="0EAB4138" w14:textId="77777777" w:rsidTr="00B8222F">
        <w:trPr>
          <w:jc w:val="center"/>
          <w:ins w:id="121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089316C" w14:textId="77777777" w:rsidR="00E50AC4" w:rsidRPr="00B83EC1" w:rsidRDefault="00E50AC4" w:rsidP="00B8222F">
            <w:pPr>
              <w:spacing w:after="0"/>
              <w:rPr>
                <w:ins w:id="12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A39E789" w14:textId="77777777" w:rsidR="00E50AC4" w:rsidRPr="00B83EC1" w:rsidRDefault="00E50AC4" w:rsidP="00B8222F">
            <w:pPr>
              <w:pStyle w:val="TAC"/>
              <w:suppressAutoHyphens/>
              <w:rPr>
                <w:ins w:id="1214" w:author="Auteur"/>
                <w:color w:val="000000"/>
                <w:szCs w:val="18"/>
              </w:rPr>
            </w:pPr>
            <w:ins w:id="1215"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6A742A70" w14:textId="77777777" w:rsidR="00E50AC4" w:rsidRPr="00B83EC1" w:rsidRDefault="00E50AC4" w:rsidP="00B8222F">
            <w:pPr>
              <w:pStyle w:val="TAC"/>
              <w:suppressAutoHyphens/>
              <w:rPr>
                <w:ins w:id="1216" w:author="Auteur"/>
                <w:color w:val="000000"/>
                <w:szCs w:val="18"/>
              </w:rPr>
            </w:pPr>
            <w:ins w:id="1217" w:author="Auteur">
              <w:r>
                <w:rPr>
                  <w:color w:val="000000"/>
                  <w:szCs w:val="18"/>
                </w:rPr>
                <w:t>[</w:t>
              </w:r>
              <w:r w:rsidRPr="00495BF3">
                <w:rPr>
                  <w:color w:val="000000"/>
                  <w:szCs w:val="18"/>
                  <w:highlight w:val="yellow"/>
                  <w:rPrChange w:id="121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058D0952" w14:textId="77777777" w:rsidR="00E50AC4" w:rsidRPr="00B83EC1" w:rsidRDefault="00E50AC4" w:rsidP="00B8222F">
            <w:pPr>
              <w:pStyle w:val="TAC"/>
              <w:suppressAutoHyphens/>
              <w:rPr>
                <w:ins w:id="1219" w:author="Auteur"/>
                <w:color w:val="000000"/>
                <w:szCs w:val="18"/>
              </w:rPr>
            </w:pPr>
          </w:p>
        </w:tc>
      </w:tr>
      <w:tr w:rsidR="00E50AC4" w14:paraId="0F329545" w14:textId="77777777" w:rsidTr="00B8222F">
        <w:trPr>
          <w:jc w:val="center"/>
          <w:ins w:id="122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AF1BE2F" w14:textId="77777777" w:rsidR="00E50AC4" w:rsidRPr="00B83EC1" w:rsidRDefault="00E50AC4" w:rsidP="00B8222F">
            <w:pPr>
              <w:spacing w:after="0"/>
              <w:rPr>
                <w:ins w:id="122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719FDCD" w14:textId="77777777" w:rsidR="00E50AC4" w:rsidRPr="00B83EC1" w:rsidRDefault="00E50AC4" w:rsidP="00B8222F">
            <w:pPr>
              <w:pStyle w:val="TAC"/>
              <w:suppressAutoHyphens/>
              <w:rPr>
                <w:ins w:id="1222" w:author="Auteur"/>
                <w:color w:val="000000"/>
                <w:szCs w:val="18"/>
              </w:rPr>
            </w:pPr>
            <w:ins w:id="1223"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0B2A4418" w14:textId="77777777" w:rsidR="00E50AC4" w:rsidRPr="00B83EC1" w:rsidRDefault="00E50AC4" w:rsidP="00B8222F">
            <w:pPr>
              <w:pStyle w:val="TAC"/>
              <w:suppressAutoHyphens/>
              <w:rPr>
                <w:ins w:id="1224" w:author="Auteur"/>
                <w:color w:val="000000"/>
                <w:szCs w:val="18"/>
              </w:rPr>
            </w:pPr>
            <w:ins w:id="1225" w:author="Auteur">
              <w:r>
                <w:rPr>
                  <w:color w:val="000000"/>
                  <w:szCs w:val="18"/>
                </w:rPr>
                <w:t>[</w:t>
              </w:r>
              <w:r w:rsidRPr="00495BF3">
                <w:rPr>
                  <w:color w:val="000000"/>
                  <w:szCs w:val="18"/>
                  <w:highlight w:val="yellow"/>
                  <w:rPrChange w:id="122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6F82FD0C" w14:textId="77777777" w:rsidR="00E50AC4" w:rsidRPr="00B83EC1" w:rsidRDefault="00E50AC4" w:rsidP="00B8222F">
            <w:pPr>
              <w:pStyle w:val="TAC"/>
              <w:suppressAutoHyphens/>
              <w:rPr>
                <w:ins w:id="1227" w:author="Auteur"/>
                <w:color w:val="000000"/>
                <w:szCs w:val="18"/>
              </w:rPr>
            </w:pPr>
          </w:p>
        </w:tc>
      </w:tr>
      <w:tr w:rsidR="00E50AC4" w14:paraId="5294240F" w14:textId="77777777" w:rsidTr="00B8222F">
        <w:trPr>
          <w:jc w:val="center"/>
          <w:ins w:id="122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2953EBA" w14:textId="77777777" w:rsidR="00E50AC4" w:rsidRPr="00B83EC1" w:rsidRDefault="00E50AC4" w:rsidP="00B8222F">
            <w:pPr>
              <w:pStyle w:val="TAN"/>
              <w:rPr>
                <w:ins w:id="1229" w:author="Auteur"/>
                <w:color w:val="000000"/>
                <w:szCs w:val="18"/>
              </w:rPr>
            </w:pPr>
            <w:ins w:id="123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8384006" w14:textId="77777777" w:rsidR="00E50AC4" w:rsidRDefault="00E50AC4" w:rsidP="00E50AC4">
      <w:pPr>
        <w:pStyle w:val="FP"/>
        <w:rPr>
          <w:ins w:id="1231" w:author="Auteur"/>
        </w:rPr>
      </w:pPr>
    </w:p>
    <w:p w14:paraId="40FCE139" w14:textId="77777777" w:rsidR="00E50AC4" w:rsidRDefault="00E50AC4" w:rsidP="00E50AC4">
      <w:pPr>
        <w:rPr>
          <w:ins w:id="1232" w:author="Auteur"/>
        </w:rPr>
      </w:pPr>
      <w:ins w:id="1233" w:author="Auteur">
        <w:r>
          <w:t xml:space="preserve">Limits for intermediate levels are found by drawing straight lines between the breaking points in the table 8b1 and 8b2 on a linear (dB signal level) </w:t>
        </w:r>
        <w:r>
          <w:noBreakHyphen/>
          <w:t xml:space="preserve"> linear (dB ratio) scale.</w:t>
        </w:r>
      </w:ins>
    </w:p>
    <w:p w14:paraId="405926A4" w14:textId="77777777" w:rsidR="00E50AC4" w:rsidRDefault="00E50AC4" w:rsidP="00E50AC4">
      <w:pPr>
        <w:rPr>
          <w:ins w:id="1234" w:author="Auteur"/>
        </w:rPr>
      </w:pPr>
      <w:ins w:id="1235" w:author="Auteur">
        <w:r>
          <w:t>Compliance of the receiving distortion shall be checked by the appropriate test method in TS 26.132.</w:t>
        </w:r>
      </w:ins>
    </w:p>
    <w:p w14:paraId="372C40BD" w14:textId="77777777" w:rsidR="00E50AC4" w:rsidRPr="008F3B0B" w:rsidRDefault="00E50AC4">
      <w:pPr>
        <w:pStyle w:val="NO"/>
        <w:rPr>
          <w:lang w:eastAsia="zh-CN"/>
        </w:rPr>
        <w:pPrChange w:id="1236" w:author="Auteur">
          <w:pPr>
            <w:pStyle w:val="FP"/>
          </w:pPr>
        </w:pPrChange>
      </w:pPr>
      <w:ins w:id="1237"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37BC605D" w14:textId="77777777" w:rsidR="00E50AC4" w:rsidRDefault="00E50AC4" w:rsidP="00E50AC4">
      <w:pPr>
        <w:pStyle w:val="FP"/>
      </w:pPr>
      <w:ins w:id="1238"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0C9911F" w14:textId="77777777" w:rsidR="00E50AC4" w:rsidRDefault="00E50AC4" w:rsidP="00E50AC4">
      <w:pPr>
        <w:rPr>
          <w:noProof/>
        </w:rPr>
      </w:pPr>
      <w:bookmarkStart w:id="1239" w:name="_Toc19285522"/>
    </w:p>
    <w:p w14:paraId="5FD13B16" w14:textId="77777777" w:rsidR="00E50AC4" w:rsidRDefault="00E50AC4" w:rsidP="00E50AC4">
      <w:pPr>
        <w:pStyle w:val="CRheader"/>
      </w:pPr>
    </w:p>
    <w:p w14:paraId="78D49940" w14:textId="77777777" w:rsidR="00E50AC4" w:rsidRDefault="00E50AC4" w:rsidP="00E50AC4">
      <w:pPr>
        <w:pStyle w:val="Titre2"/>
      </w:pPr>
      <w:bookmarkStart w:id="1240" w:name="_Toc19285523"/>
      <w:bookmarkEnd w:id="1239"/>
      <w:r>
        <w:t>5.11</w:t>
      </w:r>
      <w:r>
        <w:tab/>
        <w:t>Sending performance in the presence of ambient noise</w:t>
      </w:r>
      <w:bookmarkEnd w:id="1240"/>
    </w:p>
    <w:p w14:paraId="0F08196D" w14:textId="77777777" w:rsidR="00E50AC4" w:rsidRDefault="00E50AC4" w:rsidP="00E50AC4">
      <w:pPr>
        <w:pStyle w:val="Titre3"/>
      </w:pPr>
      <w:bookmarkStart w:id="1241" w:name="_Toc19285524"/>
      <w:r>
        <w:t>5.11.1</w:t>
      </w:r>
      <w:r>
        <w:tab/>
        <w:t>General</w:t>
      </w:r>
      <w:bookmarkEnd w:id="1241"/>
    </w:p>
    <w:p w14:paraId="44C410BC" w14:textId="77777777" w:rsidR="00E50AC4" w:rsidRDefault="00E50AC4" w:rsidP="00E50AC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30C2E798" w14:textId="77777777" w:rsidR="00E50AC4" w:rsidRDefault="00E50AC4" w:rsidP="00E50AC4">
      <w:pPr>
        <w:spacing w:after="0"/>
        <w:ind w:right="-567"/>
        <w:rPr>
          <w:color w:val="000000"/>
        </w:rPr>
      </w:pPr>
    </w:p>
    <w:p w14:paraId="403B9041" w14:textId="77777777" w:rsidR="00E50AC4" w:rsidRDefault="00E50AC4" w:rsidP="00E50AC4">
      <w:pPr>
        <w:pStyle w:val="Titre3"/>
      </w:pPr>
      <w:bookmarkStart w:id="1242" w:name="_Toc19285525"/>
      <w:r>
        <w:t>5.11.2</w:t>
      </w:r>
      <w:r>
        <w:tab/>
        <w:t>Connections with handset UE</w:t>
      </w:r>
      <w:bookmarkEnd w:id="1242"/>
    </w:p>
    <w:p w14:paraId="4819E5E1" w14:textId="77777777" w:rsidR="00E50AC4" w:rsidRDefault="00E50AC4" w:rsidP="00E50AC4">
      <w:pPr>
        <w:ind w:right="-567"/>
        <w:jc w:val="both"/>
        <w:rPr>
          <w:color w:val="000000"/>
        </w:rPr>
      </w:pPr>
      <w:r>
        <w:rPr>
          <w:color w:val="000000"/>
        </w:rPr>
        <w:t>The UE shall comply with the following requirements:</w:t>
      </w:r>
    </w:p>
    <w:p w14:paraId="2494C188" w14:textId="77777777" w:rsidR="00E50AC4" w:rsidRDefault="00E50AC4" w:rsidP="00E50AC4">
      <w:pPr>
        <w:spacing w:after="0"/>
        <w:ind w:left="284" w:right="-567"/>
        <w:jc w:val="both"/>
        <w:rPr>
          <w:color w:val="000000"/>
        </w:rPr>
      </w:pPr>
      <w:r>
        <w:rPr>
          <w:color w:val="000000"/>
        </w:rPr>
        <w:t>S-MOS-LQOn</w:t>
      </w:r>
    </w:p>
    <w:p w14:paraId="79D13B3F" w14:textId="77777777" w:rsidR="00E50AC4" w:rsidRDefault="00E50AC4" w:rsidP="00E50AC4">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D13BAE">
        <w:pict w14:anchorId="47A2B9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14.25pt" equationxml="&lt;">
            <v:imagedata r:id="rId24" o:title="" chromakey="white"/>
          </v:shape>
        </w:pict>
      </w:r>
      <w:r>
        <w:instrText xml:space="preserve"> </w:instrText>
      </w:r>
      <w:r>
        <w:fldChar w:fldCharType="separate"/>
      </w:r>
      <w:r w:rsidR="00D13BAE">
        <w:pict w14:anchorId="48B9B8DA">
          <v:shape id="_x0000_i1026" type="#_x0000_t75" style="width:86.25pt;height:14.25pt" equationxml="&lt;">
            <v:imagedata r:id="rId24" o:title="" chromakey="white"/>
          </v:shape>
        </w:pict>
      </w:r>
      <w:r>
        <w:fldChar w:fldCharType="end"/>
      </w:r>
      <w:r>
        <w:instrText xml:space="preserve"> </w:instrText>
      </w:r>
      <w:r>
        <w:fldChar w:fldCharType="end"/>
      </w:r>
      <w:r>
        <w:t xml:space="preserve"> ≥ 3.0</w:t>
      </w:r>
    </w:p>
    <w:p w14:paraId="6ADACC9B" w14:textId="77777777" w:rsidR="00E50AC4" w:rsidRDefault="00E50AC4" w:rsidP="00E50AC4">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D13BAE">
        <w:pict w14:anchorId="17F553F9">
          <v:shape id="_x0000_i1027" type="#_x0000_t75" style="width:86.25pt;height:14.25pt" equationxml="&lt;">
            <v:imagedata r:id="rId24" o:title="" chromakey="white"/>
          </v:shape>
        </w:pict>
      </w:r>
      <w:r>
        <w:instrText xml:space="preserve"> </w:instrText>
      </w:r>
      <w:r>
        <w:fldChar w:fldCharType="separate"/>
      </w:r>
      <w:r w:rsidR="00D13BAE">
        <w:pict w14:anchorId="39A32397">
          <v:shape id="_x0000_i1028" type="#_x0000_t75" style="width:86.25pt;height:14.25pt" equationxml="&lt;">
            <v:imagedata r:id="rId24" o:title="" chromakey="white"/>
          </v:shape>
        </w:pict>
      </w:r>
      <w:r>
        <w:fldChar w:fldCharType="end"/>
      </w:r>
      <w:r>
        <w:instrText xml:space="preserve"> </w:instrText>
      </w:r>
      <w:r>
        <w:fldChar w:fldCharType="end"/>
      </w:r>
      <w:r>
        <w:t xml:space="preserve"> ≥ 3.5 </w:t>
      </w:r>
    </w:p>
    <w:p w14:paraId="66E845BA" w14:textId="77777777" w:rsidR="00E50AC4" w:rsidRDefault="00E50AC4" w:rsidP="00E50AC4">
      <w:pPr>
        <w:spacing w:after="0"/>
        <w:ind w:left="284" w:right="-567"/>
        <w:jc w:val="both"/>
        <w:rPr>
          <w:color w:val="000000"/>
        </w:rPr>
      </w:pPr>
      <w:r>
        <w:rPr>
          <w:color w:val="000000"/>
        </w:rPr>
        <w:t>N-MOS-LQOn</w:t>
      </w:r>
    </w:p>
    <w:p w14:paraId="77C7CE4D" w14:textId="77777777" w:rsidR="00E50AC4" w:rsidRDefault="00E50AC4" w:rsidP="00E50AC4">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D13BAE">
        <w:pict w14:anchorId="4299312C">
          <v:shape id="_x0000_i1029" type="#_x0000_t75" style="width:86.25pt;height:14.25pt" equationxml="&lt;">
            <v:imagedata r:id="rId24" o:title="" chromakey="white"/>
          </v:shape>
        </w:pict>
      </w:r>
      <w:r>
        <w:instrText xml:space="preserve"> </w:instrText>
      </w:r>
      <w:r>
        <w:fldChar w:fldCharType="separate"/>
      </w:r>
      <w:r w:rsidR="00D13BAE">
        <w:pict w14:anchorId="0A002C3F">
          <v:shape id="_x0000_i1030" type="#_x0000_t75" style="width:86.25pt;height:14.25pt" equationxml="&lt;">
            <v:imagedata r:id="rId24" o:title="" chromakey="white"/>
          </v:shape>
        </w:pict>
      </w:r>
      <w:r>
        <w:fldChar w:fldCharType="end"/>
      </w:r>
      <w:r>
        <w:instrText xml:space="preserve"> </w:instrText>
      </w:r>
      <w:r>
        <w:fldChar w:fldCharType="end"/>
      </w:r>
      <w:r>
        <w:t xml:space="preserve"> ≥ 2.3</w:t>
      </w:r>
    </w:p>
    <w:p w14:paraId="47426917" w14:textId="77777777" w:rsidR="00E50AC4" w:rsidRDefault="00E50AC4" w:rsidP="00E50AC4">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D13BAE">
        <w:pict w14:anchorId="43AE1666">
          <v:shape id="_x0000_i1031" type="#_x0000_t75" style="width:86.25pt;height:14.25pt" equationxml="&lt;">
            <v:imagedata r:id="rId24" o:title="" chromakey="white"/>
          </v:shape>
        </w:pict>
      </w:r>
      <w:r>
        <w:instrText xml:space="preserve"> </w:instrText>
      </w:r>
      <w:r>
        <w:fldChar w:fldCharType="separate"/>
      </w:r>
      <w:r w:rsidR="00D13BAE">
        <w:pict w14:anchorId="089E12A9">
          <v:shape id="_x0000_i1032" type="#_x0000_t75" style="width:86.25pt;height:14.25pt" equationxml="&lt;">
            <v:imagedata r:id="rId24" o:title="" chromakey="white"/>
          </v:shape>
        </w:pict>
      </w:r>
      <w:r>
        <w:fldChar w:fldCharType="end"/>
      </w:r>
      <w:r>
        <w:instrText xml:space="preserve"> </w:instrText>
      </w:r>
      <w:r>
        <w:fldChar w:fldCharType="end"/>
      </w:r>
      <w:r>
        <w:t xml:space="preserve"> ≥ 3.0 </w:t>
      </w:r>
    </w:p>
    <w:p w14:paraId="59C680C7" w14:textId="77777777" w:rsidR="00E50AC4" w:rsidRDefault="00E50AC4" w:rsidP="00E50AC4">
      <w:pPr>
        <w:spacing w:after="0"/>
        <w:ind w:left="284" w:right="-567"/>
        <w:jc w:val="both"/>
        <w:rPr>
          <w:color w:val="000000"/>
        </w:rPr>
      </w:pPr>
      <w:r>
        <w:rPr>
          <w:color w:val="000000"/>
        </w:rPr>
        <w:t>G-MOS-LQOn</w:t>
      </w:r>
    </w:p>
    <w:p w14:paraId="2F4741F0" w14:textId="77777777" w:rsidR="00E50AC4" w:rsidRDefault="00E50AC4" w:rsidP="00E50AC4">
      <w:pPr>
        <w:pStyle w:val="B1"/>
      </w:pPr>
      <w:r>
        <w:t>-</w:t>
      </w:r>
      <w:r>
        <w:tab/>
        <w:t>No requirement.</w:t>
      </w:r>
    </w:p>
    <w:p w14:paraId="5BB96063" w14:textId="77777777" w:rsidR="00E50AC4" w:rsidRDefault="00E50AC4" w:rsidP="00E50AC4">
      <w:pPr>
        <w:spacing w:after="0"/>
        <w:ind w:right="-567"/>
        <w:jc w:val="both"/>
        <w:rPr>
          <w:color w:val="000000"/>
        </w:rPr>
      </w:pPr>
    </w:p>
    <w:p w14:paraId="71B3ABC0" w14:textId="77777777" w:rsidR="00E50AC4" w:rsidRDefault="00E50AC4" w:rsidP="00E50AC4">
      <w:pPr>
        <w:ind w:right="-567"/>
        <w:jc w:val="both"/>
        <w:rPr>
          <w:color w:val="000000"/>
        </w:rPr>
      </w:pPr>
      <w:r>
        <w:rPr>
          <w:color w:val="000000"/>
        </w:rPr>
        <w:lastRenderedPageBreak/>
        <w:t>Compliance shall be checked by the relevant tests described in 3GPP TS 26.132.</w:t>
      </w:r>
    </w:p>
    <w:p w14:paraId="14D0D346" w14:textId="77777777" w:rsidR="00E50AC4" w:rsidRDefault="00E50AC4" w:rsidP="00E50AC4">
      <w:pPr>
        <w:pStyle w:val="Titre3"/>
      </w:pPr>
      <w:bookmarkStart w:id="1243" w:name="_Toc19285526"/>
      <w:r>
        <w:t>5.11.3</w:t>
      </w:r>
      <w:r>
        <w:tab/>
        <w:t>Connections with Handheld hands-free UE</w:t>
      </w:r>
      <w:bookmarkEnd w:id="1243"/>
    </w:p>
    <w:p w14:paraId="2A45D4E9" w14:textId="77777777" w:rsidR="00E50AC4" w:rsidRDefault="00E50AC4" w:rsidP="00E50AC4">
      <w:pPr>
        <w:ind w:right="-567"/>
        <w:jc w:val="both"/>
        <w:rPr>
          <w:color w:val="000000"/>
        </w:rPr>
      </w:pPr>
      <w:r>
        <w:rPr>
          <w:color w:val="000000"/>
        </w:rPr>
        <w:t>It is recommended that the UE meets the following performance objectives:</w:t>
      </w:r>
    </w:p>
    <w:p w14:paraId="5405B620" w14:textId="77777777" w:rsidR="00E50AC4" w:rsidRDefault="00E50AC4" w:rsidP="00E50AC4">
      <w:pPr>
        <w:spacing w:after="0"/>
        <w:ind w:left="284" w:right="-567"/>
        <w:jc w:val="both"/>
        <w:rPr>
          <w:color w:val="000000"/>
        </w:rPr>
      </w:pPr>
      <w:r>
        <w:rPr>
          <w:color w:val="000000"/>
        </w:rPr>
        <w:t>S-MOS-LQOn</w:t>
      </w:r>
    </w:p>
    <w:p w14:paraId="7A28CE66" w14:textId="77777777" w:rsidR="00E50AC4" w:rsidRDefault="00E50AC4" w:rsidP="00E50AC4">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D13BAE">
        <w:pict w14:anchorId="333E9B70">
          <v:shape id="_x0000_i1033" type="#_x0000_t75" style="width:86.25pt;height:14.25pt" equationxml="&lt;">
            <v:imagedata r:id="rId24" o:title="" chromakey="white"/>
          </v:shape>
        </w:pict>
      </w:r>
      <w:r>
        <w:instrText xml:space="preserve"> </w:instrText>
      </w:r>
      <w:r>
        <w:fldChar w:fldCharType="separate"/>
      </w:r>
      <w:r w:rsidR="00D13BAE">
        <w:pict w14:anchorId="03DDDA74">
          <v:shape id="_x0000_i1034" type="#_x0000_t75" style="width:86.25pt;height:14.25pt" equationxml="&lt;">
            <v:imagedata r:id="rId24" o:title="" chromakey="white"/>
          </v:shape>
        </w:pict>
      </w:r>
      <w:r>
        <w:fldChar w:fldCharType="end"/>
      </w:r>
      <w:r>
        <w:instrText xml:space="preserve"> </w:instrText>
      </w:r>
      <w:r>
        <w:fldChar w:fldCharType="end"/>
      </w:r>
      <w:r>
        <w:t xml:space="preserve"> ≥ 3.3</w:t>
      </w:r>
    </w:p>
    <w:p w14:paraId="0A832B06" w14:textId="77777777" w:rsidR="00E50AC4" w:rsidRPr="008D7BAA" w:rsidRDefault="00E50AC4" w:rsidP="00E50AC4">
      <w:pPr>
        <w:spacing w:after="0"/>
        <w:ind w:right="-567" w:firstLine="284"/>
        <w:jc w:val="both"/>
        <w:rPr>
          <w:color w:val="000000"/>
        </w:rPr>
      </w:pPr>
      <w:r>
        <w:rPr>
          <w:color w:val="000000"/>
        </w:rPr>
        <w:t>N-MOS-LQOn</w:t>
      </w:r>
    </w:p>
    <w:p w14:paraId="65164458" w14:textId="77777777" w:rsidR="00E50AC4" w:rsidRDefault="00E50AC4" w:rsidP="00E50AC4">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D13BAE">
        <w:pict w14:anchorId="7112418B">
          <v:shape id="_x0000_i1035" type="#_x0000_t75" style="width:86.25pt;height:14.25pt" equationxml="&lt;">
            <v:imagedata r:id="rId24" o:title="" chromakey="white"/>
          </v:shape>
        </w:pict>
      </w:r>
      <w:r>
        <w:instrText xml:space="preserve"> </w:instrText>
      </w:r>
      <w:r>
        <w:fldChar w:fldCharType="separate"/>
      </w:r>
      <w:r w:rsidR="00D13BAE">
        <w:pict w14:anchorId="6469748B">
          <v:shape id="_x0000_i1036" type="#_x0000_t75" style="width:86.25pt;height:14.25pt" equationxml="&lt;">
            <v:imagedata r:id="rId24" o:title="" chromakey="white"/>
          </v:shape>
        </w:pict>
      </w:r>
      <w:r>
        <w:fldChar w:fldCharType="end"/>
      </w:r>
      <w:r>
        <w:instrText xml:space="preserve"> </w:instrText>
      </w:r>
      <w:r>
        <w:fldChar w:fldCharType="end"/>
      </w:r>
      <w:r>
        <w:t xml:space="preserve"> ≥ 2.2</w:t>
      </w:r>
    </w:p>
    <w:p w14:paraId="2248C288" w14:textId="77777777" w:rsidR="00E50AC4" w:rsidRDefault="00E50AC4" w:rsidP="00E50AC4">
      <w:pPr>
        <w:spacing w:after="0"/>
        <w:ind w:left="284" w:right="-567"/>
        <w:jc w:val="both"/>
        <w:rPr>
          <w:color w:val="000000"/>
        </w:rPr>
      </w:pPr>
      <w:r>
        <w:rPr>
          <w:color w:val="000000"/>
        </w:rPr>
        <w:t>G-MOS-LQOn</w:t>
      </w:r>
    </w:p>
    <w:p w14:paraId="5C5B97B9" w14:textId="77777777" w:rsidR="00E50AC4" w:rsidRDefault="00E50AC4" w:rsidP="00E50AC4">
      <w:pPr>
        <w:pStyle w:val="B1"/>
      </w:pPr>
      <w:r>
        <w:t>-</w:t>
      </w:r>
      <w:r>
        <w:tab/>
        <w:t>No performance objective.</w:t>
      </w:r>
    </w:p>
    <w:p w14:paraId="40D87683" w14:textId="77777777" w:rsidR="00E50AC4" w:rsidRDefault="00E50AC4" w:rsidP="00E50AC4">
      <w:pPr>
        <w:spacing w:after="0"/>
        <w:ind w:right="-567"/>
        <w:jc w:val="both"/>
        <w:rPr>
          <w:color w:val="000000"/>
        </w:rPr>
      </w:pPr>
    </w:p>
    <w:p w14:paraId="4B47656B" w14:textId="77777777" w:rsidR="00E50AC4" w:rsidRDefault="00E50AC4" w:rsidP="00E50AC4">
      <w:pPr>
        <w:ind w:right="-567"/>
        <w:jc w:val="both"/>
        <w:rPr>
          <w:ins w:id="1244" w:author="Auteur"/>
          <w:color w:val="000000"/>
        </w:rPr>
      </w:pPr>
      <w:r>
        <w:rPr>
          <w:color w:val="000000"/>
        </w:rPr>
        <w:t>Compliance shall be checked by the relevant tests described in 3GPP TS 26.132.</w:t>
      </w:r>
    </w:p>
    <w:p w14:paraId="0D0A8DF2" w14:textId="77777777" w:rsidR="00E50AC4" w:rsidRDefault="00E50AC4" w:rsidP="00E50AC4">
      <w:pPr>
        <w:pStyle w:val="Titre3"/>
        <w:rPr>
          <w:ins w:id="1245" w:author="Auteur"/>
        </w:rPr>
      </w:pPr>
      <w:ins w:id="1246" w:author="Auteur">
        <w:r>
          <w:t>[5.11.4</w:t>
        </w:r>
        <w:r>
          <w:tab/>
          <w:t>Connections with electrical interface UE</w:t>
        </w:r>
      </w:ins>
    </w:p>
    <w:p w14:paraId="68F428BF" w14:textId="77777777" w:rsidR="00E50AC4" w:rsidRDefault="00E50AC4" w:rsidP="00E50AC4">
      <w:pPr>
        <w:ind w:right="-567"/>
        <w:jc w:val="both"/>
        <w:rPr>
          <w:ins w:id="1247" w:author="Auteur"/>
          <w:color w:val="000000"/>
        </w:rPr>
      </w:pPr>
      <w:ins w:id="1248" w:author="Auteur">
        <w:r>
          <w:rPr>
            <w:color w:val="000000"/>
          </w:rPr>
          <w:t>The UE shall comply with the following requirements:</w:t>
        </w:r>
      </w:ins>
    </w:p>
    <w:p w14:paraId="79CC0B30" w14:textId="77777777" w:rsidR="00E50AC4" w:rsidRDefault="00E50AC4" w:rsidP="00E50AC4">
      <w:pPr>
        <w:spacing w:after="0"/>
        <w:ind w:left="284" w:right="-567"/>
        <w:jc w:val="both"/>
        <w:rPr>
          <w:ins w:id="1249" w:author="Auteur"/>
          <w:color w:val="000000"/>
        </w:rPr>
      </w:pPr>
      <w:ins w:id="1250" w:author="Auteur">
        <w:r>
          <w:rPr>
            <w:color w:val="000000"/>
          </w:rPr>
          <w:t>S-MOS-LQOn</w:t>
        </w:r>
      </w:ins>
    </w:p>
    <w:p w14:paraId="23D62E8B" w14:textId="77777777" w:rsidR="00E50AC4" w:rsidRDefault="00E50AC4" w:rsidP="00E50AC4">
      <w:pPr>
        <w:pStyle w:val="B1"/>
        <w:rPr>
          <w:ins w:id="1251" w:author="Auteur"/>
        </w:rPr>
      </w:pPr>
      <w:ins w:id="1252"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D13BAE">
          <w:pict w14:anchorId="3CA8ECDC">
            <v:shape id="_x0000_i1037" type="#_x0000_t75" style="width:86.25pt;height:14.25pt" equationxml="&lt;">
              <v:imagedata r:id="rId24" o:title="" chromakey="white"/>
            </v:shape>
          </w:pict>
        </w:r>
        <w:r>
          <w:instrText xml:space="preserve"> </w:instrText>
        </w:r>
        <w:r>
          <w:fldChar w:fldCharType="separate"/>
        </w:r>
        <w:r w:rsidR="00D13BAE">
          <w:pict w14:anchorId="37939122">
            <v:shape id="_x0000_i1038" type="#_x0000_t75" style="width:86.25pt;height:14.25pt" equationxml="&lt;">
              <v:imagedata r:id="rId24" o:title="" chromakey="white"/>
            </v:shape>
          </w:pict>
        </w:r>
        <w:r>
          <w:fldChar w:fldCharType="end"/>
        </w:r>
        <w:r>
          <w:instrText xml:space="preserve"> </w:instrText>
        </w:r>
        <w:r>
          <w:fldChar w:fldCharType="end"/>
        </w:r>
        <w:r>
          <w:t xml:space="preserve"> ≥ [</w:t>
        </w:r>
        <w:r w:rsidRPr="009A4F5F">
          <w:rPr>
            <w:highlight w:val="yellow"/>
            <w:rPrChange w:id="1253" w:author="Auteur">
              <w:rPr/>
            </w:rPrChange>
          </w:rPr>
          <w:t>3.0</w:t>
        </w:r>
        <w:r>
          <w:t>]</w:t>
        </w:r>
      </w:ins>
    </w:p>
    <w:p w14:paraId="6AC458F2" w14:textId="77777777" w:rsidR="00E50AC4" w:rsidRDefault="00E50AC4" w:rsidP="00E50AC4">
      <w:pPr>
        <w:pStyle w:val="B1"/>
        <w:rPr>
          <w:ins w:id="1254" w:author="Auteur"/>
        </w:rPr>
      </w:pPr>
      <w:ins w:id="1255"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D13BAE">
          <w:pict w14:anchorId="33339DB1">
            <v:shape id="_x0000_i1039" type="#_x0000_t75" style="width:86.25pt;height:14.25pt" equationxml="&lt;">
              <v:imagedata r:id="rId24" o:title="" chromakey="white"/>
            </v:shape>
          </w:pict>
        </w:r>
        <w:r>
          <w:instrText xml:space="preserve"> </w:instrText>
        </w:r>
        <w:r>
          <w:fldChar w:fldCharType="separate"/>
        </w:r>
        <w:r w:rsidR="00D13BAE">
          <w:pict w14:anchorId="5E356F0F">
            <v:shape id="_x0000_i1040" type="#_x0000_t75" style="width:86.25pt;height:14.25pt" equationxml="&lt;">
              <v:imagedata r:id="rId24" o:title="" chromakey="white"/>
            </v:shape>
          </w:pict>
        </w:r>
        <w:r>
          <w:fldChar w:fldCharType="end"/>
        </w:r>
        <w:r>
          <w:instrText xml:space="preserve"> </w:instrText>
        </w:r>
        <w:r>
          <w:fldChar w:fldCharType="end"/>
        </w:r>
        <w:r>
          <w:t xml:space="preserve"> ≥ [</w:t>
        </w:r>
        <w:r w:rsidRPr="009A4F5F">
          <w:rPr>
            <w:highlight w:val="yellow"/>
            <w:rPrChange w:id="1256" w:author="Auteur">
              <w:rPr/>
            </w:rPrChange>
          </w:rPr>
          <w:t>3.5</w:t>
        </w:r>
        <w:r>
          <w:t>]</w:t>
        </w:r>
      </w:ins>
    </w:p>
    <w:p w14:paraId="09951C93" w14:textId="77777777" w:rsidR="00E50AC4" w:rsidRDefault="00E50AC4" w:rsidP="00E50AC4">
      <w:pPr>
        <w:spacing w:after="0"/>
        <w:ind w:left="284" w:right="-567"/>
        <w:jc w:val="both"/>
        <w:rPr>
          <w:ins w:id="1257" w:author="Auteur"/>
          <w:color w:val="000000"/>
        </w:rPr>
      </w:pPr>
      <w:ins w:id="1258" w:author="Auteur">
        <w:r>
          <w:rPr>
            <w:color w:val="000000"/>
          </w:rPr>
          <w:t>N-MOS-LQOn</w:t>
        </w:r>
      </w:ins>
    </w:p>
    <w:p w14:paraId="3875F304" w14:textId="77777777" w:rsidR="00E50AC4" w:rsidRDefault="00E50AC4" w:rsidP="00E50AC4">
      <w:pPr>
        <w:pStyle w:val="B1"/>
        <w:rPr>
          <w:ins w:id="1259" w:author="Auteur"/>
        </w:rPr>
      </w:pPr>
      <w:ins w:id="1260"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D13BAE">
          <w:pict w14:anchorId="42F27189">
            <v:shape id="_x0000_i1041" type="#_x0000_t75" style="width:86.25pt;height:14.25pt" equationxml="&lt;">
              <v:imagedata r:id="rId24" o:title="" chromakey="white"/>
            </v:shape>
          </w:pict>
        </w:r>
        <w:r>
          <w:instrText xml:space="preserve"> </w:instrText>
        </w:r>
        <w:r>
          <w:fldChar w:fldCharType="separate"/>
        </w:r>
        <w:r w:rsidR="00D13BAE">
          <w:pict w14:anchorId="69FA5B80">
            <v:shape id="_x0000_i1042" type="#_x0000_t75" style="width:86.25pt;height:14.25pt" equationxml="&lt;">
              <v:imagedata r:id="rId24" o:title="" chromakey="white"/>
            </v:shape>
          </w:pict>
        </w:r>
        <w:r>
          <w:fldChar w:fldCharType="end"/>
        </w:r>
        <w:r>
          <w:instrText xml:space="preserve"> </w:instrText>
        </w:r>
        <w:r>
          <w:fldChar w:fldCharType="end"/>
        </w:r>
        <w:r>
          <w:t xml:space="preserve"> ≥ [</w:t>
        </w:r>
        <w:r w:rsidRPr="009A4F5F">
          <w:rPr>
            <w:highlight w:val="yellow"/>
            <w:rPrChange w:id="1261" w:author="Auteur">
              <w:rPr/>
            </w:rPrChange>
          </w:rPr>
          <w:t>2.</w:t>
        </w:r>
        <w:r>
          <w:rPr>
            <w:highlight w:val="yellow"/>
          </w:rPr>
          <w:t>3</w:t>
        </w:r>
        <w:r>
          <w:t>]</w:t>
        </w:r>
      </w:ins>
    </w:p>
    <w:p w14:paraId="1FF8C276" w14:textId="77777777" w:rsidR="00E50AC4" w:rsidRDefault="00E50AC4" w:rsidP="00E50AC4">
      <w:pPr>
        <w:pStyle w:val="B1"/>
        <w:rPr>
          <w:ins w:id="1262" w:author="Auteur"/>
        </w:rPr>
      </w:pPr>
      <w:ins w:id="1263"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D13BAE">
          <w:pict w14:anchorId="44952952">
            <v:shape id="_x0000_i1043" type="#_x0000_t75" style="width:86.25pt;height:14.25pt" equationxml="&lt;">
              <v:imagedata r:id="rId24" o:title="" chromakey="white"/>
            </v:shape>
          </w:pict>
        </w:r>
        <w:r>
          <w:instrText xml:space="preserve"> </w:instrText>
        </w:r>
        <w:r>
          <w:fldChar w:fldCharType="separate"/>
        </w:r>
        <w:r w:rsidR="00D13BAE">
          <w:pict w14:anchorId="295F173E">
            <v:shape id="_x0000_i1044"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2548F2D3" w14:textId="77777777" w:rsidR="00E50AC4" w:rsidRDefault="00E50AC4" w:rsidP="00E50AC4">
      <w:pPr>
        <w:spacing w:after="0"/>
        <w:ind w:left="284" w:right="-567"/>
        <w:jc w:val="both"/>
        <w:rPr>
          <w:ins w:id="1264" w:author="Auteur"/>
          <w:color w:val="000000"/>
        </w:rPr>
      </w:pPr>
      <w:ins w:id="1265" w:author="Auteur">
        <w:r>
          <w:rPr>
            <w:color w:val="000000"/>
          </w:rPr>
          <w:t>G-MOS-LQOn</w:t>
        </w:r>
      </w:ins>
    </w:p>
    <w:p w14:paraId="7A9846D7" w14:textId="77777777" w:rsidR="00E50AC4" w:rsidRDefault="00E50AC4" w:rsidP="00E50AC4">
      <w:pPr>
        <w:pStyle w:val="B1"/>
        <w:rPr>
          <w:ins w:id="1266" w:author="Auteur"/>
        </w:rPr>
      </w:pPr>
      <w:ins w:id="1267" w:author="Auteur">
        <w:r>
          <w:t>-</w:t>
        </w:r>
        <w:r>
          <w:tab/>
          <w:t>No performance objective.</w:t>
        </w:r>
      </w:ins>
    </w:p>
    <w:p w14:paraId="3EE29D2B" w14:textId="77777777" w:rsidR="00E50AC4" w:rsidRDefault="00E50AC4" w:rsidP="00E50AC4">
      <w:pPr>
        <w:spacing w:after="0"/>
        <w:ind w:right="-567"/>
        <w:jc w:val="both"/>
        <w:rPr>
          <w:ins w:id="1268" w:author="Auteur"/>
          <w:color w:val="000000"/>
        </w:rPr>
      </w:pPr>
    </w:p>
    <w:p w14:paraId="16B4463A" w14:textId="77777777" w:rsidR="00E50AC4" w:rsidRPr="003627A5" w:rsidRDefault="00E50AC4">
      <w:pPr>
        <w:rPr>
          <w:color w:val="000000"/>
          <w:rPrChange w:id="1269" w:author="Auteur">
            <w:rPr>
              <w:rFonts w:eastAsia="SimSun"/>
              <w:color w:val="000000"/>
            </w:rPr>
          </w:rPrChange>
        </w:rPr>
        <w:pPrChange w:id="1270" w:author="Auteur">
          <w:pPr>
            <w:ind w:right="-567"/>
            <w:jc w:val="both"/>
          </w:pPr>
        </w:pPrChange>
      </w:pPr>
      <w:ins w:id="1271" w:author="Auteur">
        <w:r>
          <w:rPr>
            <w:color w:val="000000"/>
          </w:rPr>
          <w:t>Compliance shall be checked by the relevant tests described in 3GPP TS 26.132.]</w:t>
        </w:r>
      </w:ins>
    </w:p>
    <w:p w14:paraId="1CF6DD1D" w14:textId="77777777" w:rsidR="00E50AC4" w:rsidRPr="00724EC8" w:rsidRDefault="00E50AC4" w:rsidP="00E50AC4">
      <w:pPr>
        <w:rPr>
          <w:ins w:id="1272" w:author="Auteur"/>
          <w:highlight w:val="green"/>
          <w:lang w:eastAsia="zh-CN"/>
          <w:rPrChange w:id="1273" w:author="Auteur">
            <w:rPr>
              <w:ins w:id="1274" w:author="Auteur"/>
              <w:lang w:eastAsia="zh-CN"/>
            </w:rPr>
          </w:rPrChange>
        </w:rPr>
      </w:pPr>
      <w:bookmarkStart w:id="1275" w:name="_Toc19285527"/>
      <w:ins w:id="1276" w:author="Auteur">
        <w:r w:rsidRPr="00724EC8">
          <w:rPr>
            <w:color w:val="000000"/>
            <w:highlight w:val="green"/>
          </w:rPr>
          <w:t xml:space="preserve">Editor’s </w:t>
        </w:r>
        <w:r w:rsidRPr="00276F8B">
          <w:rPr>
            <w:color w:val="000000"/>
            <w:highlight w:val="green"/>
          </w:rPr>
          <w:t xml:space="preserve">note: </w:t>
        </w:r>
        <w:r w:rsidRPr="00724EC8">
          <w:rPr>
            <w:color w:val="000000"/>
            <w:highlight w:val="green"/>
            <w:rPrChange w:id="1277" w:author="Auteur">
              <w:rPr>
                <w:color w:val="000000"/>
              </w:rPr>
            </w:rPrChange>
          </w:rPr>
          <w:t xml:space="preserve">See requirements in </w:t>
        </w:r>
        <w:r w:rsidRPr="00724EC8">
          <w:rPr>
            <w:color w:val="000000"/>
            <w:highlight w:val="green"/>
          </w:rPr>
          <w:t>in</w:t>
        </w:r>
        <w:r w:rsidRPr="00276F8B">
          <w:rPr>
            <w:color w:val="000000"/>
            <w:highlight w:val="green"/>
          </w:rPr>
          <w:t xml:space="preserve"> P.381 (2</w:t>
        </w:r>
        <w:r w:rsidRPr="00724EC8">
          <w:rPr>
            <w:color w:val="000000"/>
            <w:highlight w:val="green"/>
          </w:rPr>
          <w:t>020/10)</w:t>
        </w:r>
        <w:r w:rsidRPr="00724EC8">
          <w:rPr>
            <w:color w:val="000000"/>
            <w:highlight w:val="green"/>
            <w:rPrChange w:id="1278" w:author="Auteur">
              <w:rPr>
                <w:color w:val="000000"/>
              </w:rPr>
            </w:rPrChange>
          </w:rPr>
          <w:t xml:space="preserve"> - </w:t>
        </w:r>
        <w:r w:rsidRPr="00724EC8">
          <w:rPr>
            <w:highlight w:val="green"/>
            <w:lang w:eastAsia="zh-CN"/>
            <w:rPrChange w:id="1279" w:author="Auteur">
              <w:rPr>
                <w:lang w:eastAsia="zh-CN"/>
              </w:rPr>
            </w:rPrChange>
          </w:rPr>
          <w:t>when testing through the objective methodology, the terminal shall comply with the following requirements:</w:t>
        </w:r>
      </w:ins>
    </w:p>
    <w:p w14:paraId="458D644C" w14:textId="77777777" w:rsidR="00E50AC4" w:rsidRPr="00724EC8" w:rsidRDefault="00E50AC4" w:rsidP="00E50AC4">
      <w:pPr>
        <w:rPr>
          <w:ins w:id="1280" w:author="Auteur"/>
          <w:color w:val="000000"/>
          <w:highlight w:val="green"/>
          <w:rPrChange w:id="1281" w:author="Auteur">
            <w:rPr>
              <w:ins w:id="1282" w:author="Auteur"/>
              <w:color w:val="000000"/>
            </w:rPr>
          </w:rPrChange>
        </w:rPr>
      </w:pPr>
      <w:ins w:id="1283" w:author="Auteur">
        <w:r w:rsidRPr="00724EC8">
          <w:rPr>
            <w:color w:val="000000"/>
            <w:highlight w:val="green"/>
            <w:rPrChange w:id="1284" w:author="Auteur">
              <w:rPr>
                <w:color w:val="000000"/>
              </w:rPr>
            </w:rPrChange>
          </w:rPr>
          <w:t>For narrowband terminals:</w:t>
        </w:r>
      </w:ins>
    </w:p>
    <w:p w14:paraId="5C4D8B61" w14:textId="77777777" w:rsidR="00E50AC4" w:rsidRPr="00724EC8" w:rsidRDefault="00E50AC4" w:rsidP="00E50AC4">
      <w:pPr>
        <w:spacing w:before="80"/>
        <w:ind w:left="794" w:hanging="794"/>
        <w:rPr>
          <w:ins w:id="1285" w:author="Auteur"/>
          <w:highlight w:val="green"/>
          <w:rPrChange w:id="1286" w:author="Auteur">
            <w:rPr>
              <w:ins w:id="1287" w:author="Auteur"/>
            </w:rPr>
          </w:rPrChange>
        </w:rPr>
      </w:pPr>
      <w:ins w:id="1288" w:author="Auteur">
        <w:r w:rsidRPr="00724EC8">
          <w:rPr>
            <w:highlight w:val="green"/>
            <w:rPrChange w:id="1289" w:author="Auteur">
              <w:rPr/>
            </w:rPrChange>
          </w:rPr>
          <w:t>N-MOS-LQOn</w:t>
        </w:r>
        <w:r w:rsidRPr="00724EC8">
          <w:rPr>
            <w:highlight w:val="green"/>
            <w:rPrChange w:id="1290" w:author="Auteur">
              <w:rPr/>
            </w:rPrChange>
          </w:rPr>
          <w:tab/>
        </w:r>
        <w:r w:rsidRPr="00724EC8">
          <w:rPr>
            <w:highlight w:val="green"/>
            <w:rPrChange w:id="1291" w:author="Auteur">
              <w:rPr/>
            </w:rPrChange>
          </w:rPr>
          <w:tab/>
          <w:t>Average N-MOS-LQOn ≥ 3.0</w:t>
        </w:r>
      </w:ins>
    </w:p>
    <w:p w14:paraId="25E8E4ED" w14:textId="77777777" w:rsidR="00E50AC4" w:rsidRPr="00724EC8" w:rsidRDefault="00E50AC4" w:rsidP="00E50AC4">
      <w:pPr>
        <w:spacing w:before="80"/>
        <w:ind w:left="794" w:hanging="794"/>
        <w:rPr>
          <w:ins w:id="1292" w:author="Auteur"/>
          <w:highlight w:val="green"/>
          <w:rPrChange w:id="1293" w:author="Auteur">
            <w:rPr>
              <w:ins w:id="1294" w:author="Auteur"/>
            </w:rPr>
          </w:rPrChange>
        </w:rPr>
      </w:pPr>
      <w:ins w:id="1295" w:author="Auteur">
        <w:r w:rsidRPr="00724EC8">
          <w:rPr>
            <w:highlight w:val="green"/>
            <w:rPrChange w:id="1296" w:author="Auteur">
              <w:rPr/>
            </w:rPrChange>
          </w:rPr>
          <w:t>S-MOS-LQOn</w:t>
        </w:r>
        <w:r w:rsidRPr="00724EC8">
          <w:rPr>
            <w:highlight w:val="green"/>
            <w:rPrChange w:id="1297" w:author="Auteur">
              <w:rPr/>
            </w:rPrChange>
          </w:rPr>
          <w:tab/>
        </w:r>
        <w:r w:rsidRPr="00724EC8">
          <w:rPr>
            <w:highlight w:val="green"/>
            <w:rPrChange w:id="1298" w:author="Auteur">
              <w:rPr/>
            </w:rPrChange>
          </w:rPr>
          <w:tab/>
          <w:t>Average S-MOS-LQOn ≥ 3.5</w:t>
        </w:r>
      </w:ins>
    </w:p>
    <w:p w14:paraId="72A32605" w14:textId="77777777" w:rsidR="00E50AC4" w:rsidRPr="00B33DC3" w:rsidRDefault="00E50AC4" w:rsidP="00E50AC4">
      <w:pPr>
        <w:spacing w:before="80"/>
        <w:ind w:left="794" w:hanging="794"/>
        <w:rPr>
          <w:ins w:id="1299" w:author="Auteur"/>
        </w:rPr>
      </w:pPr>
      <w:ins w:id="1300" w:author="Auteur">
        <w:r w:rsidRPr="00724EC8">
          <w:rPr>
            <w:highlight w:val="green"/>
            <w:rPrChange w:id="1301" w:author="Auteur">
              <w:rPr/>
            </w:rPrChange>
          </w:rPr>
          <w:t>G-MOS-LQOn</w:t>
        </w:r>
        <w:r w:rsidRPr="00724EC8">
          <w:rPr>
            <w:highlight w:val="green"/>
            <w:rPrChange w:id="1302" w:author="Auteur">
              <w:rPr/>
            </w:rPrChange>
          </w:rPr>
          <w:tab/>
        </w:r>
        <w:r w:rsidRPr="00724EC8">
          <w:rPr>
            <w:highlight w:val="green"/>
            <w:rPrChange w:id="1303" w:author="Auteur">
              <w:rPr/>
            </w:rPrChange>
          </w:rPr>
          <w:tab/>
          <w:t>Average G-MOS-LQOn ≥ tbd</w:t>
        </w:r>
      </w:ins>
    </w:p>
    <w:p w14:paraId="77F68A6B" w14:textId="77777777" w:rsidR="00E50AC4" w:rsidRPr="00DC6FA9" w:rsidRDefault="00E50AC4" w:rsidP="00E50AC4">
      <w:pPr>
        <w:rPr>
          <w:ins w:id="1304" w:author="Auteur"/>
          <w:color w:val="000000"/>
          <w:highlight w:val="green"/>
        </w:rPr>
      </w:pPr>
    </w:p>
    <w:p w14:paraId="48292DC5" w14:textId="77777777" w:rsidR="00E50AC4" w:rsidRDefault="00E50AC4" w:rsidP="00E50AC4">
      <w:pPr>
        <w:rPr>
          <w:noProof/>
        </w:rPr>
      </w:pPr>
    </w:p>
    <w:p w14:paraId="6ECDC4FE" w14:textId="77777777" w:rsidR="00E50AC4" w:rsidRDefault="00E50AC4" w:rsidP="00E50AC4">
      <w:pPr>
        <w:pStyle w:val="CRheader"/>
      </w:pPr>
    </w:p>
    <w:p w14:paraId="670B29B9" w14:textId="77777777" w:rsidR="00E50AC4" w:rsidRDefault="00E50AC4" w:rsidP="00E50AC4">
      <w:pPr>
        <w:pStyle w:val="Titre2"/>
      </w:pPr>
      <w:r>
        <w:t>5.12</w:t>
      </w:r>
      <w:r>
        <w:tab/>
      </w:r>
      <w:r w:rsidRPr="00395EBB">
        <w:t>Delay</w:t>
      </w:r>
      <w:bookmarkEnd w:id="1275"/>
    </w:p>
    <w:p w14:paraId="324C9C50" w14:textId="77777777" w:rsidR="00E50AC4" w:rsidRDefault="00E50AC4" w:rsidP="00E50AC4">
      <w:pPr>
        <w:pStyle w:val="Titre3"/>
      </w:pPr>
      <w:bookmarkStart w:id="1305" w:name="_Toc19285528"/>
      <w:r>
        <w:t>5.12.0</w:t>
      </w:r>
      <w:r>
        <w:tab/>
        <w:t xml:space="preserve">UE delay </w:t>
      </w:r>
      <w:r w:rsidRPr="002864AB">
        <w:rPr>
          <w:color w:val="000000"/>
        </w:rPr>
        <w:t>definition</w:t>
      </w:r>
      <w:bookmarkEnd w:id="1305"/>
    </w:p>
    <w:p w14:paraId="40157770" w14:textId="77777777" w:rsidR="00E50AC4" w:rsidRPr="003647FF" w:rsidRDefault="00E50AC4" w:rsidP="00E50AC4">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w:t>
      </w:r>
      <w:ins w:id="1306" w:author="Auteur">
        <w:r w:rsidRPr="00A21BAC">
          <w:rPr>
            <w:highlight w:val="yellow"/>
            <w:rPrChange w:id="1307" w:author="Auteur">
              <w:rPr/>
            </w:rPrChange>
          </w:rPr>
          <w:t>for acoustic interface</w:t>
        </w:r>
        <w:r>
          <w:t xml:space="preserve">s </w:t>
        </w:r>
      </w:ins>
      <w:r w:rsidRPr="00FB7894">
        <w:t>as</w:t>
      </w:r>
      <w:r w:rsidRPr="003647FF">
        <w:t>:</w:t>
      </w:r>
    </w:p>
    <w:p w14:paraId="1293DD61"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4DA095F9"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4A65317" w14:textId="77777777" w:rsidR="00E50AC4" w:rsidRPr="00B44682" w:rsidRDefault="00E50AC4" w:rsidP="00E50AC4">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1BCE66D5" w14:textId="77777777" w:rsidR="00E50AC4" w:rsidRPr="00153F3D" w:rsidRDefault="00E50AC4" w:rsidP="00E50AC4">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584BCC2C" w14:textId="77777777" w:rsidR="00E50AC4" w:rsidRPr="00A21BAC" w:rsidRDefault="00E50AC4" w:rsidP="00E50AC4">
      <w:pPr>
        <w:rPr>
          <w:ins w:id="1308" w:author="Auteur"/>
          <w:highlight w:val="yellow"/>
          <w:rPrChange w:id="1309" w:author="Auteur">
            <w:rPr>
              <w:ins w:id="1310" w:author="Auteur"/>
            </w:rPr>
          </w:rPrChange>
        </w:rPr>
      </w:pPr>
      <w:ins w:id="1311" w:author="Auteur">
        <w:r w:rsidRPr="00A21BAC">
          <w:rPr>
            <w:highlight w:val="yellow"/>
            <w:rPrChange w:id="1312" w:author="Auteur">
              <w:rPr/>
            </w:rPrChange>
          </w:rPr>
          <w:t xml:space="preserve">The UE delays in the send and receive directions are defined </w:t>
        </w:r>
        <w:r w:rsidRPr="00A21BAC">
          <w:rPr>
            <w:highlight w:val="yellow"/>
          </w:rPr>
          <w:t>for the electrical interface</w:t>
        </w:r>
        <w:r w:rsidRPr="00A21BAC">
          <w:rPr>
            <w:highlight w:val="yellow"/>
            <w:rPrChange w:id="1313" w:author="Auteur">
              <w:rPr/>
            </w:rPrChange>
          </w:rPr>
          <w:t xml:space="preserve"> as:</w:t>
        </w:r>
      </w:ins>
    </w:p>
    <w:p w14:paraId="6EE4A92B" w14:textId="77777777" w:rsidR="00E50AC4" w:rsidRPr="00A21BAC" w:rsidRDefault="00E50AC4" w:rsidP="00E50AC4">
      <w:pPr>
        <w:pStyle w:val="B1"/>
        <w:rPr>
          <w:ins w:id="1314" w:author="Auteur"/>
          <w:highlight w:val="yellow"/>
          <w:rPrChange w:id="1315" w:author="Auteur">
            <w:rPr>
              <w:ins w:id="1316" w:author="Auteur"/>
            </w:rPr>
          </w:rPrChange>
        </w:rPr>
      </w:pPr>
      <w:ins w:id="1317" w:author="Auteur">
        <w:r w:rsidRPr="00A21BAC">
          <w:rPr>
            <w:highlight w:val="yellow"/>
            <w:rPrChange w:id="1318" w:author="Auteur">
              <w:rPr/>
            </w:rPrChange>
          </w:rPr>
          <w:t>-</w:t>
        </w:r>
        <w:r w:rsidRPr="00A21BAC">
          <w:rPr>
            <w:highlight w:val="yellow"/>
            <w:rPrChange w:id="1319" w:author="Auteur">
              <w:rPr/>
            </w:rPrChange>
          </w:rPr>
          <w:tab/>
          <w:t xml:space="preserve">The UE delay in the send (uplink) direction is the delay between the first electrical event </w:t>
        </w:r>
        <w:r w:rsidRPr="00A21BAC">
          <w:rPr>
            <w:color w:val="000000"/>
            <w:highlight w:val="yellow"/>
            <w:rPrChange w:id="1320" w:author="Auteur">
              <w:rPr>
                <w:color w:val="000000"/>
              </w:rPr>
            </w:rPrChange>
          </w:rPr>
          <w:t xml:space="preserve">at the input of the electrical interface </w:t>
        </w:r>
        <w:r w:rsidRPr="00A21BAC">
          <w:rPr>
            <w:highlight w:val="yellow"/>
            <w:rPrChange w:id="1321" w:author="Auteur">
              <w:rPr/>
            </w:rPrChange>
          </w:rPr>
          <w:t>(analogue or wired digital connection) or first bit of a speech frame at the UE antenna of the wireless digital interface (wireless digital connection) to the last bit of the corresponding speech frame at the UE antenna</w:t>
        </w:r>
      </w:ins>
    </w:p>
    <w:p w14:paraId="553ADA1F" w14:textId="77777777" w:rsidR="00E50AC4" w:rsidDel="00921646" w:rsidRDefault="00E50AC4" w:rsidP="00E50AC4">
      <w:pPr>
        <w:pStyle w:val="B1"/>
        <w:rPr>
          <w:ins w:id="1322" w:author="Auteur"/>
          <w:del w:id="1323" w:author="Auteur"/>
        </w:rPr>
      </w:pPr>
      <w:ins w:id="1324" w:author="Auteur">
        <w:r w:rsidRPr="00A21BAC">
          <w:rPr>
            <w:highlight w:val="yellow"/>
            <w:rPrChange w:id="1325" w:author="Auteur">
              <w:rPr/>
            </w:rPrChange>
          </w:rPr>
          <w:t>-</w:t>
        </w:r>
        <w:r w:rsidRPr="00A21BAC">
          <w:rPr>
            <w:highlight w:val="yellow"/>
            <w:rPrChange w:id="1326"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1327" w:author="Auteur">
              <w:rPr>
                <w:color w:val="000000"/>
              </w:rPr>
            </w:rPrChange>
          </w:rPr>
          <w:t xml:space="preserve">at the </w:t>
        </w:r>
        <w:r>
          <w:rPr>
            <w:color w:val="000000"/>
            <w:highlight w:val="yellow"/>
          </w:rPr>
          <w:t>output</w:t>
        </w:r>
        <w:r w:rsidRPr="00A21BAC">
          <w:rPr>
            <w:color w:val="000000"/>
            <w:highlight w:val="yellow"/>
            <w:rPrChange w:id="1328" w:author="Auteur">
              <w:rPr>
                <w:color w:val="000000"/>
              </w:rPr>
            </w:rPrChange>
          </w:rPr>
          <w:t xml:space="preserve"> of the electrical interface </w:t>
        </w:r>
        <w:r w:rsidRPr="00A21BAC">
          <w:rPr>
            <w:highlight w:val="yellow"/>
            <w:rPrChange w:id="1329" w:author="Auteur">
              <w:rPr/>
            </w:rPrChange>
          </w:rPr>
          <w:t>(analogue or wired digital connection) or first bit of a speech frame at the UE antenna of the wireless digital interface (wireless digital connection) corresponding to that speech frame.</w:t>
        </w:r>
      </w:ins>
    </w:p>
    <w:p w14:paraId="4DCEA8B5" w14:textId="77777777" w:rsidR="00E50AC4" w:rsidRPr="00732EC8" w:rsidRDefault="00E50AC4" w:rsidP="00E50AC4">
      <w:pPr>
        <w:pStyle w:val="FP"/>
      </w:pPr>
    </w:p>
    <w:p w14:paraId="0C2B129B" w14:textId="77777777" w:rsidR="00E50AC4" w:rsidRDefault="00E50AC4" w:rsidP="00E50AC4">
      <w:pPr>
        <w:pStyle w:val="Titre3"/>
        <w:rPr>
          <w:color w:val="000000"/>
        </w:rPr>
      </w:pPr>
      <w:bookmarkStart w:id="1330" w:name="_Toc19285529"/>
      <w:r>
        <w:rPr>
          <w:color w:val="000000"/>
        </w:rPr>
        <w:t>5.12.1</w:t>
      </w:r>
      <w:r>
        <w:rPr>
          <w:color w:val="000000"/>
        </w:rPr>
        <w:tab/>
        <w:t>Handset UE</w:t>
      </w:r>
      <w:bookmarkEnd w:id="1330"/>
    </w:p>
    <w:p w14:paraId="6B757888"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49DEA67" w14:textId="77777777" w:rsidR="00E50AC4" w:rsidRPr="00D1017F" w:rsidRDefault="00E50AC4" w:rsidP="00E50AC4">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0936219A"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7CB3BC8D"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1655627D" w14:textId="77777777" w:rsidR="00E50AC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64B01339"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1DE6C4A"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5CED3304"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12CAFC05"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1032FDF2" w14:textId="77777777" w:rsidR="00E50AC4" w:rsidRPr="00FA7C3B" w:rsidRDefault="00E50AC4" w:rsidP="00E50AC4">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0F44F440" w14:textId="77777777" w:rsidR="00E50AC4" w:rsidRPr="00982785" w:rsidRDefault="00E50AC4" w:rsidP="00E50AC4">
      <w:pPr>
        <w:pStyle w:val="FP"/>
        <w:rPr>
          <w:rFonts w:eastAsia="MS Mincho"/>
          <w:lang w:val="en-US" w:eastAsia="ja-JP" w:bidi="he-IL"/>
        </w:rPr>
      </w:pPr>
    </w:p>
    <w:p w14:paraId="635AEBBA" w14:textId="77777777" w:rsidR="00E50AC4" w:rsidRDefault="00E50AC4" w:rsidP="00E50AC4">
      <w:pPr>
        <w:pStyle w:val="TH"/>
        <w:rPr>
          <w:color w:val="000000"/>
        </w:rPr>
      </w:pPr>
      <w:r>
        <w:rPr>
          <w:color w:val="000000"/>
        </w:rPr>
        <w:lastRenderedPageBreak/>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65AC345"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2122C6B"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E3EC348" w14:textId="77777777" w:rsidR="00E50AC4" w:rsidRDefault="00E50AC4" w:rsidP="00B8222F">
            <w:pPr>
              <w:pStyle w:val="TAH"/>
              <w:rPr>
                <w:color w:val="000000"/>
              </w:rPr>
            </w:pPr>
            <w:r>
              <w:rPr>
                <w:color w:val="000000"/>
              </w:rPr>
              <w:t>Delay and Loss Profile</w:t>
            </w:r>
          </w:p>
          <w:p w14:paraId="48D6AD1F"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EBC63C9"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C4D1AF1"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50F7262" w14:textId="77777777" w:rsidR="00E50AC4" w:rsidRDefault="00E50AC4" w:rsidP="00B8222F">
            <w:pPr>
              <w:pStyle w:val="TAH"/>
              <w:rPr>
                <w:color w:val="000000"/>
              </w:rPr>
            </w:pPr>
            <w:r>
              <w:rPr>
                <w:rFonts w:cs="Arial"/>
                <w:color w:val="000000"/>
              </w:rPr>
              <w:t xml:space="preserve">Speech </w:t>
            </w:r>
            <w:r>
              <w:rPr>
                <w:color w:val="000000"/>
              </w:rPr>
              <w:t>Quality</w:t>
            </w:r>
          </w:p>
          <w:p w14:paraId="7CA3E37A"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515E7DF7"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30202F6"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F38697E"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233BD40"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5EFF5C0"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1B394C1"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1CF0A85D"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1133C01"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9F1D2F2"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D366CEC"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BFD7FDD"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71F0ADE"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6892B2B7"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777B6B9"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6A9C73A"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A4CC4C0"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E24DAEE"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6EFCCDA"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0DE4C286" w14:textId="77777777" w:rsidTr="00B8222F">
        <w:tc>
          <w:tcPr>
            <w:tcW w:w="1029" w:type="dxa"/>
            <w:tcBorders>
              <w:top w:val="single" w:sz="4" w:space="0" w:color="auto"/>
              <w:left w:val="single" w:sz="4" w:space="0" w:color="auto"/>
              <w:bottom w:val="single" w:sz="4" w:space="0" w:color="auto"/>
              <w:right w:val="single" w:sz="4" w:space="0" w:color="auto"/>
            </w:tcBorders>
          </w:tcPr>
          <w:p w14:paraId="5EDF097E"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D7C2002"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1A30797C" w14:textId="77777777" w:rsidTr="00B8222F">
        <w:tc>
          <w:tcPr>
            <w:tcW w:w="1029" w:type="dxa"/>
            <w:tcBorders>
              <w:top w:val="single" w:sz="4" w:space="0" w:color="auto"/>
              <w:left w:val="single" w:sz="8" w:space="0" w:color="auto"/>
              <w:bottom w:val="single" w:sz="4" w:space="0" w:color="auto"/>
              <w:right w:val="single" w:sz="8" w:space="0" w:color="auto"/>
            </w:tcBorders>
          </w:tcPr>
          <w:p w14:paraId="1C074155"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D622BA0"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0B15426" w14:textId="77777777" w:rsidR="00E50AC4" w:rsidRPr="002864AB" w:rsidRDefault="00E50AC4" w:rsidP="00E50AC4">
      <w:pPr>
        <w:pStyle w:val="FP"/>
        <w:rPr>
          <w:lang w:val="en-US"/>
        </w:rPr>
      </w:pPr>
    </w:p>
    <w:p w14:paraId="3DF6284C" w14:textId="77777777" w:rsidR="00E50AC4" w:rsidRDefault="00E50AC4" w:rsidP="00E50AC4">
      <w:pPr>
        <w:rPr>
          <w:color w:val="000000"/>
        </w:rPr>
      </w:pPr>
      <w:r>
        <w:rPr>
          <w:color w:val="000000"/>
        </w:rPr>
        <w:t>Compliance shall be checked by the relevant tests described in 3GPP TS 26.132.</w:t>
      </w:r>
    </w:p>
    <w:p w14:paraId="2774B411" w14:textId="77777777" w:rsidR="00E50AC4" w:rsidRDefault="00E50AC4" w:rsidP="00E50AC4">
      <w:pPr>
        <w:pStyle w:val="Titre3"/>
        <w:rPr>
          <w:color w:val="000000"/>
        </w:rPr>
      </w:pPr>
      <w:bookmarkStart w:id="1331" w:name="_Toc19285530"/>
      <w:r>
        <w:rPr>
          <w:color w:val="000000"/>
        </w:rPr>
        <w:t>5.12.2</w:t>
      </w:r>
      <w:r>
        <w:rPr>
          <w:color w:val="000000"/>
        </w:rPr>
        <w:tab/>
        <w:t>Headset UE</w:t>
      </w:r>
      <w:bookmarkEnd w:id="1331"/>
    </w:p>
    <w:p w14:paraId="432CBC74" w14:textId="77777777" w:rsidR="00E50AC4" w:rsidRDefault="00E50AC4" w:rsidP="00E50AC4">
      <w:pPr>
        <w:pStyle w:val="Titre4"/>
      </w:pPr>
      <w:bookmarkStart w:id="1332" w:name="_Toc19285531"/>
      <w:r>
        <w:t>5.12.2.1</w:t>
      </w:r>
      <w:r>
        <w:tab/>
        <w:t>Wired headset</w:t>
      </w:r>
      <w:bookmarkEnd w:id="1332"/>
    </w:p>
    <w:p w14:paraId="26468489"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A573FCD" w14:textId="77777777" w:rsidR="00E50AC4" w:rsidRPr="00D1017F" w:rsidRDefault="00E50AC4" w:rsidP="00E50AC4">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003798FB"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6FF4923F"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149B7C84"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333"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14:paraId="2C049EF5"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852F006"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30CEF9E9"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0F56306C"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788C4B5D" w14:textId="77777777" w:rsidR="00E50AC4" w:rsidRPr="00FA7C3B" w:rsidRDefault="00E50AC4" w:rsidP="00E50AC4">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9342E77" w14:textId="77777777" w:rsidR="00E50AC4" w:rsidRPr="00FA7C3B" w:rsidRDefault="00E50AC4" w:rsidP="00E50AC4">
      <w:pPr>
        <w:pStyle w:val="FP"/>
        <w:rPr>
          <w:rFonts w:eastAsia="MS Mincho"/>
          <w:lang w:val="en-US" w:eastAsia="ja-JP" w:bidi="he-IL"/>
        </w:rPr>
      </w:pPr>
    </w:p>
    <w:p w14:paraId="21E7527D" w14:textId="77777777" w:rsidR="00E50AC4" w:rsidRDefault="00E50AC4" w:rsidP="00E50AC4">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51BE6E2"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2545549"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8589D1F" w14:textId="77777777" w:rsidR="00E50AC4" w:rsidRDefault="00E50AC4" w:rsidP="00B8222F">
            <w:pPr>
              <w:pStyle w:val="TAH"/>
              <w:rPr>
                <w:color w:val="000000"/>
              </w:rPr>
            </w:pPr>
            <w:r>
              <w:rPr>
                <w:color w:val="000000"/>
              </w:rPr>
              <w:t>Delay and Loss Profile</w:t>
            </w:r>
          </w:p>
          <w:p w14:paraId="3A9092AB"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7576CE2"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FF8EDDF"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BCA60B3" w14:textId="77777777" w:rsidR="00E50AC4" w:rsidRDefault="00E50AC4" w:rsidP="00B8222F">
            <w:pPr>
              <w:pStyle w:val="TAH"/>
              <w:rPr>
                <w:color w:val="000000"/>
              </w:rPr>
            </w:pPr>
            <w:r>
              <w:rPr>
                <w:rFonts w:cs="Arial"/>
                <w:color w:val="000000"/>
              </w:rPr>
              <w:t xml:space="preserve">Speech </w:t>
            </w:r>
            <w:r>
              <w:rPr>
                <w:color w:val="000000"/>
              </w:rPr>
              <w:t>Quality</w:t>
            </w:r>
          </w:p>
          <w:p w14:paraId="3DEC80F4"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4C13D6D8"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A754891"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06D9BB2"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17FADE46"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E2DD868"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FD3D15F"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3C1CA04A"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025F230"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AC8ED7C"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94B83EA"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11087FD"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23DE8E7"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302E2178"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313DFD77"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2319C1E"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43EF53A"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E52931A"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0E22EE6"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7B1CB92C" w14:textId="77777777" w:rsidTr="00B8222F">
        <w:tc>
          <w:tcPr>
            <w:tcW w:w="1029" w:type="dxa"/>
            <w:tcBorders>
              <w:top w:val="single" w:sz="4" w:space="0" w:color="auto"/>
              <w:left w:val="single" w:sz="4" w:space="0" w:color="auto"/>
              <w:bottom w:val="single" w:sz="4" w:space="0" w:color="auto"/>
              <w:right w:val="single" w:sz="4" w:space="0" w:color="auto"/>
            </w:tcBorders>
          </w:tcPr>
          <w:p w14:paraId="74C6D26E"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83BE00"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3906A9EA" w14:textId="77777777" w:rsidTr="00B8222F">
        <w:tc>
          <w:tcPr>
            <w:tcW w:w="1029" w:type="dxa"/>
            <w:tcBorders>
              <w:top w:val="single" w:sz="4" w:space="0" w:color="auto"/>
              <w:left w:val="single" w:sz="8" w:space="0" w:color="auto"/>
              <w:bottom w:val="single" w:sz="4" w:space="0" w:color="auto"/>
              <w:right w:val="single" w:sz="8" w:space="0" w:color="auto"/>
            </w:tcBorders>
          </w:tcPr>
          <w:p w14:paraId="17F8CF83"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F3D9840"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FB1479B" w14:textId="77777777" w:rsidR="00E50AC4" w:rsidRPr="00A92E4B" w:rsidRDefault="00E50AC4" w:rsidP="00E50AC4">
      <w:pPr>
        <w:pStyle w:val="FP"/>
        <w:rPr>
          <w:lang w:val="en-US"/>
        </w:rPr>
      </w:pPr>
    </w:p>
    <w:p w14:paraId="5F14D7BA" w14:textId="77777777" w:rsidR="00E50AC4" w:rsidRDefault="00E50AC4" w:rsidP="00E50AC4">
      <w:pPr>
        <w:rPr>
          <w:color w:val="000000"/>
        </w:rPr>
      </w:pPr>
      <w:r>
        <w:rPr>
          <w:color w:val="000000"/>
        </w:rPr>
        <w:t>Compliance shall be checked by the relevant tests described in 3GPP TS 26.132.</w:t>
      </w:r>
    </w:p>
    <w:p w14:paraId="3DA4F348" w14:textId="77777777" w:rsidR="00E50AC4" w:rsidRDefault="00E50AC4" w:rsidP="00E50AC4">
      <w:pPr>
        <w:pStyle w:val="Titre4"/>
      </w:pPr>
      <w:bookmarkStart w:id="1334" w:name="_Toc19285532"/>
      <w:r>
        <w:t>5.12.2.2</w:t>
      </w:r>
      <w:r>
        <w:tab/>
        <w:t>Wireless headset</w:t>
      </w:r>
      <w:bookmarkEnd w:id="1334"/>
    </w:p>
    <w:p w14:paraId="7C15DC88" w14:textId="77777777" w:rsidR="00E50AC4" w:rsidRDefault="00E50AC4" w:rsidP="00E50AC4">
      <w:pPr>
        <w:jc w:val="both"/>
        <w:rPr>
          <w:ins w:id="1335" w:author="Auteur"/>
          <w:color w:val="000000"/>
        </w:rPr>
      </w:pPr>
      <w:r>
        <w:rPr>
          <w:color w:val="000000"/>
        </w:rPr>
        <w:t>For further study.</w:t>
      </w:r>
    </w:p>
    <w:p w14:paraId="6DBA4344" w14:textId="77777777" w:rsidR="00E50AC4" w:rsidRDefault="00E50AC4" w:rsidP="00E50AC4">
      <w:pPr>
        <w:pStyle w:val="Titre3"/>
        <w:rPr>
          <w:ins w:id="1336" w:author="Auteur"/>
        </w:rPr>
      </w:pPr>
      <w:ins w:id="1337" w:author="Auteur">
        <w:r>
          <w:t>[5.12.3</w:t>
        </w:r>
        <w:r>
          <w:tab/>
          <w:t>Electrical interface UE</w:t>
        </w:r>
      </w:ins>
    </w:p>
    <w:p w14:paraId="1DB37D45" w14:textId="77777777" w:rsidR="00E50AC4" w:rsidRDefault="00E50AC4" w:rsidP="00E50AC4">
      <w:pPr>
        <w:autoSpaceDE w:val="0"/>
        <w:autoSpaceDN w:val="0"/>
        <w:adjustRightInd w:val="0"/>
        <w:spacing w:before="100" w:after="100"/>
        <w:rPr>
          <w:ins w:id="1338" w:author="Auteur"/>
          <w:rFonts w:eastAsia="MS Mincho"/>
          <w:color w:val="000000"/>
          <w:lang w:val="en-US" w:eastAsia="ja-JP" w:bidi="he-IL"/>
        </w:rPr>
      </w:pPr>
      <w:ins w:id="1339"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9D97365" w14:textId="77777777" w:rsidR="00E50AC4" w:rsidRPr="00207417" w:rsidRDefault="00E50AC4" w:rsidP="00E50AC4">
      <w:pPr>
        <w:rPr>
          <w:ins w:id="1340" w:author="Auteur"/>
          <w:rFonts w:eastAsia="MS Mincho"/>
        </w:rPr>
      </w:pPr>
      <w:ins w:id="1341"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8quater1</w:t>
        </w:r>
        <w:r w:rsidRPr="00207417">
          <w:rPr>
            <w:rFonts w:eastAsia="MS Mincho"/>
            <w:highlight w:val="yellow"/>
          </w:rPr>
          <w:t>.</w:t>
        </w:r>
      </w:ins>
    </w:p>
    <w:p w14:paraId="762CAD6C" w14:textId="77777777" w:rsidR="00E50AC4" w:rsidRPr="001C0AC5" w:rsidRDefault="00E50AC4" w:rsidP="00E50AC4">
      <w:pPr>
        <w:pStyle w:val="TH"/>
        <w:rPr>
          <w:ins w:id="1342" w:author="Auteur"/>
          <w:rFonts w:eastAsia="MS Mincho"/>
          <w:highlight w:val="yellow"/>
          <w:lang w:val="en-US" w:eastAsia="ja-JP" w:bidi="he-IL"/>
          <w:rPrChange w:id="1343" w:author="Auteur">
            <w:rPr>
              <w:ins w:id="1344" w:author="Auteur"/>
              <w:rFonts w:eastAsia="MS Mincho"/>
              <w:lang w:val="en-US" w:eastAsia="ja-JP" w:bidi="he-IL"/>
            </w:rPr>
          </w:rPrChange>
        </w:rPr>
      </w:pPr>
      <w:ins w:id="1345" w:author="Auteur">
        <w:r w:rsidRPr="001C0AC5">
          <w:rPr>
            <w:rFonts w:eastAsia="MS Mincho"/>
            <w:highlight w:val="yellow"/>
            <w:lang w:val="en-US" w:eastAsia="ja-JP" w:bidi="he-IL"/>
            <w:rPrChange w:id="1346" w:author="Auteur">
              <w:rPr>
                <w:rFonts w:eastAsia="MS Mincho"/>
                <w:lang w:val="en-US" w:eastAsia="ja-JP" w:bidi="he-IL"/>
              </w:rPr>
            </w:rPrChange>
          </w:rPr>
          <w:t>Table 8quater1: Delay budget for different types of electrical interface UE</w:t>
        </w:r>
      </w:ins>
    </w:p>
    <w:tbl>
      <w:tblPr>
        <w:tblStyle w:val="Grilledutableau"/>
        <w:tblW w:w="0" w:type="auto"/>
        <w:jc w:val="center"/>
        <w:tblLook w:val="04A0" w:firstRow="1" w:lastRow="0" w:firstColumn="1" w:lastColumn="0" w:noHBand="0" w:noVBand="1"/>
        <w:tblPrChange w:id="1347" w:author="Auteur">
          <w:tblPr>
            <w:tblStyle w:val="Grilledutableau"/>
            <w:tblW w:w="0" w:type="auto"/>
            <w:jc w:val="center"/>
            <w:tblLook w:val="04A0" w:firstRow="1" w:lastRow="0" w:firstColumn="1" w:lastColumn="0" w:noHBand="0" w:noVBand="1"/>
          </w:tblPr>
        </w:tblPrChange>
      </w:tblPr>
      <w:tblGrid>
        <w:gridCol w:w="5178"/>
        <w:gridCol w:w="1201"/>
        <w:tblGridChange w:id="1348">
          <w:tblGrid>
            <w:gridCol w:w="2338"/>
            <w:gridCol w:w="963"/>
            <w:gridCol w:w="3078"/>
          </w:tblGrid>
        </w:tblGridChange>
      </w:tblGrid>
      <w:tr w:rsidR="00E50AC4" w:rsidRPr="001C0AC5" w14:paraId="59F9C14F" w14:textId="77777777" w:rsidTr="00B8222F">
        <w:trPr>
          <w:jc w:val="center"/>
          <w:ins w:id="1349" w:author="Auteur"/>
          <w:trPrChange w:id="1350" w:author="Auteur">
            <w:trPr>
              <w:gridAfter w:val="0"/>
              <w:jc w:val="center"/>
            </w:trPr>
          </w:trPrChange>
        </w:trPr>
        <w:tc>
          <w:tcPr>
            <w:tcW w:w="5178" w:type="dxa"/>
            <w:tcPrChange w:id="1351" w:author="Auteur">
              <w:tcPr>
                <w:tcW w:w="2338" w:type="dxa"/>
              </w:tcPr>
            </w:tcPrChange>
          </w:tcPr>
          <w:p w14:paraId="2B06103B" w14:textId="77777777" w:rsidR="00E50AC4" w:rsidRPr="001C0AC5" w:rsidRDefault="00E50AC4" w:rsidP="00B8222F">
            <w:pPr>
              <w:pStyle w:val="TAH"/>
              <w:rPr>
                <w:ins w:id="1352" w:author="Auteur"/>
                <w:rFonts w:eastAsia="MS Mincho"/>
                <w:highlight w:val="yellow"/>
                <w:lang w:val="en-US" w:eastAsia="ja-JP" w:bidi="he-IL"/>
                <w:rPrChange w:id="1353" w:author="Auteur">
                  <w:rPr>
                    <w:ins w:id="1354" w:author="Auteur"/>
                    <w:rFonts w:eastAsia="MS Mincho"/>
                    <w:lang w:val="en-US" w:eastAsia="ja-JP" w:bidi="he-IL"/>
                  </w:rPr>
                </w:rPrChange>
              </w:rPr>
            </w:pPr>
            <w:ins w:id="1355" w:author="Auteur">
              <w:r w:rsidRPr="001C0AC5">
                <w:rPr>
                  <w:rFonts w:eastAsia="MS Mincho"/>
                  <w:highlight w:val="yellow"/>
                  <w:lang w:val="en-US" w:eastAsia="ja-JP" w:bidi="he-IL"/>
                  <w:rPrChange w:id="1356" w:author="Auteur">
                    <w:rPr>
                      <w:rFonts w:eastAsia="MS Mincho"/>
                      <w:lang w:val="en-US" w:eastAsia="ja-JP" w:bidi="he-IL"/>
                    </w:rPr>
                  </w:rPrChange>
                </w:rPr>
                <w:t>Electrical interface type</w:t>
              </w:r>
            </w:ins>
          </w:p>
        </w:tc>
        <w:tc>
          <w:tcPr>
            <w:tcW w:w="1201" w:type="dxa"/>
            <w:tcPrChange w:id="1357" w:author="Auteur">
              <w:tcPr>
                <w:tcW w:w="963" w:type="dxa"/>
              </w:tcPr>
            </w:tcPrChange>
          </w:tcPr>
          <w:p w14:paraId="22A974FD" w14:textId="77777777" w:rsidR="00E50AC4" w:rsidRPr="001C0AC5" w:rsidRDefault="00E50AC4" w:rsidP="00B8222F">
            <w:pPr>
              <w:pStyle w:val="TAH"/>
              <w:rPr>
                <w:ins w:id="1358" w:author="Auteur"/>
                <w:rFonts w:eastAsia="MS Mincho"/>
                <w:highlight w:val="yellow"/>
                <w:lang w:val="en-US" w:eastAsia="ja-JP" w:bidi="he-IL"/>
                <w:rPrChange w:id="1359" w:author="Auteur">
                  <w:rPr>
                    <w:ins w:id="1360" w:author="Auteur"/>
                    <w:rFonts w:eastAsia="MS Mincho"/>
                    <w:lang w:val="en-US" w:eastAsia="ja-JP" w:bidi="he-IL"/>
                  </w:rPr>
                </w:rPrChange>
              </w:rPr>
            </w:pPr>
            <w:ins w:id="1361" w:author="Auteur">
              <w:r w:rsidRPr="001C0AC5">
                <w:rPr>
                  <w:rFonts w:eastAsia="MS Mincho"/>
                  <w:color w:val="000000"/>
                  <w:highlight w:val="yellow"/>
                  <w:lang w:val="en-US" w:eastAsia="ja-JP" w:bidi="he-IL"/>
                  <w:rPrChange w:id="1362"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1363"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1364" w:author="Auteur">
                    <w:rPr>
                      <w:rFonts w:eastAsia="MS Mincho"/>
                      <w:color w:val="000000"/>
                      <w:lang w:val="en-US" w:eastAsia="ja-JP" w:bidi="he-IL"/>
                    </w:rPr>
                  </w:rPrChange>
                </w:rPr>
                <w:t xml:space="preserve"> [ms]</w:t>
              </w:r>
            </w:ins>
          </w:p>
        </w:tc>
      </w:tr>
      <w:tr w:rsidR="00E50AC4" w:rsidRPr="001C0AC5" w14:paraId="3C700A55" w14:textId="77777777" w:rsidTr="00B8222F">
        <w:trPr>
          <w:jc w:val="center"/>
          <w:ins w:id="1365" w:author="Auteur"/>
          <w:trPrChange w:id="1366" w:author="Auteur">
            <w:trPr>
              <w:gridAfter w:val="0"/>
              <w:jc w:val="center"/>
            </w:trPr>
          </w:trPrChange>
        </w:trPr>
        <w:tc>
          <w:tcPr>
            <w:tcW w:w="5178" w:type="dxa"/>
            <w:tcPrChange w:id="1367" w:author="Auteur">
              <w:tcPr>
                <w:tcW w:w="2338" w:type="dxa"/>
              </w:tcPr>
            </w:tcPrChange>
          </w:tcPr>
          <w:p w14:paraId="5D79E4C4" w14:textId="77777777" w:rsidR="00E50AC4" w:rsidRPr="001C0AC5" w:rsidRDefault="00E50AC4" w:rsidP="00B8222F">
            <w:pPr>
              <w:pStyle w:val="TAC"/>
              <w:jc w:val="left"/>
              <w:rPr>
                <w:ins w:id="1368" w:author="Auteur"/>
                <w:rFonts w:eastAsia="MS Mincho"/>
                <w:highlight w:val="yellow"/>
                <w:lang w:val="en-US" w:eastAsia="ja-JP" w:bidi="he-IL"/>
                <w:rPrChange w:id="1369" w:author="Auteur">
                  <w:rPr>
                    <w:ins w:id="1370" w:author="Auteur"/>
                    <w:rFonts w:eastAsia="MS Mincho"/>
                    <w:lang w:val="en-US" w:eastAsia="ja-JP" w:bidi="he-IL"/>
                  </w:rPr>
                </w:rPrChange>
              </w:rPr>
            </w:pPr>
            <w:ins w:id="1371" w:author="Auteur">
              <w:r w:rsidRPr="001C0AC5">
                <w:rPr>
                  <w:rFonts w:eastAsia="MS Mincho"/>
                  <w:highlight w:val="yellow"/>
                  <w:lang w:val="en-US" w:eastAsia="ja-JP" w:bidi="he-IL"/>
                  <w:rPrChange w:id="1372" w:author="Auteur">
                    <w:rPr>
                      <w:rFonts w:eastAsia="MS Mincho"/>
                      <w:lang w:val="en-US" w:eastAsia="ja-JP" w:bidi="he-IL"/>
                    </w:rPr>
                  </w:rPrChange>
                </w:rPr>
                <w:t>Analogue</w:t>
              </w:r>
            </w:ins>
          </w:p>
        </w:tc>
        <w:tc>
          <w:tcPr>
            <w:tcW w:w="1201" w:type="dxa"/>
            <w:tcPrChange w:id="1373" w:author="Auteur">
              <w:tcPr>
                <w:tcW w:w="963" w:type="dxa"/>
              </w:tcPr>
            </w:tcPrChange>
          </w:tcPr>
          <w:p w14:paraId="284A10B7" w14:textId="77777777" w:rsidR="00E50AC4" w:rsidRPr="001C0AC5" w:rsidRDefault="00E50AC4" w:rsidP="00B8222F">
            <w:pPr>
              <w:pStyle w:val="TAC"/>
              <w:rPr>
                <w:ins w:id="1374" w:author="Auteur"/>
                <w:rFonts w:eastAsia="MS Mincho"/>
                <w:highlight w:val="yellow"/>
                <w:lang w:val="en-US" w:eastAsia="ja-JP" w:bidi="he-IL"/>
                <w:rPrChange w:id="1375" w:author="Auteur">
                  <w:rPr>
                    <w:ins w:id="1376" w:author="Auteur"/>
                    <w:rFonts w:eastAsia="MS Mincho"/>
                    <w:lang w:val="en-US" w:eastAsia="ja-JP" w:bidi="he-IL"/>
                  </w:rPr>
                </w:rPrChange>
              </w:rPr>
            </w:pPr>
            <w:ins w:id="1377" w:author="Auteur">
              <w:r>
                <w:rPr>
                  <w:rFonts w:eastAsia="MS Mincho"/>
                  <w:highlight w:val="yellow"/>
                  <w:lang w:val="en-US" w:eastAsia="ja-JP" w:bidi="he-IL"/>
                </w:rPr>
                <w:t>[TBD]</w:t>
              </w:r>
            </w:ins>
          </w:p>
        </w:tc>
      </w:tr>
      <w:tr w:rsidR="00E50AC4" w:rsidRPr="001C0AC5" w14:paraId="43B19AC2" w14:textId="77777777" w:rsidTr="00B8222F">
        <w:trPr>
          <w:jc w:val="center"/>
          <w:ins w:id="1378" w:author="Auteur"/>
          <w:trPrChange w:id="1379" w:author="Auteur">
            <w:trPr>
              <w:gridAfter w:val="0"/>
              <w:jc w:val="center"/>
            </w:trPr>
          </w:trPrChange>
        </w:trPr>
        <w:tc>
          <w:tcPr>
            <w:tcW w:w="5178" w:type="dxa"/>
            <w:tcPrChange w:id="1380" w:author="Auteur">
              <w:tcPr>
                <w:tcW w:w="2338" w:type="dxa"/>
              </w:tcPr>
            </w:tcPrChange>
          </w:tcPr>
          <w:p w14:paraId="31492E27" w14:textId="77777777" w:rsidR="00E50AC4" w:rsidRPr="001C0AC5" w:rsidRDefault="00E50AC4" w:rsidP="00B8222F">
            <w:pPr>
              <w:pStyle w:val="TAC"/>
              <w:jc w:val="left"/>
              <w:rPr>
                <w:ins w:id="1381" w:author="Auteur"/>
                <w:rFonts w:eastAsia="MS Mincho"/>
                <w:highlight w:val="yellow"/>
                <w:lang w:val="en-US" w:eastAsia="ja-JP" w:bidi="he-IL"/>
                <w:rPrChange w:id="1382" w:author="Auteur">
                  <w:rPr>
                    <w:ins w:id="1383" w:author="Auteur"/>
                    <w:rFonts w:eastAsia="MS Mincho"/>
                    <w:lang w:val="en-US" w:eastAsia="ja-JP" w:bidi="he-IL"/>
                  </w:rPr>
                </w:rPrChange>
              </w:rPr>
            </w:pPr>
            <w:ins w:id="1384" w:author="Auteur">
              <w:r w:rsidRPr="001C0AC5">
                <w:rPr>
                  <w:rFonts w:eastAsia="MS Mincho"/>
                  <w:highlight w:val="yellow"/>
                  <w:lang w:val="en-US" w:eastAsia="ja-JP" w:bidi="he-IL"/>
                  <w:rPrChange w:id="1385" w:author="Auteur">
                    <w:rPr>
                      <w:rFonts w:eastAsia="MS Mincho"/>
                      <w:lang w:val="en-US" w:eastAsia="ja-JP" w:bidi="he-IL"/>
                    </w:rPr>
                  </w:rPrChange>
                </w:rPr>
                <w:t>Wireless digital</w:t>
              </w:r>
            </w:ins>
          </w:p>
        </w:tc>
        <w:tc>
          <w:tcPr>
            <w:tcW w:w="1201" w:type="dxa"/>
            <w:tcPrChange w:id="1386" w:author="Auteur">
              <w:tcPr>
                <w:tcW w:w="963" w:type="dxa"/>
              </w:tcPr>
            </w:tcPrChange>
          </w:tcPr>
          <w:p w14:paraId="5F7C6EC0" w14:textId="77777777" w:rsidR="00E50AC4" w:rsidRPr="001C0AC5" w:rsidRDefault="00E50AC4" w:rsidP="00B8222F">
            <w:pPr>
              <w:pStyle w:val="TAC"/>
              <w:rPr>
                <w:ins w:id="1387" w:author="Auteur"/>
                <w:rFonts w:eastAsia="MS Mincho"/>
                <w:highlight w:val="yellow"/>
                <w:lang w:val="en-US" w:eastAsia="ja-JP" w:bidi="he-IL"/>
                <w:rPrChange w:id="1388" w:author="Auteur">
                  <w:rPr>
                    <w:ins w:id="1389" w:author="Auteur"/>
                    <w:rFonts w:eastAsia="MS Mincho"/>
                    <w:lang w:val="en-US" w:eastAsia="ja-JP" w:bidi="he-IL"/>
                  </w:rPr>
                </w:rPrChange>
              </w:rPr>
            </w:pPr>
            <w:ins w:id="1390" w:author="Auteur">
              <w:r w:rsidRPr="001C0AC5">
                <w:rPr>
                  <w:rFonts w:eastAsia="MS Mincho"/>
                  <w:highlight w:val="yellow"/>
                  <w:lang w:val="en-US" w:eastAsia="ja-JP" w:bidi="he-IL"/>
                  <w:rPrChange w:id="1391"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1392" w:author="Auteur">
                    <w:rPr>
                      <w:rFonts w:eastAsia="MS Mincho"/>
                      <w:lang w:val="en-US" w:eastAsia="ja-JP" w:bidi="he-IL"/>
                    </w:rPr>
                  </w:rPrChange>
                </w:rPr>
                <w:t>]</w:t>
              </w:r>
            </w:ins>
          </w:p>
        </w:tc>
      </w:tr>
      <w:tr w:rsidR="00E50AC4" w:rsidRPr="001C0AC5" w14:paraId="2889BD8B" w14:textId="77777777" w:rsidTr="00B8222F">
        <w:trPr>
          <w:jc w:val="center"/>
          <w:ins w:id="1393" w:author="Auteur"/>
          <w:trPrChange w:id="1394" w:author="Auteur">
            <w:trPr>
              <w:gridAfter w:val="0"/>
              <w:jc w:val="center"/>
            </w:trPr>
          </w:trPrChange>
        </w:trPr>
        <w:tc>
          <w:tcPr>
            <w:tcW w:w="5178" w:type="dxa"/>
            <w:tcPrChange w:id="1395" w:author="Auteur">
              <w:tcPr>
                <w:tcW w:w="2338" w:type="dxa"/>
              </w:tcPr>
            </w:tcPrChange>
          </w:tcPr>
          <w:p w14:paraId="0F8AEA9B" w14:textId="77777777" w:rsidR="00E50AC4" w:rsidRPr="001C0AC5" w:rsidRDefault="00E50AC4" w:rsidP="00B8222F">
            <w:pPr>
              <w:pStyle w:val="TAC"/>
              <w:jc w:val="left"/>
              <w:rPr>
                <w:ins w:id="1396" w:author="Auteur"/>
                <w:rFonts w:eastAsia="MS Mincho"/>
                <w:highlight w:val="yellow"/>
                <w:lang w:val="en-US" w:eastAsia="ja-JP" w:bidi="he-IL"/>
                <w:rPrChange w:id="1397" w:author="Auteur">
                  <w:rPr>
                    <w:ins w:id="1398" w:author="Auteur"/>
                    <w:rFonts w:eastAsia="MS Mincho"/>
                    <w:lang w:val="en-US" w:eastAsia="ja-JP" w:bidi="he-IL"/>
                  </w:rPr>
                </w:rPrChange>
              </w:rPr>
            </w:pPr>
            <w:ins w:id="1399" w:author="Auteur">
              <w:r w:rsidRPr="001C0AC5">
                <w:rPr>
                  <w:rFonts w:eastAsia="MS Mincho"/>
                  <w:highlight w:val="yellow"/>
                  <w:lang w:val="en-US" w:eastAsia="ja-JP" w:bidi="he-IL"/>
                  <w:rPrChange w:id="1400" w:author="Auteur">
                    <w:rPr>
                      <w:rFonts w:eastAsia="MS Mincho"/>
                      <w:lang w:val="en-US" w:eastAsia="ja-JP" w:bidi="he-IL"/>
                    </w:rPr>
                  </w:rPrChange>
                </w:rPr>
                <w:t>Wired digital</w:t>
              </w:r>
            </w:ins>
          </w:p>
        </w:tc>
        <w:tc>
          <w:tcPr>
            <w:tcW w:w="1201" w:type="dxa"/>
            <w:tcPrChange w:id="1401" w:author="Auteur">
              <w:tcPr>
                <w:tcW w:w="963" w:type="dxa"/>
              </w:tcPr>
            </w:tcPrChange>
          </w:tcPr>
          <w:p w14:paraId="5F5705E3" w14:textId="77777777" w:rsidR="00E50AC4" w:rsidRPr="001C0AC5" w:rsidRDefault="00E50AC4" w:rsidP="00B8222F">
            <w:pPr>
              <w:pStyle w:val="TAC"/>
              <w:rPr>
                <w:ins w:id="1402" w:author="Auteur"/>
                <w:rFonts w:eastAsia="MS Mincho"/>
                <w:highlight w:val="yellow"/>
                <w:lang w:val="en-US" w:eastAsia="ja-JP" w:bidi="he-IL"/>
                <w:rPrChange w:id="1403" w:author="Auteur">
                  <w:rPr>
                    <w:ins w:id="1404" w:author="Auteur"/>
                    <w:rFonts w:eastAsia="MS Mincho"/>
                    <w:lang w:val="en-US" w:eastAsia="ja-JP" w:bidi="he-IL"/>
                  </w:rPr>
                </w:rPrChange>
              </w:rPr>
            </w:pPr>
            <w:ins w:id="1405" w:author="Auteur">
              <w:r w:rsidRPr="001C0AC5">
                <w:rPr>
                  <w:rFonts w:eastAsia="MS Mincho"/>
                  <w:highlight w:val="yellow"/>
                  <w:lang w:val="en-US" w:eastAsia="ja-JP" w:bidi="he-IL"/>
                  <w:rPrChange w:id="1406"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1407" w:author="Auteur">
                    <w:rPr>
                      <w:rFonts w:eastAsia="MS Mincho"/>
                      <w:lang w:val="en-US" w:eastAsia="ja-JP" w:bidi="he-IL"/>
                    </w:rPr>
                  </w:rPrChange>
                </w:rPr>
                <w:t>]</w:t>
              </w:r>
            </w:ins>
          </w:p>
        </w:tc>
      </w:tr>
      <w:tr w:rsidR="00E50AC4" w14:paraId="79D05E57" w14:textId="77777777" w:rsidTr="00B8222F">
        <w:trPr>
          <w:jc w:val="center"/>
        </w:trPr>
        <w:tc>
          <w:tcPr>
            <w:tcW w:w="6379" w:type="dxa"/>
            <w:gridSpan w:val="2"/>
          </w:tcPr>
          <w:p w14:paraId="47393C70" w14:textId="77777777" w:rsidR="00E50AC4" w:rsidRDefault="00E50AC4" w:rsidP="00B8222F">
            <w:pPr>
              <w:pStyle w:val="TAC"/>
              <w:jc w:val="left"/>
              <w:rPr>
                <w:rFonts w:eastAsia="MS Mincho"/>
                <w:lang w:val="en-US" w:eastAsia="ja-JP" w:bidi="he-IL"/>
              </w:rPr>
            </w:pPr>
            <w:ins w:id="1408" w:author="Auteur">
              <w:r>
                <w:rPr>
                  <w:rFonts w:eastAsia="MS Mincho"/>
                  <w:color w:val="000000"/>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1C0AC5">
                <w:rPr>
                  <w:rFonts w:eastAsia="MS Mincho"/>
                  <w:color w:val="000000"/>
                  <w:highlight w:val="yellow"/>
                  <w:lang w:val="en-US" w:eastAsia="ja-JP" w:bidi="he-IL"/>
                  <w:rPrChange w:id="1409" w:author="Auteur">
                    <w:rPr>
                      <w:rFonts w:eastAsia="MS Mincho"/>
                      <w:color w:val="000000"/>
                      <w:lang w:val="en-US" w:eastAsia="ja-JP" w:bidi="he-IL"/>
                    </w:rPr>
                  </w:rPrChange>
                </w:rPr>
                <w:t>analog</w:t>
              </w:r>
              <w:r w:rsidRPr="001C0AC5">
                <w:rPr>
                  <w:rFonts w:eastAsia="MS Mincho"/>
                  <w:color w:val="000000"/>
                  <w:highlight w:val="yellow"/>
                  <w:lang w:val="en-US" w:eastAsia="ja-JP" w:bidi="he-IL"/>
                </w:rPr>
                <w:t>ue</w:t>
              </w:r>
              <w:r w:rsidRPr="001C0AC5">
                <w:rPr>
                  <w:rFonts w:eastAsia="MS Mincho"/>
                  <w:color w:val="000000"/>
                  <w:highlight w:val="yellow"/>
                  <w:lang w:val="en-US" w:eastAsia="ja-JP" w:bidi="he-IL"/>
                  <w:rPrChange w:id="1410" w:author="Auteur">
                    <w:rPr>
                      <w:rFonts w:eastAsia="MS Mincho"/>
                      <w:color w:val="000000"/>
                      <w:lang w:val="en-US" w:eastAsia="ja-JP" w:bidi="he-IL"/>
                    </w:rPr>
                  </w:rPrChange>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1C0AC5">
                <w:rPr>
                  <w:rFonts w:eastAsia="MS Mincho"/>
                  <w:color w:val="000000"/>
                  <w:highlight w:val="yellow"/>
                  <w:lang w:val="en-US" w:eastAsia="ja-JP" w:bidi="he-IL"/>
                  <w:rPrChange w:id="1411" w:author="Auteur">
                    <w:rPr>
                      <w:rFonts w:eastAsia="MS Mincho"/>
                      <w:color w:val="000000"/>
                      <w:lang w:val="en-US" w:eastAsia="ja-JP" w:bidi="he-IL"/>
                    </w:rPr>
                  </w:rPrChange>
                </w:rPr>
                <w:t>.</w:t>
              </w:r>
            </w:ins>
          </w:p>
        </w:tc>
      </w:tr>
    </w:tbl>
    <w:p w14:paraId="49C01EA6" w14:textId="77777777" w:rsidR="00E50AC4" w:rsidRDefault="00E50AC4" w:rsidP="00E50AC4">
      <w:pPr>
        <w:autoSpaceDE w:val="0"/>
        <w:autoSpaceDN w:val="0"/>
        <w:adjustRightInd w:val="0"/>
        <w:rPr>
          <w:rFonts w:eastAsia="MS Mincho"/>
          <w:color w:val="000000"/>
          <w:lang w:val="en-US" w:eastAsia="ja-JP" w:bidi="he-IL"/>
        </w:rPr>
      </w:pPr>
    </w:p>
    <w:p w14:paraId="6A64A7A2" w14:textId="77777777" w:rsidR="00E50AC4" w:rsidRPr="00D1017F" w:rsidRDefault="00E50AC4" w:rsidP="00E50AC4">
      <w:pPr>
        <w:autoSpaceDE w:val="0"/>
        <w:autoSpaceDN w:val="0"/>
        <w:adjustRightInd w:val="0"/>
        <w:rPr>
          <w:ins w:id="1412" w:author="Auteur"/>
          <w:rFonts w:eastAsia="MS Mincho"/>
          <w:color w:val="000000"/>
          <w:lang w:val="en-US" w:eastAsia="ja-JP" w:bidi="he-IL"/>
        </w:rPr>
      </w:pPr>
      <w:ins w:id="1413"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14" w:author="Auteur">
              <w:rPr>
                <w:rFonts w:eastAsia="MS Mincho"/>
                <w:color w:val="000000"/>
                <w:lang w:val="en-US" w:eastAsia="ja-JP" w:bidi="he-IL"/>
              </w:rPr>
            </w:rPrChange>
          </w:rPr>
          <w:t>220</w:t>
        </w:r>
        <w:r w:rsidRPr="001615AA">
          <w:rPr>
            <w:rFonts w:eastAsia="MS Mincho"/>
            <w:color w:val="000000"/>
            <w:highlight w:val="yellow"/>
            <w:lang w:val="en-US" w:eastAsia="ja-JP" w:bidi="he-IL"/>
            <w:rPrChange w:id="1415"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16" w:author="Auteur">
              <w:rPr>
                <w:rFonts w:eastAsia="MS Mincho"/>
                <w:color w:val="000000"/>
                <w:lang w:val="en-US" w:eastAsia="ja-JP" w:bidi="he-IL"/>
              </w:rPr>
            </w:rPrChange>
          </w:rPr>
          <w:t>185</w:t>
        </w:r>
        <w:r w:rsidRPr="001615AA">
          <w:rPr>
            <w:rFonts w:eastAsia="MS Mincho"/>
            <w:color w:val="000000"/>
            <w:highlight w:val="yellow"/>
            <w:lang w:val="en-US" w:eastAsia="ja-JP" w:bidi="he-IL"/>
            <w:rPrChange w:id="1417"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w:t>
        </w:r>
      </w:ins>
    </w:p>
    <w:p w14:paraId="327FF02F" w14:textId="77777777" w:rsidR="00E50AC4" w:rsidRPr="00D1017F" w:rsidRDefault="00E50AC4" w:rsidP="00E50AC4">
      <w:pPr>
        <w:pStyle w:val="NO"/>
        <w:rPr>
          <w:ins w:id="1418" w:author="Auteur"/>
          <w:rFonts w:eastAsia="MS Mincho"/>
          <w:color w:val="000000"/>
          <w:lang w:val="en-US" w:eastAsia="ja-JP" w:bidi="he-IL"/>
        </w:rPr>
      </w:pPr>
      <w:ins w:id="1419" w:author="Auteur">
        <w:r w:rsidRPr="00D1017F">
          <w:rPr>
            <w:rFonts w:eastAsia="MS Mincho"/>
            <w:color w:val="000000"/>
            <w:lang w:val="en-US" w:eastAsia="ja-JP" w:bidi="he-IL"/>
          </w:rPr>
          <w:t>NOTE</w:t>
        </w:r>
        <w:r w:rsidRPr="008D709D">
          <w:rPr>
            <w:rFonts w:eastAsia="MS Mincho"/>
            <w:color w:val="000000"/>
            <w:highlight w:val="yellow"/>
            <w:lang w:val="en-US" w:eastAsia="ja-JP" w:bidi="he-IL"/>
            <w:rPrChange w:id="1420"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21" w:author="Auteur">
              <w:rPr>
                <w:rFonts w:eastAsia="MS Mincho"/>
                <w:color w:val="000000"/>
                <w:lang w:val="en-US" w:eastAsia="ja-JP" w:bidi="he-IL"/>
              </w:rPr>
            </w:rPrChange>
          </w:rPr>
          <w:t>185</w:t>
        </w:r>
        <w:r w:rsidRPr="001615AA">
          <w:rPr>
            <w:rFonts w:eastAsia="MS Mincho"/>
            <w:color w:val="000000"/>
            <w:highlight w:val="yellow"/>
            <w:lang w:val="en-US" w:eastAsia="ja-JP" w:bidi="he-IL"/>
            <w:rPrChange w:id="1422"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712DF7FD" w14:textId="77777777" w:rsidR="00E50AC4" w:rsidRPr="00FB7894" w:rsidRDefault="00E50AC4" w:rsidP="00E50AC4">
      <w:pPr>
        <w:rPr>
          <w:ins w:id="1423" w:author="Auteur"/>
          <w:rFonts w:eastAsia="MS Mincho"/>
          <w:color w:val="000000"/>
          <w:lang w:val="en-US" w:eastAsia="ja-JP" w:bidi="he-IL"/>
        </w:rPr>
      </w:pPr>
      <w:ins w:id="142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Pr>
            <w:rFonts w:ascii="Tahoma" w:eastAsia="MS Mincho" w:hAnsi="Tahoma" w:cs="Tahoma"/>
            <w:color w:val="000000"/>
            <w:lang w:val="en-US" w:eastAsia="ja-JP" w:bidi="he-IL"/>
          </w:rPr>
          <w:t xml:space="preserve"> [</w:t>
        </w:r>
        <w:r w:rsidRPr="00435D44">
          <w:rPr>
            <w:rFonts w:ascii="Tahoma" w:eastAsia="MS Mincho" w:hAnsi="Tahoma" w:cs="Tahoma"/>
            <w:color w:val="000000"/>
            <w:highlight w:val="yellow"/>
            <w:lang w:val="en-US" w:eastAsia="ja-JP" w:bidi="he-IL"/>
            <w:rPrChange w:id="1425" w:author="Auteur">
              <w:rPr>
                <w:rFonts w:ascii="Tahoma" w:eastAsia="MS Mincho" w:hAnsi="Tahoma" w:cs="Tahoma"/>
                <w:color w:val="000000"/>
                <w:lang w:val="en-US" w:eastAsia="ja-JP" w:bidi="he-IL"/>
              </w:rPr>
            </w:rPrChange>
          </w:rPr>
          <w:t>150</w:t>
        </w:r>
        <w:r w:rsidRPr="001615AA">
          <w:rPr>
            <w:rFonts w:eastAsia="MS Mincho"/>
            <w:color w:val="000000"/>
            <w:highlight w:val="yellow"/>
            <w:lang w:val="en-US" w:eastAsia="ja-JP" w:bidi="he-IL"/>
            <w:rPrChange w:id="1426"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27" w:author="Auteur">
              <w:rPr>
                <w:rFonts w:eastAsia="MS Mincho"/>
                <w:color w:val="000000"/>
                <w:lang w:val="en-US" w:eastAsia="ja-JP" w:bidi="he-IL"/>
              </w:rPr>
            </w:rPrChange>
          </w:rPr>
          <w:t>190</w:t>
        </w:r>
        <w:r w:rsidRPr="001615AA">
          <w:rPr>
            <w:rFonts w:eastAsia="MS Mincho"/>
            <w:color w:val="000000"/>
            <w:highlight w:val="yellow"/>
            <w:lang w:val="en-US" w:eastAsia="ja-JP" w:bidi="he-IL"/>
            <w:rPrChange w:id="1428"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FB7894">
          <w:rPr>
            <w:rFonts w:eastAsia="MS Mincho"/>
            <w:color w:val="000000"/>
            <w:lang w:val="en-US" w:eastAsia="ja-JP" w:bidi="he-IL"/>
          </w:rPr>
          <w:t>.</w:t>
        </w:r>
      </w:ins>
    </w:p>
    <w:p w14:paraId="0B8F989A" w14:textId="77777777" w:rsidR="00E50AC4" w:rsidRPr="00FB7894" w:rsidRDefault="00E50AC4" w:rsidP="00E50AC4">
      <w:pPr>
        <w:rPr>
          <w:ins w:id="1429" w:author="Auteur"/>
          <w:rFonts w:eastAsia="MS Mincho"/>
          <w:lang w:val="en-US" w:eastAsia="ja-JP" w:bidi="he-IL"/>
        </w:rPr>
      </w:pPr>
      <w:ins w:id="1430" w:author="Auteu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 xml:space="preserve">delay requirements in </w:t>
        </w:r>
        <w:r w:rsidRPr="008E4D8D">
          <w:rPr>
            <w:rFonts w:eastAsia="MS Mincho"/>
            <w:highlight w:val="yellow"/>
            <w:lang w:val="en-US" w:eastAsia="ja-JP" w:bidi="he-IL"/>
            <w:rPrChange w:id="1431" w:author="Auteur">
              <w:rPr>
                <w:rFonts w:eastAsia="MS Mincho"/>
                <w:lang w:val="en-US" w:eastAsia="ja-JP" w:bidi="he-IL"/>
              </w:rPr>
            </w:rPrChange>
          </w:rPr>
          <w:t>Table 8quater2</w:t>
        </w:r>
        <w:r w:rsidRPr="00FB7894">
          <w:rPr>
            <w:rFonts w:eastAsia="MS Mincho"/>
            <w:lang w:val="en-US" w:eastAsia="ja-JP" w:bidi="he-IL"/>
          </w:rPr>
          <w:t>, while meeting the speech quality targets defined.</w:t>
        </w:r>
      </w:ins>
    </w:p>
    <w:p w14:paraId="1EDE10CF" w14:textId="77777777" w:rsidR="00E50AC4" w:rsidRDefault="00E50AC4" w:rsidP="00E50AC4">
      <w:pPr>
        <w:pStyle w:val="NO"/>
        <w:rPr>
          <w:ins w:id="1432" w:author="Auteur"/>
          <w:rFonts w:eastAsia="MS Mincho"/>
          <w:color w:val="000000"/>
          <w:lang w:val="en-US" w:eastAsia="ja-JP" w:bidi="he-IL"/>
        </w:rPr>
      </w:pPr>
      <w:ins w:id="1433" w:author="Auteur">
        <w:r w:rsidRPr="00FB7894">
          <w:rPr>
            <w:rFonts w:eastAsia="MS Mincho"/>
            <w:color w:val="000000"/>
            <w:lang w:val="en-US" w:eastAsia="ja-JP" w:bidi="he-IL"/>
          </w:rPr>
          <w:t>NOTE</w:t>
        </w:r>
        <w:r w:rsidRPr="008D709D">
          <w:rPr>
            <w:rFonts w:eastAsia="MS Mincho"/>
            <w:color w:val="000000"/>
            <w:highlight w:val="yellow"/>
            <w:lang w:val="en-US" w:eastAsia="ja-JP" w:bidi="he-IL"/>
            <w:rPrChange w:id="1434"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483785E7" w14:textId="77777777" w:rsidR="00E50AC4" w:rsidRDefault="00E50AC4" w:rsidP="00E50AC4">
      <w:pPr>
        <w:pStyle w:val="B1"/>
        <w:ind w:left="1004" w:firstLine="0"/>
        <w:rPr>
          <w:ins w:id="1435" w:author="Auteur"/>
          <w:rFonts w:eastAsia="MS Mincho"/>
          <w:color w:val="000000"/>
          <w:lang w:val="en-US" w:eastAsia="ja-JP" w:bidi="he-IL"/>
        </w:rPr>
      </w:pPr>
      <w:ins w:id="1436"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14:paraId="1518CB4F" w14:textId="77777777" w:rsidR="00E50AC4" w:rsidRDefault="00E50AC4" w:rsidP="00E50AC4">
      <w:pPr>
        <w:pStyle w:val="B1"/>
        <w:ind w:left="1004" w:firstLine="0"/>
        <w:rPr>
          <w:ins w:id="1437" w:author="Auteur"/>
          <w:rFonts w:eastAsia="MS Mincho"/>
          <w:color w:val="000000"/>
          <w:lang w:val="en-US" w:eastAsia="ja-JP" w:bidi="he-IL"/>
        </w:rPr>
      </w:pPr>
      <w:ins w:id="1438"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14:paraId="733C47C0" w14:textId="77777777" w:rsidR="00E50AC4" w:rsidRDefault="00E50AC4" w:rsidP="00E50AC4">
      <w:pPr>
        <w:pStyle w:val="B1"/>
        <w:ind w:left="1004" w:firstLine="0"/>
        <w:rPr>
          <w:ins w:id="1439" w:author="Auteur"/>
          <w:rFonts w:eastAsia="MS Mincho"/>
          <w:color w:val="000000"/>
          <w:lang w:val="en-US" w:eastAsia="ja-JP" w:bidi="he-IL"/>
        </w:rPr>
      </w:pPr>
      <w:ins w:id="1440"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8quater,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8quater</w:t>
        </w:r>
        <w:r w:rsidRPr="00475B59">
          <w:rPr>
            <w:rFonts w:eastAsia="MS Mincho"/>
            <w:color w:val="000000"/>
            <w:lang w:val="en-US" w:eastAsia="ja-JP" w:bidi="he-IL"/>
          </w:rPr>
          <w:t xml:space="preserve">. </w:t>
        </w:r>
      </w:ins>
    </w:p>
    <w:p w14:paraId="6A997779" w14:textId="77777777" w:rsidR="00E50AC4" w:rsidRPr="00F476B5" w:rsidRDefault="00E50AC4" w:rsidP="00E50AC4">
      <w:pPr>
        <w:pStyle w:val="B1"/>
        <w:ind w:left="1004" w:firstLine="0"/>
        <w:rPr>
          <w:ins w:id="1441" w:author="Auteur"/>
          <w:rFonts w:eastAsia="MS Mincho"/>
          <w:color w:val="000000"/>
          <w:lang w:val="en-US" w:eastAsia="ja-JP" w:bidi="he-IL"/>
        </w:rPr>
      </w:pPr>
      <w:ins w:id="1442"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14:paraId="1C895E5C" w14:textId="77777777" w:rsidR="00E50AC4" w:rsidRDefault="00E50AC4" w:rsidP="00E50AC4">
      <w:pPr>
        <w:pStyle w:val="TH"/>
        <w:rPr>
          <w:ins w:id="1443" w:author="Auteur"/>
          <w:color w:val="000000"/>
        </w:rPr>
      </w:pPr>
      <w:ins w:id="1444" w:author="Auteur">
        <w:r>
          <w:rPr>
            <w:color w:val="000000"/>
          </w:rPr>
          <w:t>Table 8quater2: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27184FFA" w14:textId="77777777" w:rsidTr="00B8222F">
        <w:trPr>
          <w:ins w:id="1445"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CF5BD7F" w14:textId="77777777" w:rsidR="00E50AC4" w:rsidRDefault="00E50AC4" w:rsidP="00B8222F">
            <w:pPr>
              <w:pStyle w:val="TAH"/>
              <w:rPr>
                <w:ins w:id="1446" w:author="Auteur"/>
                <w:color w:val="000000"/>
              </w:rPr>
            </w:pPr>
            <w:ins w:id="1447"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5A739551" w14:textId="77777777" w:rsidR="00E50AC4" w:rsidRDefault="00E50AC4" w:rsidP="00B8222F">
            <w:pPr>
              <w:pStyle w:val="TAH"/>
              <w:rPr>
                <w:ins w:id="1448" w:author="Auteur"/>
                <w:color w:val="000000"/>
              </w:rPr>
            </w:pPr>
            <w:ins w:id="1449" w:author="Auteur">
              <w:r>
                <w:rPr>
                  <w:color w:val="000000"/>
                </w:rPr>
                <w:t>Delay and Loss Profile</w:t>
              </w:r>
            </w:ins>
          </w:p>
          <w:p w14:paraId="1F3418A6" w14:textId="77777777" w:rsidR="00E50AC4" w:rsidRDefault="00E50AC4" w:rsidP="00B8222F">
            <w:pPr>
              <w:pStyle w:val="TAH"/>
              <w:rPr>
                <w:ins w:id="1450" w:author="Auteur"/>
                <w:color w:val="000000"/>
              </w:rPr>
            </w:pPr>
            <w:ins w:id="1451"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2CA25213" w14:textId="77777777" w:rsidR="00E50AC4" w:rsidRDefault="00E50AC4" w:rsidP="00B8222F">
            <w:pPr>
              <w:pStyle w:val="TAH"/>
              <w:rPr>
                <w:ins w:id="1452" w:author="Auteur"/>
                <w:color w:val="000000"/>
              </w:rPr>
            </w:pPr>
            <w:ins w:id="1453"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A337E76" w14:textId="77777777" w:rsidR="00E50AC4" w:rsidRDefault="00E50AC4" w:rsidP="00B8222F">
            <w:pPr>
              <w:pStyle w:val="TAH"/>
              <w:rPr>
                <w:ins w:id="1454" w:author="Auteur"/>
                <w:color w:val="000000"/>
              </w:rPr>
            </w:pPr>
            <w:ins w:id="1455"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48773B8" w14:textId="77777777" w:rsidR="00E50AC4" w:rsidRDefault="00E50AC4" w:rsidP="00B8222F">
            <w:pPr>
              <w:pStyle w:val="TAH"/>
              <w:rPr>
                <w:ins w:id="1456" w:author="Auteur"/>
                <w:color w:val="000000"/>
              </w:rPr>
            </w:pPr>
            <w:ins w:id="1457" w:author="Auteur">
              <w:r>
                <w:rPr>
                  <w:rFonts w:cs="Arial"/>
                  <w:color w:val="000000"/>
                </w:rPr>
                <w:t xml:space="preserve">Speech </w:t>
              </w:r>
              <w:r>
                <w:rPr>
                  <w:color w:val="000000"/>
                </w:rPr>
                <w:t>Quality</w:t>
              </w:r>
            </w:ins>
          </w:p>
          <w:p w14:paraId="6B6F4789" w14:textId="77777777" w:rsidR="00E50AC4" w:rsidRDefault="00E50AC4" w:rsidP="00B8222F">
            <w:pPr>
              <w:pStyle w:val="TAH"/>
              <w:rPr>
                <w:ins w:id="1458" w:author="Auteur"/>
                <w:color w:val="000000"/>
              </w:rPr>
            </w:pPr>
            <w:ins w:id="1459" w:author="Auteur">
              <w:r>
                <w:rPr>
                  <w:color w:val="000000"/>
                </w:rPr>
                <w:t xml:space="preserve">Requirements </w:t>
              </w:r>
              <w:r>
                <w:rPr>
                  <w:color w:val="000000"/>
                </w:rPr>
                <w:br/>
                <w:t xml:space="preserve">(Note 2) </w:t>
              </w:r>
            </w:ins>
          </w:p>
        </w:tc>
      </w:tr>
      <w:tr w:rsidR="00E50AC4" w14:paraId="5522AF4B" w14:textId="77777777" w:rsidTr="00B8222F">
        <w:trPr>
          <w:ins w:id="1460"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AC0F160" w14:textId="77777777" w:rsidR="00E50AC4" w:rsidRDefault="00E50AC4" w:rsidP="00B8222F">
            <w:pPr>
              <w:pStyle w:val="TAC"/>
              <w:rPr>
                <w:ins w:id="1461" w:author="Auteur"/>
                <w:color w:val="000000"/>
              </w:rPr>
            </w:pPr>
            <w:ins w:id="1462"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6F8DBA0" w14:textId="77777777" w:rsidR="00E50AC4" w:rsidRDefault="00E50AC4" w:rsidP="00B8222F">
            <w:pPr>
              <w:pStyle w:val="TAC"/>
              <w:rPr>
                <w:ins w:id="1463" w:author="Auteur"/>
                <w:color w:val="000000"/>
              </w:rPr>
            </w:pPr>
            <w:ins w:id="1464"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140E443F" w14:textId="77777777" w:rsidR="00E50AC4" w:rsidRDefault="00E50AC4" w:rsidP="00B8222F">
            <w:pPr>
              <w:pStyle w:val="TAC"/>
              <w:rPr>
                <w:ins w:id="1465" w:author="Auteur"/>
                <w:rFonts w:eastAsia="MS Mincho"/>
                <w:color w:val="000000"/>
                <w:lang w:val="en-US" w:eastAsia="ja-JP" w:bidi="he-IL"/>
              </w:rPr>
            </w:pPr>
            <w:ins w:id="146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35D44">
                <w:rPr>
                  <w:rFonts w:ascii="Tahoma" w:eastAsia="MS Mincho" w:hAnsi="Tahoma" w:cs="Tahoma"/>
                  <w:color w:val="000000"/>
                  <w:highlight w:val="yellow"/>
                  <w:lang w:val="en-US" w:eastAsia="ja-JP" w:bidi="he-IL"/>
                  <w:rPrChange w:id="1467" w:author="Auteur">
                    <w:rPr>
                      <w:rFonts w:ascii="Tahoma" w:eastAsia="MS Mincho" w:hAnsi="Tahoma" w:cs="Tahoma"/>
                      <w:color w:val="000000"/>
                      <w:lang w:val="en-US" w:eastAsia="ja-JP" w:bidi="he-IL"/>
                    </w:rPr>
                  </w:rPrChange>
                </w:rPr>
                <w:t>150</w:t>
              </w:r>
              <w:r w:rsidRPr="001615AA">
                <w:rPr>
                  <w:rFonts w:eastAsia="MS Mincho"/>
                  <w:color w:val="000000"/>
                  <w:highlight w:val="yellow"/>
                  <w:lang w:val="en-US" w:eastAsia="ja-JP" w:bidi="he-IL"/>
                  <w:rPrChange w:id="1468"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25CE46E" w14:textId="77777777" w:rsidR="00E50AC4" w:rsidRDefault="00E50AC4" w:rsidP="00B8222F">
            <w:pPr>
              <w:pStyle w:val="TAC"/>
              <w:rPr>
                <w:ins w:id="1469" w:author="Auteur"/>
                <w:color w:val="000000"/>
              </w:rPr>
            </w:pPr>
            <w:ins w:id="147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471"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B404A3" w14:textId="77777777" w:rsidR="00E50AC4" w:rsidRDefault="00E50AC4" w:rsidP="00B8222F">
            <w:pPr>
              <w:pStyle w:val="TAC"/>
              <w:rPr>
                <w:ins w:id="1472" w:author="Auteur"/>
                <w:color w:val="000000"/>
              </w:rPr>
            </w:pPr>
            <w:ins w:id="1473" w:author="Auteur">
              <w:r>
                <w:rPr>
                  <w:color w:val="000000"/>
                </w:rPr>
                <w:t xml:space="preserve">No requirement, reference score </w:t>
              </w:r>
              <w:r>
                <w:rPr>
                  <w:color w:val="000000"/>
                </w:rPr>
                <w:br/>
              </w:r>
              <w:r>
                <w:t>MOS-LQO</w:t>
              </w:r>
              <w:r>
                <w:rPr>
                  <w:vertAlign w:val="subscript"/>
                </w:rPr>
                <w:t>REF</w:t>
              </w:r>
            </w:ins>
          </w:p>
        </w:tc>
      </w:tr>
      <w:tr w:rsidR="00E50AC4" w:rsidRPr="00921845" w14:paraId="616110A3" w14:textId="77777777" w:rsidTr="00B8222F">
        <w:trPr>
          <w:ins w:id="1474"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EABA511" w14:textId="77777777" w:rsidR="00E50AC4" w:rsidRDefault="00E50AC4" w:rsidP="00B8222F">
            <w:pPr>
              <w:pStyle w:val="TAC"/>
              <w:rPr>
                <w:ins w:id="1475" w:author="Auteur"/>
                <w:color w:val="000000"/>
              </w:rPr>
            </w:pPr>
            <w:ins w:id="1476"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9E84855" w14:textId="77777777" w:rsidR="00E50AC4" w:rsidRDefault="00E50AC4" w:rsidP="00B8222F">
            <w:pPr>
              <w:pStyle w:val="TAC"/>
              <w:rPr>
                <w:ins w:id="1477" w:author="Auteur"/>
                <w:color w:val="000000"/>
              </w:rPr>
            </w:pPr>
            <w:ins w:id="1478"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F2B9F79" w14:textId="77777777" w:rsidR="00E50AC4" w:rsidRDefault="00E50AC4" w:rsidP="00B8222F">
            <w:pPr>
              <w:pStyle w:val="TAC"/>
              <w:rPr>
                <w:ins w:id="1479" w:author="Auteur"/>
                <w:rFonts w:eastAsia="MS Mincho"/>
                <w:color w:val="000000"/>
                <w:lang w:val="en-US" w:eastAsia="ja-JP" w:bidi="he-IL"/>
              </w:rPr>
            </w:pPr>
            <w:ins w:id="148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61C16">
                <w:rPr>
                  <w:rFonts w:ascii="Tahoma" w:eastAsia="MS Mincho" w:hAnsi="Tahoma" w:cs="Tahoma"/>
                  <w:color w:val="000000"/>
                  <w:highlight w:val="yellow"/>
                  <w:lang w:val="en-US" w:eastAsia="ja-JP" w:bidi="he-IL"/>
                </w:rPr>
                <w:t>150</w:t>
              </w:r>
              <w:r w:rsidRPr="001615AA">
                <w:rPr>
                  <w:rFonts w:eastAsia="MS Mincho"/>
                  <w:color w:val="000000"/>
                  <w:highlight w:val="yellow"/>
                  <w:lang w:val="en-US" w:eastAsia="ja-JP" w:bidi="he-IL"/>
                  <w:rPrChange w:id="1481"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791C072" w14:textId="77777777" w:rsidR="00E50AC4" w:rsidRDefault="00E50AC4" w:rsidP="00B8222F">
            <w:pPr>
              <w:pStyle w:val="TAC"/>
              <w:rPr>
                <w:ins w:id="1482" w:author="Auteur"/>
                <w:color w:val="000000"/>
              </w:rPr>
            </w:pPr>
            <w:ins w:id="148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484"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D90A6EF" w14:textId="77777777" w:rsidR="00E50AC4" w:rsidRPr="00435D44" w:rsidRDefault="00E50AC4" w:rsidP="00B8222F">
            <w:pPr>
              <w:pStyle w:val="TAC"/>
              <w:rPr>
                <w:ins w:id="1485" w:author="Auteur"/>
                <w:color w:val="000000"/>
                <w:rPrChange w:id="1486" w:author="Auteur">
                  <w:rPr>
                    <w:ins w:id="1487" w:author="Auteur"/>
                    <w:color w:val="000000"/>
                    <w:lang w:val="en-US"/>
                  </w:rPr>
                </w:rPrChange>
              </w:rPr>
            </w:pPr>
            <w:ins w:id="1488" w:author="Auteur">
              <w:r w:rsidRPr="00435D44">
                <w:t>MOS-LQO</w:t>
              </w:r>
              <w:r w:rsidRPr="00435D44">
                <w:rPr>
                  <w:vertAlign w:val="subscript"/>
                </w:rPr>
                <w:t>TEST</w:t>
              </w:r>
              <w:r w:rsidRPr="00435D44">
                <w:rPr>
                  <w:rPrChange w:id="1489" w:author="Auteur">
                    <w:rPr>
                      <w:lang w:val="en-US"/>
                    </w:rPr>
                  </w:rPrChange>
                </w:rPr>
                <w:t xml:space="preserve"> ≥</w:t>
              </w:r>
              <w:r w:rsidRPr="00435D44">
                <w:rPr>
                  <w:color w:val="000000"/>
                  <w:rPrChange w:id="1490" w:author="Auteur">
                    <w:rPr>
                      <w:color w:val="000000"/>
                      <w:lang w:val="en-US"/>
                    </w:rPr>
                  </w:rPrChange>
                </w:rPr>
                <w:t xml:space="preserve"> </w:t>
              </w:r>
              <w:r w:rsidRPr="00435D44">
                <w:rPr>
                  <w:color w:val="000000"/>
                  <w:rPrChange w:id="1491" w:author="Auteur">
                    <w:rPr>
                      <w:color w:val="000000"/>
                      <w:lang w:val="en-US"/>
                    </w:rPr>
                  </w:rPrChange>
                </w:rPr>
                <w:br/>
              </w:r>
              <w:r w:rsidRPr="00435D44">
                <w:rPr>
                  <w:rPrChange w:id="1492" w:author="Auteur">
                    <w:rPr>
                      <w:lang w:val="en-US"/>
                    </w:rPr>
                  </w:rPrChange>
                </w:rPr>
                <w:t>MOS-LQO</w:t>
              </w:r>
              <w:r w:rsidRPr="00435D44">
                <w:rPr>
                  <w:vertAlign w:val="subscript"/>
                  <w:rPrChange w:id="1493" w:author="Auteur">
                    <w:rPr>
                      <w:vertAlign w:val="subscript"/>
                      <w:lang w:val="en-US"/>
                    </w:rPr>
                  </w:rPrChange>
                </w:rPr>
                <w:t>REF</w:t>
              </w:r>
              <w:r w:rsidRPr="00435D44">
                <w:rPr>
                  <w:color w:val="000000"/>
                  <w:rPrChange w:id="1494" w:author="Auteur">
                    <w:rPr>
                      <w:color w:val="000000"/>
                      <w:lang w:val="en-US"/>
                    </w:rPr>
                  </w:rPrChange>
                </w:rPr>
                <w:t xml:space="preserve"> -</w:t>
              </w:r>
              <w:r>
                <w:rPr>
                  <w:rFonts w:ascii="Tahoma" w:eastAsia="MS Mincho" w:hAnsi="Tahoma" w:cs="Tahoma"/>
                  <w:color w:val="000000"/>
                  <w:lang w:val="en-US" w:eastAsia="ja-JP" w:bidi="he-IL"/>
                </w:rPr>
                <w:t>[</w:t>
              </w:r>
              <w:r w:rsidRPr="00435D44">
                <w:rPr>
                  <w:rFonts w:ascii="Tahoma" w:eastAsia="MS Mincho" w:hAnsi="Tahoma" w:cs="Tahoma"/>
                  <w:color w:val="000000"/>
                  <w:highlight w:val="yellow"/>
                  <w:lang w:val="en-US" w:eastAsia="ja-JP" w:bidi="he-IL"/>
                  <w:rPrChange w:id="1495" w:author="Auteur">
                    <w:rPr>
                      <w:rFonts w:ascii="Tahoma" w:eastAsia="MS Mincho" w:hAnsi="Tahoma" w:cs="Tahoma"/>
                      <w:color w:val="000000"/>
                      <w:lang w:val="en-US" w:eastAsia="ja-JP" w:bidi="he-IL"/>
                    </w:rPr>
                  </w:rPrChange>
                </w:rPr>
                <w:t>0.3</w:t>
              </w:r>
              <w:r>
                <w:rPr>
                  <w:rFonts w:ascii="Tahoma" w:eastAsia="MS Mincho" w:hAnsi="Tahoma" w:cs="Tahoma"/>
                  <w:color w:val="000000"/>
                  <w:lang w:val="en-US" w:eastAsia="ja-JP" w:bidi="he-IL"/>
                </w:rPr>
                <w:t>]</w:t>
              </w:r>
              <w:r w:rsidRPr="00435D44">
                <w:rPr>
                  <w:color w:val="000000"/>
                  <w:rPrChange w:id="1496" w:author="Auteur">
                    <w:rPr>
                      <w:color w:val="000000"/>
                      <w:lang w:val="en-US"/>
                    </w:rPr>
                  </w:rPrChange>
                </w:rPr>
                <w:t xml:space="preserve"> </w:t>
              </w:r>
            </w:ins>
          </w:p>
        </w:tc>
      </w:tr>
      <w:tr w:rsidR="00E50AC4" w:rsidRPr="00921845" w14:paraId="42FDE52E" w14:textId="77777777" w:rsidTr="00B8222F">
        <w:trPr>
          <w:ins w:id="1497"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3C83A1E" w14:textId="77777777" w:rsidR="00E50AC4" w:rsidRDefault="00E50AC4" w:rsidP="00B8222F">
            <w:pPr>
              <w:pStyle w:val="TAC"/>
              <w:rPr>
                <w:ins w:id="1498" w:author="Auteur"/>
                <w:color w:val="000000"/>
              </w:rPr>
            </w:pPr>
            <w:ins w:id="1499"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36A893C" w14:textId="77777777" w:rsidR="00E50AC4" w:rsidRDefault="00E50AC4" w:rsidP="00B8222F">
            <w:pPr>
              <w:pStyle w:val="TAC"/>
              <w:rPr>
                <w:ins w:id="1500" w:author="Auteur"/>
                <w:color w:val="000000"/>
              </w:rPr>
            </w:pPr>
            <w:ins w:id="1501"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791F91B1" w14:textId="77777777" w:rsidR="00E50AC4" w:rsidRDefault="00E50AC4" w:rsidP="00B8222F">
            <w:pPr>
              <w:pStyle w:val="TAC"/>
              <w:rPr>
                <w:ins w:id="1502" w:author="Auteur"/>
                <w:rFonts w:eastAsia="MS Mincho"/>
                <w:color w:val="000000"/>
                <w:lang w:val="en-US" w:eastAsia="ja-JP" w:bidi="he-IL"/>
              </w:rPr>
            </w:pPr>
            <w:ins w:id="150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504"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B253DC5" w14:textId="77777777" w:rsidR="00E50AC4" w:rsidRDefault="00E50AC4" w:rsidP="00B8222F">
            <w:pPr>
              <w:pStyle w:val="TAC"/>
              <w:rPr>
                <w:ins w:id="1505" w:author="Auteur"/>
                <w:color w:val="000000"/>
              </w:rPr>
            </w:pPr>
            <w:ins w:id="150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23</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507"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6EBF7BD1" w14:textId="77777777" w:rsidR="00E50AC4" w:rsidRPr="00435D44" w:rsidRDefault="00E50AC4" w:rsidP="00B8222F">
            <w:pPr>
              <w:pStyle w:val="TAC"/>
              <w:rPr>
                <w:ins w:id="1508" w:author="Auteur"/>
                <w:color w:val="000000"/>
                <w:rPrChange w:id="1509" w:author="Auteur">
                  <w:rPr>
                    <w:ins w:id="1510" w:author="Auteur"/>
                    <w:color w:val="000000"/>
                    <w:lang w:val="en-US"/>
                  </w:rPr>
                </w:rPrChange>
              </w:rPr>
            </w:pPr>
            <w:ins w:id="1511" w:author="Auteur">
              <w:r w:rsidRPr="00435D44">
                <w:t>MOS-LQO</w:t>
              </w:r>
              <w:r w:rsidRPr="00435D44">
                <w:rPr>
                  <w:vertAlign w:val="subscript"/>
                </w:rPr>
                <w:t>TEST</w:t>
              </w:r>
              <w:r w:rsidRPr="00435D44">
                <w:rPr>
                  <w:rPrChange w:id="1512" w:author="Auteur">
                    <w:rPr>
                      <w:lang w:val="en-US"/>
                    </w:rPr>
                  </w:rPrChange>
                </w:rPr>
                <w:t xml:space="preserve"> ≥</w:t>
              </w:r>
              <w:r w:rsidRPr="00435D44" w:rsidDel="00D12099">
                <w:rPr>
                  <w:rFonts w:cs="Arial"/>
                  <w:color w:val="000000"/>
                  <w:rPrChange w:id="1513" w:author="Auteur">
                    <w:rPr>
                      <w:rFonts w:cs="Arial"/>
                      <w:color w:val="000000"/>
                      <w:lang w:val="en-US"/>
                    </w:rPr>
                  </w:rPrChange>
                </w:rPr>
                <w:t xml:space="preserve"> </w:t>
              </w:r>
              <w:r w:rsidRPr="00435D44">
                <w:rPr>
                  <w:rFonts w:cs="Arial"/>
                  <w:color w:val="000000"/>
                  <w:rPrChange w:id="1514" w:author="Auteur">
                    <w:rPr>
                      <w:rFonts w:cs="Arial"/>
                      <w:color w:val="000000"/>
                      <w:lang w:val="en-US"/>
                    </w:rPr>
                  </w:rPrChange>
                </w:rPr>
                <w:br/>
              </w:r>
              <w:r w:rsidRPr="00435D44">
                <w:rPr>
                  <w:rPrChange w:id="1515" w:author="Auteur">
                    <w:rPr>
                      <w:lang w:val="en-US"/>
                    </w:rPr>
                  </w:rPrChange>
                </w:rPr>
                <w:t>MOS-LQO</w:t>
              </w:r>
              <w:r w:rsidRPr="00435D44">
                <w:rPr>
                  <w:vertAlign w:val="subscript"/>
                  <w:rPrChange w:id="1516" w:author="Auteur">
                    <w:rPr>
                      <w:vertAlign w:val="subscript"/>
                      <w:lang w:val="en-US"/>
                    </w:rPr>
                  </w:rPrChange>
                </w:rPr>
                <w:t>REF</w:t>
              </w:r>
              <w:r w:rsidRPr="00435D44">
                <w:rPr>
                  <w:color w:val="000000"/>
                  <w:rPrChange w:id="1517" w:author="Auteur">
                    <w:rPr>
                      <w:color w:val="000000"/>
                      <w:lang w:val="en-US"/>
                    </w:rPr>
                  </w:rPrChange>
                </w:rPr>
                <w:t xml:space="preserve"> -</w:t>
              </w:r>
              <w:r>
                <w:rPr>
                  <w:rFonts w:ascii="Tahoma" w:eastAsia="MS Mincho" w:hAnsi="Tahoma" w:cs="Tahoma"/>
                  <w:color w:val="000000"/>
                  <w:lang w:val="en-US" w:eastAsia="ja-JP" w:bidi="he-IL"/>
                </w:rPr>
                <w:t>[</w:t>
              </w:r>
              <w:r w:rsidRPr="00461C16">
                <w:rPr>
                  <w:rFonts w:ascii="Tahoma" w:eastAsia="MS Mincho" w:hAnsi="Tahoma" w:cs="Tahoma"/>
                  <w:color w:val="000000"/>
                  <w:highlight w:val="yellow"/>
                  <w:lang w:val="en-US" w:eastAsia="ja-JP" w:bidi="he-IL"/>
                </w:rPr>
                <w:t>0.3</w:t>
              </w:r>
              <w:r>
                <w:rPr>
                  <w:rFonts w:ascii="Tahoma" w:eastAsia="MS Mincho" w:hAnsi="Tahoma" w:cs="Tahoma"/>
                  <w:color w:val="000000"/>
                  <w:lang w:val="en-US" w:eastAsia="ja-JP" w:bidi="he-IL"/>
                </w:rPr>
                <w:t>]</w:t>
              </w:r>
              <w:del w:id="1518" w:author="Auteur">
                <w:r w:rsidRPr="00435D44" w:rsidDel="00435D44">
                  <w:rPr>
                    <w:color w:val="000000"/>
                    <w:rPrChange w:id="1519" w:author="Auteur">
                      <w:rPr>
                        <w:color w:val="000000"/>
                        <w:lang w:val="en-US"/>
                      </w:rPr>
                    </w:rPrChange>
                  </w:rPr>
                  <w:delText xml:space="preserve"> </w:delText>
                </w:r>
              </w:del>
            </w:ins>
          </w:p>
        </w:tc>
      </w:tr>
      <w:tr w:rsidR="00E50AC4" w14:paraId="1E940166" w14:textId="77777777" w:rsidTr="00B8222F">
        <w:trPr>
          <w:ins w:id="1520" w:author="Auteur"/>
        </w:trPr>
        <w:tc>
          <w:tcPr>
            <w:tcW w:w="1029" w:type="dxa"/>
            <w:tcBorders>
              <w:top w:val="single" w:sz="4" w:space="0" w:color="auto"/>
              <w:left w:val="single" w:sz="4" w:space="0" w:color="auto"/>
              <w:bottom w:val="single" w:sz="4" w:space="0" w:color="auto"/>
              <w:right w:val="single" w:sz="4" w:space="0" w:color="auto"/>
            </w:tcBorders>
          </w:tcPr>
          <w:p w14:paraId="214DF10D" w14:textId="77777777" w:rsidR="00E50AC4" w:rsidRPr="00435D44" w:rsidRDefault="00E50AC4" w:rsidP="00B8222F">
            <w:pPr>
              <w:keepNext/>
              <w:keepLines/>
              <w:spacing w:after="0"/>
              <w:ind w:left="851" w:hanging="851"/>
              <w:rPr>
                <w:ins w:id="1521"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25434F" w14:textId="77777777" w:rsidR="00E50AC4" w:rsidRPr="00924EE3" w:rsidRDefault="00E50AC4" w:rsidP="00B8222F">
            <w:pPr>
              <w:keepNext/>
              <w:keepLines/>
              <w:spacing w:after="0"/>
              <w:ind w:left="851" w:hanging="851"/>
              <w:rPr>
                <w:ins w:id="1522" w:author="Auteur"/>
              </w:rPr>
            </w:pPr>
            <w:ins w:id="1523"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E50AC4" w:rsidRPr="00EC6BE4" w14:paraId="354180AB" w14:textId="77777777" w:rsidTr="00B8222F">
        <w:trPr>
          <w:ins w:id="1524" w:author="Auteur"/>
        </w:trPr>
        <w:tc>
          <w:tcPr>
            <w:tcW w:w="1029" w:type="dxa"/>
            <w:tcBorders>
              <w:top w:val="single" w:sz="4" w:space="0" w:color="auto"/>
              <w:left w:val="single" w:sz="8" w:space="0" w:color="auto"/>
              <w:bottom w:val="single" w:sz="4" w:space="0" w:color="auto"/>
              <w:right w:val="single" w:sz="8" w:space="0" w:color="auto"/>
            </w:tcBorders>
          </w:tcPr>
          <w:p w14:paraId="2F065569" w14:textId="77777777" w:rsidR="00E50AC4" w:rsidRDefault="00E50AC4" w:rsidP="00B8222F">
            <w:pPr>
              <w:pStyle w:val="NO"/>
              <w:keepNext/>
              <w:spacing w:after="0"/>
              <w:ind w:left="851"/>
              <w:rPr>
                <w:ins w:id="1525"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1076F31" w14:textId="77777777" w:rsidR="00E50AC4" w:rsidRDefault="00E50AC4" w:rsidP="00B8222F">
            <w:pPr>
              <w:pStyle w:val="NO"/>
              <w:keepNext/>
              <w:spacing w:after="0"/>
              <w:ind w:left="851"/>
              <w:rPr>
                <w:ins w:id="1526" w:author="Auteur"/>
                <w:rFonts w:eastAsia="MS Mincho"/>
                <w:color w:val="000000"/>
                <w:lang w:val="en-US" w:eastAsia="ja-JP" w:bidi="he-IL"/>
              </w:rPr>
            </w:pPr>
            <w:ins w:id="1527"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2CF2001B" w14:textId="77777777" w:rsidR="00E50AC4" w:rsidRPr="00A92E4B" w:rsidRDefault="00E50AC4" w:rsidP="00E50AC4">
      <w:pPr>
        <w:pStyle w:val="FP"/>
        <w:rPr>
          <w:ins w:id="1528" w:author="Auteur"/>
          <w:lang w:val="en-US"/>
        </w:rPr>
      </w:pPr>
    </w:p>
    <w:p w14:paraId="5AFAD96F" w14:textId="77777777" w:rsidR="00E50AC4" w:rsidRDefault="00E50AC4">
      <w:pPr>
        <w:rPr>
          <w:ins w:id="1529" w:author="Auteur"/>
          <w:color w:val="000000"/>
        </w:rPr>
        <w:pPrChange w:id="1530" w:author="Auteur">
          <w:pPr>
            <w:jc w:val="both"/>
          </w:pPr>
        </w:pPrChange>
      </w:pPr>
      <w:ins w:id="1531" w:author="Auteur">
        <w:r>
          <w:rPr>
            <w:color w:val="000000"/>
          </w:rPr>
          <w:t>Compliance shall be checked by the relevant tests described in 3GPP TS 26.132.</w:t>
        </w:r>
      </w:ins>
    </w:p>
    <w:p w14:paraId="6474580E" w14:textId="77777777" w:rsidR="00E50AC4" w:rsidRDefault="00E50AC4">
      <w:pPr>
        <w:rPr>
          <w:color w:val="000000"/>
        </w:rPr>
        <w:pPrChange w:id="1532" w:author="Auteur">
          <w:pPr>
            <w:jc w:val="both"/>
          </w:pPr>
        </w:pPrChange>
      </w:pPr>
      <w:ins w:id="1533" w:author="Auteur">
        <w:r>
          <w:rPr>
            <w:color w:val="000000"/>
          </w:rPr>
          <w:t>]</w:t>
        </w:r>
      </w:ins>
    </w:p>
    <w:p w14:paraId="5E62FE08" w14:textId="77777777" w:rsidR="00E50AC4" w:rsidRPr="00F913C7" w:rsidRDefault="00E50AC4" w:rsidP="00E50AC4">
      <w:pPr>
        <w:rPr>
          <w:ins w:id="1534" w:author="Auteur"/>
          <w:color w:val="000000"/>
          <w:highlight w:val="green"/>
        </w:rPr>
      </w:pPr>
      <w:bookmarkStart w:id="1535" w:name="_Toc19285533"/>
      <w:ins w:id="1536" w:author="Auteur">
        <w:r w:rsidRPr="00BD104B">
          <w:rPr>
            <w:color w:val="000000"/>
            <w:highlight w:val="green"/>
          </w:rPr>
          <w:t xml:space="preserve">Editor’s note: </w:t>
        </w:r>
        <w:r w:rsidRPr="00F913C7">
          <w:rPr>
            <w:color w:val="000000"/>
            <w:highlight w:val="green"/>
            <w:rPrChange w:id="1537"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16B856CB" w14:textId="77777777" w:rsidR="00E50AC4" w:rsidRDefault="00E50AC4" w:rsidP="00E50AC4">
      <w:pPr>
        <w:rPr>
          <w:noProof/>
        </w:rPr>
      </w:pPr>
    </w:p>
    <w:p w14:paraId="38E67413" w14:textId="77777777" w:rsidR="00E50AC4" w:rsidRDefault="00E50AC4" w:rsidP="00E50AC4">
      <w:pPr>
        <w:pStyle w:val="CRheader"/>
      </w:pPr>
    </w:p>
    <w:p w14:paraId="7BFFDDEE" w14:textId="77777777" w:rsidR="00E50AC4" w:rsidRPr="00A13AD1" w:rsidRDefault="00E50AC4" w:rsidP="00E50AC4">
      <w:pPr>
        <w:pStyle w:val="Titre2"/>
        <w:rPr>
          <w:rFonts w:cs="Arial"/>
          <w:lang w:val="en-US"/>
        </w:rPr>
      </w:pPr>
      <w:r w:rsidRPr="00A13AD1">
        <w:rPr>
          <w:lang w:val="en-US"/>
        </w:rPr>
        <w:t>5.</w:t>
      </w:r>
      <w:r>
        <w:rPr>
          <w:lang w:val="en-US"/>
        </w:rPr>
        <w:t>13</w:t>
      </w:r>
      <w:r>
        <w:rPr>
          <w:lang w:val="en-US"/>
        </w:rPr>
        <w:tab/>
        <w:t>Echo control characteristics</w:t>
      </w:r>
      <w:bookmarkEnd w:id="1535"/>
    </w:p>
    <w:p w14:paraId="21F1FC48" w14:textId="77777777" w:rsidR="00E50AC4" w:rsidRDefault="00E50AC4" w:rsidP="00E50AC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5B6823B5" w14:textId="77777777" w:rsidR="00E50AC4" w:rsidRDefault="00E50AC4" w:rsidP="00E50AC4">
      <w:r>
        <w:lastRenderedPageBreak/>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452EB085" w14:textId="77777777" w:rsidR="00E50AC4" w:rsidRDefault="00E50AC4" w:rsidP="00E50AC4">
      <w:pPr>
        <w:pStyle w:val="NO"/>
      </w:pPr>
      <w:r w:rsidRPr="00BD0A67">
        <w:t>NOTE:</w:t>
      </w:r>
      <w:r w:rsidRPr="00BD0A67">
        <w:tab/>
      </w:r>
      <w:r>
        <w:t xml:space="preserve">The limits for specifying the categories in Figure 6a and Table 8a are provisional pending further analysis and validation. </w:t>
      </w:r>
    </w:p>
    <w:p w14:paraId="2B36A906" w14:textId="77777777" w:rsidR="00E50AC4" w:rsidRDefault="00E50AC4" w:rsidP="00E50AC4">
      <w:pPr>
        <w:pStyle w:val="NO"/>
      </w:pPr>
      <w:r>
        <w:t>NOTE:</w:t>
      </w:r>
      <w:r>
        <w:tab/>
        <w:t>The categories in Figure 6a and Table 8a are labelled in a functional order and the subjective impression of the respective categories is for further study.</w:t>
      </w:r>
    </w:p>
    <w:p w14:paraId="6AFF0253" w14:textId="77777777" w:rsidR="00E50AC4" w:rsidRDefault="00E50AC4" w:rsidP="00E50AC4">
      <w:pPr>
        <w:rPr>
          <w:color w:val="000000"/>
        </w:rPr>
      </w:pPr>
      <w:r>
        <w:t xml:space="preserve">All percentage values and averaged level differences described in the relevant test of </w:t>
      </w:r>
      <w:r>
        <w:rPr>
          <w:color w:val="000000"/>
        </w:rPr>
        <w:t>3GPP TS 26.132 shall be reported.</w:t>
      </w:r>
    </w:p>
    <w:p w14:paraId="54091E5D" w14:textId="77777777" w:rsidR="00E50AC4" w:rsidRDefault="00E50AC4" w:rsidP="00E50AC4">
      <w:pPr>
        <w:pStyle w:val="TH"/>
      </w:pPr>
      <w:r w:rsidRPr="00204A37">
        <w:object w:dxaOrig="7185" w:dyaOrig="5050" w14:anchorId="400B60F1">
          <v:shape id="_x0000_i1045" type="#_x0000_t75" style="width:5in;height:251.15pt" o:ole="" filled="t">
            <v:imagedata r:id="rId25" o:title=""/>
          </v:shape>
          <o:OLEObject Type="Embed" ProgID="Word.Document.8" ShapeID="_x0000_i1045" DrawAspect="Content" ObjectID="_1696960005" r:id="rId26">
            <o:FieldCodes>\s</o:FieldCodes>
          </o:OLEObject>
        </w:object>
      </w:r>
    </w:p>
    <w:p w14:paraId="7CDECB7E" w14:textId="77777777" w:rsidR="00E50AC4" w:rsidRDefault="00E50AC4" w:rsidP="00E50AC4">
      <w:pPr>
        <w:pStyle w:val="TF"/>
      </w:pPr>
      <w:r>
        <w:t>Figure 6a: Classification of echo canceller performance</w:t>
      </w:r>
    </w:p>
    <w:p w14:paraId="0A31AEB1" w14:textId="77777777" w:rsidR="00E50AC4" w:rsidRDefault="00E50AC4" w:rsidP="00E50AC4">
      <w:pPr>
        <w:pStyle w:val="FP"/>
      </w:pPr>
    </w:p>
    <w:p w14:paraId="2F0770FA" w14:textId="77777777" w:rsidR="00E50AC4" w:rsidRDefault="00E50AC4" w:rsidP="00E50AC4">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E50AC4" w:rsidRPr="000A3D57" w14:paraId="3A6FE5BB" w14:textId="77777777" w:rsidTr="00B8222F">
        <w:trPr>
          <w:jc w:val="center"/>
        </w:trPr>
        <w:tc>
          <w:tcPr>
            <w:tcW w:w="1485" w:type="dxa"/>
            <w:tcBorders>
              <w:bottom w:val="single" w:sz="6" w:space="0" w:color="auto"/>
            </w:tcBorders>
          </w:tcPr>
          <w:p w14:paraId="4B85F4E5" w14:textId="77777777" w:rsidR="00E50AC4" w:rsidRPr="000A3D57" w:rsidRDefault="00E50AC4" w:rsidP="00B8222F">
            <w:pPr>
              <w:pStyle w:val="TAH"/>
              <w:rPr>
                <w:color w:val="000000"/>
              </w:rPr>
            </w:pPr>
            <w:r>
              <w:rPr>
                <w:color w:val="000000"/>
              </w:rPr>
              <w:t>Category</w:t>
            </w:r>
          </w:p>
        </w:tc>
        <w:tc>
          <w:tcPr>
            <w:tcW w:w="3754" w:type="dxa"/>
            <w:tcBorders>
              <w:bottom w:val="single" w:sz="6" w:space="0" w:color="auto"/>
            </w:tcBorders>
          </w:tcPr>
          <w:p w14:paraId="6D10D95E" w14:textId="77777777" w:rsidR="00E50AC4" w:rsidRPr="000A3D57" w:rsidRDefault="00E50AC4" w:rsidP="00B8222F">
            <w:pPr>
              <w:pStyle w:val="TAH"/>
              <w:rPr>
                <w:color w:val="000000"/>
              </w:rPr>
            </w:pPr>
            <w:r>
              <w:rPr>
                <w:color w:val="000000"/>
              </w:rPr>
              <w:t>Description</w:t>
            </w:r>
          </w:p>
        </w:tc>
      </w:tr>
      <w:tr w:rsidR="00E50AC4" w:rsidRPr="000A3D57" w14:paraId="260DA54D" w14:textId="77777777" w:rsidTr="00B8222F">
        <w:trPr>
          <w:jc w:val="center"/>
        </w:trPr>
        <w:tc>
          <w:tcPr>
            <w:tcW w:w="1485" w:type="dxa"/>
            <w:tcBorders>
              <w:bottom w:val="single" w:sz="6" w:space="0" w:color="auto"/>
            </w:tcBorders>
          </w:tcPr>
          <w:p w14:paraId="71CD1710" w14:textId="77777777" w:rsidR="00E50AC4" w:rsidRPr="00E75B97" w:rsidRDefault="00E50AC4" w:rsidP="00B8222F">
            <w:pPr>
              <w:pStyle w:val="TAC"/>
              <w:rPr>
                <w:b/>
                <w:color w:val="000000"/>
              </w:rPr>
            </w:pPr>
            <w:r w:rsidRPr="00E75B97">
              <w:rPr>
                <w:b/>
                <w:color w:val="000000"/>
              </w:rPr>
              <w:t>A1</w:t>
            </w:r>
          </w:p>
        </w:tc>
        <w:tc>
          <w:tcPr>
            <w:tcW w:w="3754" w:type="dxa"/>
            <w:tcBorders>
              <w:bottom w:val="single" w:sz="6" w:space="0" w:color="auto"/>
            </w:tcBorders>
          </w:tcPr>
          <w:p w14:paraId="63FAC2BC" w14:textId="77777777" w:rsidR="00E50AC4" w:rsidRPr="000A3D57" w:rsidRDefault="00E50AC4" w:rsidP="00B8222F">
            <w:pPr>
              <w:pStyle w:val="TAC"/>
              <w:jc w:val="left"/>
              <w:rPr>
                <w:color w:val="000000"/>
              </w:rPr>
            </w:pPr>
            <w:r>
              <w:rPr>
                <w:color w:val="000000"/>
              </w:rPr>
              <w:t>Full-duplex and full transparency</w:t>
            </w:r>
          </w:p>
        </w:tc>
      </w:tr>
      <w:tr w:rsidR="00E50AC4" w:rsidRPr="000A3D57" w14:paraId="454078EE" w14:textId="77777777" w:rsidTr="00B8222F">
        <w:trPr>
          <w:jc w:val="center"/>
        </w:trPr>
        <w:tc>
          <w:tcPr>
            <w:tcW w:w="1485" w:type="dxa"/>
            <w:tcBorders>
              <w:top w:val="single" w:sz="6" w:space="0" w:color="auto"/>
              <w:bottom w:val="single" w:sz="6" w:space="0" w:color="auto"/>
            </w:tcBorders>
          </w:tcPr>
          <w:p w14:paraId="748B503D" w14:textId="77777777" w:rsidR="00E50AC4" w:rsidRPr="00E75B97" w:rsidRDefault="00E50AC4" w:rsidP="00B8222F">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F922920" w14:textId="77777777" w:rsidR="00E50AC4" w:rsidRPr="000A3D57" w:rsidRDefault="00E50AC4" w:rsidP="00B8222F">
            <w:pPr>
              <w:pStyle w:val="TAC"/>
              <w:jc w:val="left"/>
              <w:rPr>
                <w:color w:val="000000"/>
              </w:rPr>
            </w:pPr>
            <w:r>
              <w:rPr>
                <w:color w:val="000000"/>
              </w:rPr>
              <w:t>Full-duplex with level loss in Tx</w:t>
            </w:r>
          </w:p>
        </w:tc>
      </w:tr>
      <w:tr w:rsidR="00E50AC4" w:rsidRPr="000A3D57" w14:paraId="4CF0987A" w14:textId="77777777" w:rsidTr="00B8222F">
        <w:trPr>
          <w:jc w:val="center"/>
        </w:trPr>
        <w:tc>
          <w:tcPr>
            <w:tcW w:w="1485" w:type="dxa"/>
            <w:tcBorders>
              <w:top w:val="single" w:sz="6" w:space="0" w:color="auto"/>
              <w:bottom w:val="single" w:sz="6" w:space="0" w:color="auto"/>
            </w:tcBorders>
          </w:tcPr>
          <w:p w14:paraId="556C272A" w14:textId="77777777" w:rsidR="00E50AC4" w:rsidRPr="00E75B97" w:rsidRDefault="00E50AC4" w:rsidP="00B8222F">
            <w:pPr>
              <w:pStyle w:val="TAC"/>
              <w:rPr>
                <w:b/>
                <w:color w:val="000000"/>
              </w:rPr>
            </w:pPr>
            <w:r w:rsidRPr="00E75B97">
              <w:rPr>
                <w:b/>
                <w:color w:val="000000"/>
              </w:rPr>
              <w:t>B</w:t>
            </w:r>
          </w:p>
        </w:tc>
        <w:tc>
          <w:tcPr>
            <w:tcW w:w="3754" w:type="dxa"/>
            <w:tcBorders>
              <w:top w:val="single" w:sz="6" w:space="0" w:color="auto"/>
              <w:bottom w:val="single" w:sz="6" w:space="0" w:color="auto"/>
            </w:tcBorders>
          </w:tcPr>
          <w:p w14:paraId="312754E5" w14:textId="77777777" w:rsidR="00E50AC4" w:rsidRPr="000A3D57" w:rsidRDefault="00E50AC4" w:rsidP="00B8222F">
            <w:pPr>
              <w:pStyle w:val="TAC"/>
              <w:jc w:val="left"/>
              <w:rPr>
                <w:color w:val="000000"/>
              </w:rPr>
            </w:pPr>
            <w:r>
              <w:rPr>
                <w:color w:val="000000"/>
              </w:rPr>
              <w:t>Very short clipping</w:t>
            </w:r>
          </w:p>
        </w:tc>
      </w:tr>
      <w:tr w:rsidR="00E50AC4" w:rsidRPr="000A3D57" w14:paraId="227C99BA" w14:textId="77777777" w:rsidTr="00B8222F">
        <w:trPr>
          <w:jc w:val="center"/>
        </w:trPr>
        <w:tc>
          <w:tcPr>
            <w:tcW w:w="1485" w:type="dxa"/>
            <w:tcBorders>
              <w:top w:val="single" w:sz="6" w:space="0" w:color="auto"/>
              <w:bottom w:val="single" w:sz="6" w:space="0" w:color="auto"/>
            </w:tcBorders>
          </w:tcPr>
          <w:p w14:paraId="45165E81" w14:textId="77777777" w:rsidR="00E50AC4" w:rsidRPr="00E75B97" w:rsidRDefault="00E50AC4" w:rsidP="00B8222F">
            <w:pPr>
              <w:pStyle w:val="TAC"/>
              <w:rPr>
                <w:b/>
                <w:color w:val="000000"/>
              </w:rPr>
            </w:pPr>
            <w:r w:rsidRPr="00E75B97">
              <w:rPr>
                <w:b/>
                <w:color w:val="000000"/>
              </w:rPr>
              <w:t>C</w:t>
            </w:r>
          </w:p>
        </w:tc>
        <w:tc>
          <w:tcPr>
            <w:tcW w:w="3754" w:type="dxa"/>
            <w:tcBorders>
              <w:top w:val="single" w:sz="6" w:space="0" w:color="auto"/>
              <w:bottom w:val="single" w:sz="6" w:space="0" w:color="auto"/>
            </w:tcBorders>
          </w:tcPr>
          <w:p w14:paraId="06346112" w14:textId="77777777" w:rsidR="00E50AC4" w:rsidRPr="000A3D57" w:rsidRDefault="00E50AC4" w:rsidP="00B8222F">
            <w:pPr>
              <w:pStyle w:val="TAC"/>
              <w:jc w:val="left"/>
              <w:rPr>
                <w:color w:val="000000"/>
              </w:rPr>
            </w:pPr>
            <w:r>
              <w:rPr>
                <w:color w:val="000000"/>
              </w:rPr>
              <w:t>Short clipping resulting in loss of syllables</w:t>
            </w:r>
          </w:p>
        </w:tc>
      </w:tr>
      <w:tr w:rsidR="00E50AC4" w:rsidRPr="000A3D57" w14:paraId="554CB189" w14:textId="77777777" w:rsidTr="00B8222F">
        <w:trPr>
          <w:jc w:val="center"/>
        </w:trPr>
        <w:tc>
          <w:tcPr>
            <w:tcW w:w="1485" w:type="dxa"/>
            <w:tcBorders>
              <w:top w:val="single" w:sz="6" w:space="0" w:color="auto"/>
              <w:bottom w:val="single" w:sz="6" w:space="0" w:color="auto"/>
            </w:tcBorders>
          </w:tcPr>
          <w:p w14:paraId="2122322A" w14:textId="77777777" w:rsidR="00E50AC4" w:rsidRPr="00E75B97" w:rsidRDefault="00E50AC4" w:rsidP="00B8222F">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7EB3493" w14:textId="77777777" w:rsidR="00E50AC4" w:rsidRPr="000A3D57" w:rsidRDefault="00E50AC4" w:rsidP="00B8222F">
            <w:pPr>
              <w:pStyle w:val="TAC"/>
              <w:jc w:val="left"/>
              <w:rPr>
                <w:color w:val="000000"/>
              </w:rPr>
            </w:pPr>
            <w:r>
              <w:rPr>
                <w:color w:val="000000"/>
              </w:rPr>
              <w:t>Clipping resulting in loss of words</w:t>
            </w:r>
          </w:p>
        </w:tc>
      </w:tr>
      <w:tr w:rsidR="00E50AC4" w:rsidRPr="000A3D57" w14:paraId="117920A3" w14:textId="77777777" w:rsidTr="00B8222F">
        <w:trPr>
          <w:jc w:val="center"/>
        </w:trPr>
        <w:tc>
          <w:tcPr>
            <w:tcW w:w="1485" w:type="dxa"/>
            <w:tcBorders>
              <w:top w:val="single" w:sz="6" w:space="0" w:color="auto"/>
              <w:bottom w:val="single" w:sz="6" w:space="0" w:color="auto"/>
            </w:tcBorders>
          </w:tcPr>
          <w:p w14:paraId="7A43AF34" w14:textId="77777777" w:rsidR="00E50AC4" w:rsidRPr="00E75B97" w:rsidRDefault="00E50AC4" w:rsidP="00B8222F">
            <w:pPr>
              <w:pStyle w:val="TAC"/>
              <w:rPr>
                <w:b/>
                <w:color w:val="000000"/>
              </w:rPr>
            </w:pPr>
            <w:r w:rsidRPr="00E75B97">
              <w:rPr>
                <w:b/>
                <w:color w:val="000000"/>
              </w:rPr>
              <w:t>E</w:t>
            </w:r>
          </w:p>
        </w:tc>
        <w:tc>
          <w:tcPr>
            <w:tcW w:w="3754" w:type="dxa"/>
            <w:tcBorders>
              <w:top w:val="single" w:sz="6" w:space="0" w:color="auto"/>
              <w:bottom w:val="single" w:sz="6" w:space="0" w:color="auto"/>
            </w:tcBorders>
          </w:tcPr>
          <w:p w14:paraId="11A56750" w14:textId="77777777" w:rsidR="00E50AC4" w:rsidRPr="000A3D57" w:rsidRDefault="00E50AC4" w:rsidP="00B8222F">
            <w:pPr>
              <w:pStyle w:val="TAC"/>
              <w:jc w:val="left"/>
              <w:rPr>
                <w:color w:val="000000"/>
              </w:rPr>
            </w:pPr>
            <w:r>
              <w:rPr>
                <w:color w:val="000000"/>
              </w:rPr>
              <w:t>Very short residual echo</w:t>
            </w:r>
          </w:p>
        </w:tc>
      </w:tr>
      <w:tr w:rsidR="00E50AC4" w:rsidRPr="000A3D57" w14:paraId="5611E328" w14:textId="77777777" w:rsidTr="00B8222F">
        <w:trPr>
          <w:jc w:val="center"/>
        </w:trPr>
        <w:tc>
          <w:tcPr>
            <w:tcW w:w="1485" w:type="dxa"/>
            <w:tcBorders>
              <w:top w:val="single" w:sz="6" w:space="0" w:color="auto"/>
              <w:bottom w:val="single" w:sz="6" w:space="0" w:color="auto"/>
            </w:tcBorders>
          </w:tcPr>
          <w:p w14:paraId="6EE5C602" w14:textId="77777777" w:rsidR="00E50AC4" w:rsidRPr="00E75B97" w:rsidRDefault="00E50AC4" w:rsidP="00B8222F">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FEA2EC9" w14:textId="77777777" w:rsidR="00E50AC4" w:rsidRPr="000A3D57" w:rsidRDefault="00E50AC4" w:rsidP="00B8222F">
            <w:pPr>
              <w:pStyle w:val="TAC"/>
              <w:jc w:val="left"/>
              <w:rPr>
                <w:color w:val="000000"/>
              </w:rPr>
            </w:pPr>
            <w:r>
              <w:rPr>
                <w:color w:val="000000"/>
              </w:rPr>
              <w:t>Echo bursts</w:t>
            </w:r>
          </w:p>
        </w:tc>
      </w:tr>
      <w:tr w:rsidR="00E50AC4" w:rsidRPr="000A3D57" w14:paraId="30CE9D52" w14:textId="77777777" w:rsidTr="00B8222F">
        <w:trPr>
          <w:jc w:val="center"/>
        </w:trPr>
        <w:tc>
          <w:tcPr>
            <w:tcW w:w="1485" w:type="dxa"/>
            <w:tcBorders>
              <w:top w:val="single" w:sz="6" w:space="0" w:color="auto"/>
              <w:bottom w:val="single" w:sz="6" w:space="0" w:color="auto"/>
            </w:tcBorders>
          </w:tcPr>
          <w:p w14:paraId="07446567" w14:textId="77777777" w:rsidR="00E50AC4" w:rsidRPr="00E75B97" w:rsidRDefault="00E50AC4" w:rsidP="00B8222F">
            <w:pPr>
              <w:pStyle w:val="TAC"/>
              <w:rPr>
                <w:b/>
                <w:color w:val="000000"/>
              </w:rPr>
            </w:pPr>
            <w:r w:rsidRPr="00E75B97">
              <w:rPr>
                <w:b/>
                <w:color w:val="000000"/>
              </w:rPr>
              <w:t>G</w:t>
            </w:r>
          </w:p>
        </w:tc>
        <w:tc>
          <w:tcPr>
            <w:tcW w:w="3754" w:type="dxa"/>
            <w:tcBorders>
              <w:top w:val="single" w:sz="6" w:space="0" w:color="auto"/>
              <w:bottom w:val="single" w:sz="6" w:space="0" w:color="auto"/>
            </w:tcBorders>
          </w:tcPr>
          <w:p w14:paraId="65F2DB29" w14:textId="77777777" w:rsidR="00E50AC4" w:rsidRPr="000A3D57" w:rsidRDefault="00E50AC4" w:rsidP="00B8222F">
            <w:pPr>
              <w:pStyle w:val="TAC"/>
              <w:jc w:val="left"/>
              <w:rPr>
                <w:color w:val="000000"/>
              </w:rPr>
            </w:pPr>
            <w:r>
              <w:rPr>
                <w:color w:val="000000"/>
              </w:rPr>
              <w:t>Continuous echo</w:t>
            </w:r>
          </w:p>
        </w:tc>
      </w:tr>
    </w:tbl>
    <w:p w14:paraId="01761C13" w14:textId="77777777" w:rsidR="00E50AC4" w:rsidRDefault="00E50AC4" w:rsidP="00E50AC4">
      <w:pPr>
        <w:pStyle w:val="FP"/>
      </w:pPr>
    </w:p>
    <w:p w14:paraId="2B1FAABE" w14:textId="77777777" w:rsidR="00E50AC4" w:rsidRDefault="00E50AC4" w:rsidP="00E50AC4">
      <w:pPr>
        <w:pStyle w:val="Titre3"/>
      </w:pPr>
      <w:bookmarkStart w:id="1538" w:name="_Toc19285534"/>
      <w:r>
        <w:t>5.13.1</w:t>
      </w:r>
      <w:r>
        <w:tab/>
        <w:t>Handset</w:t>
      </w:r>
      <w:bookmarkEnd w:id="1538"/>
    </w:p>
    <w:p w14:paraId="78E60A72" w14:textId="77777777" w:rsidR="00E50AC4" w:rsidRDefault="00E50AC4" w:rsidP="00E50AC4">
      <w:pPr>
        <w:rPr>
          <w:color w:val="000000"/>
        </w:rPr>
      </w:pPr>
      <w:r>
        <w:rPr>
          <w:color w:val="000000"/>
        </w:rPr>
        <w:t>Requirements are for further study.</w:t>
      </w:r>
    </w:p>
    <w:p w14:paraId="2C2BB170" w14:textId="77777777" w:rsidR="00E50AC4" w:rsidRDefault="00E50AC4" w:rsidP="00E50AC4">
      <w:pPr>
        <w:pStyle w:val="Titre3"/>
      </w:pPr>
      <w:bookmarkStart w:id="1539" w:name="_Toc19285535"/>
      <w:r>
        <w:t>5.13.2</w:t>
      </w:r>
      <w:r>
        <w:tab/>
        <w:t>Headset</w:t>
      </w:r>
      <w:bookmarkEnd w:id="1539"/>
    </w:p>
    <w:p w14:paraId="2342D4DB" w14:textId="77777777" w:rsidR="00E50AC4" w:rsidRDefault="00E50AC4" w:rsidP="00E50AC4">
      <w:pPr>
        <w:rPr>
          <w:color w:val="000000"/>
        </w:rPr>
      </w:pPr>
      <w:r>
        <w:rPr>
          <w:color w:val="000000"/>
        </w:rPr>
        <w:t>Requirements are for further study.</w:t>
      </w:r>
    </w:p>
    <w:p w14:paraId="55EC8DC1" w14:textId="77777777" w:rsidR="00E50AC4" w:rsidRDefault="00E50AC4" w:rsidP="00E50AC4">
      <w:pPr>
        <w:pStyle w:val="Titre3"/>
      </w:pPr>
      <w:bookmarkStart w:id="1540" w:name="_Toc19285536"/>
      <w:r>
        <w:t>5.13.3</w:t>
      </w:r>
      <w:r>
        <w:tab/>
        <w:t>Handheld hands-free</w:t>
      </w:r>
      <w:bookmarkEnd w:id="1540"/>
    </w:p>
    <w:p w14:paraId="6F0707CB" w14:textId="77777777" w:rsidR="00E50AC4" w:rsidRDefault="00E50AC4" w:rsidP="00E50AC4">
      <w:pPr>
        <w:rPr>
          <w:color w:val="000000"/>
        </w:rPr>
      </w:pPr>
      <w:r>
        <w:rPr>
          <w:color w:val="000000"/>
        </w:rPr>
        <w:t>Requirements are for further study.</w:t>
      </w:r>
    </w:p>
    <w:p w14:paraId="7BC2D90C" w14:textId="77777777" w:rsidR="00E50AC4" w:rsidRDefault="00E50AC4" w:rsidP="00E50AC4">
      <w:pPr>
        <w:pStyle w:val="Titre3"/>
      </w:pPr>
      <w:bookmarkStart w:id="1541" w:name="_Toc19285537"/>
      <w:r>
        <w:lastRenderedPageBreak/>
        <w:t>5.13.4</w:t>
      </w:r>
      <w:r>
        <w:tab/>
        <w:t>Desktop and vehicle mounted hands-free</w:t>
      </w:r>
      <w:bookmarkEnd w:id="1541"/>
    </w:p>
    <w:p w14:paraId="7D0DAD8C" w14:textId="77777777" w:rsidR="00E50AC4" w:rsidRDefault="00E50AC4" w:rsidP="00E50AC4">
      <w:pPr>
        <w:rPr>
          <w:ins w:id="1542" w:author="Auteur"/>
          <w:color w:val="000000"/>
        </w:rPr>
      </w:pPr>
      <w:r>
        <w:rPr>
          <w:color w:val="000000"/>
        </w:rPr>
        <w:t>Requirements are for further study.</w:t>
      </w:r>
    </w:p>
    <w:p w14:paraId="10C7CE5F" w14:textId="77777777" w:rsidR="00E50AC4" w:rsidRDefault="00E50AC4" w:rsidP="00E50AC4">
      <w:pPr>
        <w:pStyle w:val="Titre3"/>
        <w:rPr>
          <w:ins w:id="1543" w:author="Auteur"/>
        </w:rPr>
      </w:pPr>
      <w:ins w:id="1544" w:author="Auteur">
        <w:r>
          <w:t>[5.13.5</w:t>
        </w:r>
        <w:r>
          <w:tab/>
          <w:t>Electrical interface</w:t>
        </w:r>
      </w:ins>
    </w:p>
    <w:p w14:paraId="5C44C563" w14:textId="77777777" w:rsidR="00E50AC4" w:rsidRPr="00561536" w:rsidRDefault="00E50AC4" w:rsidP="00E50AC4">
      <w:pPr>
        <w:rPr>
          <w:ins w:id="1545" w:author="Auteur"/>
          <w:color w:val="000000"/>
        </w:rPr>
      </w:pPr>
      <w:ins w:id="1546" w:author="Auteur">
        <w:r>
          <w:rPr>
            <w:color w:val="000000"/>
          </w:rPr>
          <w:t>Requirements are for further study.]</w:t>
        </w:r>
      </w:ins>
    </w:p>
    <w:p w14:paraId="55554D9E" w14:textId="77777777" w:rsidR="00E50AC4" w:rsidRDefault="00E50AC4" w:rsidP="00E50AC4">
      <w:pPr>
        <w:rPr>
          <w:noProof/>
        </w:rPr>
      </w:pPr>
      <w:bookmarkStart w:id="1547" w:name="_Toc19285542"/>
    </w:p>
    <w:p w14:paraId="448F7A65" w14:textId="77777777" w:rsidR="00E50AC4" w:rsidRDefault="00E50AC4" w:rsidP="00E50AC4">
      <w:pPr>
        <w:pStyle w:val="CRheader"/>
      </w:pPr>
    </w:p>
    <w:p w14:paraId="4F573FEB" w14:textId="77777777" w:rsidR="00E50AC4" w:rsidRDefault="00E50AC4" w:rsidP="00E50AC4">
      <w:pPr>
        <w:pStyle w:val="Titre2"/>
        <w:rPr>
          <w:color w:val="000000"/>
        </w:rPr>
      </w:pPr>
      <w:r>
        <w:rPr>
          <w:color w:val="000000"/>
        </w:rPr>
        <w:t>6.2</w:t>
      </w:r>
      <w:r>
        <w:rPr>
          <w:color w:val="000000"/>
        </w:rPr>
        <w:tab/>
        <w:t>Overall loss/loudness ratings</w:t>
      </w:r>
      <w:bookmarkEnd w:id="1547"/>
    </w:p>
    <w:p w14:paraId="613C024C" w14:textId="77777777" w:rsidR="00E50AC4" w:rsidRDefault="00E50AC4" w:rsidP="00E50AC4">
      <w:pPr>
        <w:pStyle w:val="Titre3"/>
        <w:rPr>
          <w:color w:val="000000"/>
        </w:rPr>
      </w:pPr>
      <w:bookmarkStart w:id="1548" w:name="_Toc19285543"/>
      <w:r>
        <w:rPr>
          <w:color w:val="000000"/>
        </w:rPr>
        <w:t>6.2.1</w:t>
      </w:r>
      <w:r>
        <w:rPr>
          <w:color w:val="000000"/>
        </w:rPr>
        <w:tab/>
        <w:t>General</w:t>
      </w:r>
      <w:bookmarkEnd w:id="1548"/>
    </w:p>
    <w:p w14:paraId="5630F4FA" w14:textId="77777777" w:rsidR="00E50AC4" w:rsidRPr="00FB7894" w:rsidRDefault="00E50AC4" w:rsidP="00E50AC4">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2F32ECB8" w14:textId="77777777" w:rsidR="00E50AC4" w:rsidRPr="00FB7894" w:rsidRDefault="00E50AC4" w:rsidP="00E50AC4">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4FB016C6" w14:textId="77777777" w:rsidR="00E50AC4" w:rsidRPr="000A3D57" w:rsidRDefault="00E50AC4" w:rsidP="00E50AC4">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31669228" w14:textId="77777777" w:rsidR="00E50AC4" w:rsidRDefault="00E50AC4" w:rsidP="00E50AC4">
      <w:pPr>
        <w:pStyle w:val="Titre3"/>
        <w:rPr>
          <w:color w:val="000000"/>
        </w:rPr>
      </w:pPr>
      <w:bookmarkStart w:id="1549" w:name="_Toc19285544"/>
      <w:r>
        <w:rPr>
          <w:color w:val="000000"/>
        </w:rPr>
        <w:t>6.2.2</w:t>
      </w:r>
      <w:r>
        <w:rPr>
          <w:color w:val="000000"/>
        </w:rPr>
        <w:tab/>
        <w:t>Connections with handset UE</w:t>
      </w:r>
      <w:bookmarkEnd w:id="1549"/>
    </w:p>
    <w:p w14:paraId="4701D568" w14:textId="77777777" w:rsidR="00E50AC4" w:rsidRDefault="00E50AC4" w:rsidP="00E50AC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2C64DE8F"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34BADD61"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p>
    <w:p w14:paraId="7FCBAC60"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43A0CC6C"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0ACF144B" w14:textId="77777777" w:rsidR="00E50AC4" w:rsidRDefault="00E50AC4" w:rsidP="00E50AC4">
      <w:pPr>
        <w:rPr>
          <w:color w:val="000000"/>
        </w:rPr>
      </w:pPr>
      <w:r>
        <w:rPr>
          <w:color w:val="000000"/>
        </w:rPr>
        <w:t>Compliance shall be checked by the relevant tests described in TS 26.132.</w:t>
      </w:r>
    </w:p>
    <w:p w14:paraId="454A388B" w14:textId="77777777" w:rsidR="00E50AC4" w:rsidRDefault="00E50AC4" w:rsidP="00E50AC4">
      <w:pPr>
        <w:pStyle w:val="Titre3"/>
      </w:pPr>
      <w:bookmarkStart w:id="1550" w:name="_Toc19285545"/>
      <w:r>
        <w:t>6</w:t>
      </w:r>
      <w:r w:rsidRPr="002B123D">
        <w:t>.2.2</w:t>
      </w:r>
      <w:r>
        <w:t>a</w:t>
      </w:r>
      <w:r w:rsidRPr="002B123D">
        <w:tab/>
        <w:t>Connections with handset UE</w:t>
      </w:r>
      <w:r>
        <w:t xml:space="preserve"> in the presence of background noise</w:t>
      </w:r>
      <w:bookmarkEnd w:id="1550"/>
    </w:p>
    <w:p w14:paraId="4B680848"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71129F8D" w14:textId="77777777" w:rsidR="00E50AC4" w:rsidRDefault="00E50AC4" w:rsidP="00E50AC4">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727FC58D" w14:textId="77777777" w:rsidR="00E50AC4" w:rsidRDefault="00E50AC4" w:rsidP="00E50AC4">
      <w:pPr>
        <w:pStyle w:val="Titre3"/>
        <w:rPr>
          <w:color w:val="000000"/>
        </w:rPr>
      </w:pPr>
      <w:bookmarkStart w:id="1551"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551"/>
    </w:p>
    <w:p w14:paraId="2ACAB0A1" w14:textId="77777777" w:rsidR="00E50AC4" w:rsidRPr="000A3D57" w:rsidRDefault="00E50AC4" w:rsidP="00E50AC4">
      <w:pPr>
        <w:rPr>
          <w:color w:val="000000"/>
        </w:rPr>
      </w:pPr>
      <w:r w:rsidRPr="000A3D57">
        <w:rPr>
          <w:color w:val="000000"/>
        </w:rPr>
        <w:t>The nominal values of SLR/RLR to/from the POI shall be:</w:t>
      </w:r>
    </w:p>
    <w:p w14:paraId="3CE6D473" w14:textId="77777777" w:rsidR="00E50AC4" w:rsidRPr="000A3D57" w:rsidRDefault="00E50AC4" w:rsidP="00E50AC4">
      <w:pPr>
        <w:pStyle w:val="B1"/>
        <w:rPr>
          <w:color w:val="000000"/>
        </w:rPr>
      </w:pPr>
      <w:r w:rsidRPr="000A3D57">
        <w:rPr>
          <w:color w:val="000000"/>
        </w:rPr>
        <w:t xml:space="preserve">SLR = 13 </w:t>
      </w:r>
      <w:r>
        <w:rPr>
          <w:color w:val="000000"/>
        </w:rPr>
        <w:t>±</w:t>
      </w:r>
      <w:r w:rsidRPr="000A3D57">
        <w:rPr>
          <w:color w:val="000000"/>
        </w:rPr>
        <w:t xml:space="preserve"> 4 dB;</w:t>
      </w:r>
    </w:p>
    <w:p w14:paraId="7E710FF2" w14:textId="77777777" w:rsidR="00E50AC4" w:rsidRDefault="00E50AC4" w:rsidP="00E50AC4">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527DC4C1" w14:textId="77777777" w:rsidR="00E50AC4" w:rsidRPr="000A3D57" w:rsidRDefault="00E50AC4" w:rsidP="00E50AC4">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3DF1F41C" w14:textId="77777777" w:rsidR="00E50AC4" w:rsidRPr="000A3D57" w:rsidRDefault="00E50AC4" w:rsidP="00E50AC4">
      <w:pPr>
        <w:pStyle w:val="Liste"/>
      </w:pPr>
      <w:r w:rsidRPr="000A3D57">
        <w:lastRenderedPageBreak/>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062EA167" w14:textId="77777777" w:rsidR="00E50AC4" w:rsidRPr="000A3D57" w:rsidRDefault="00E50AC4" w:rsidP="00E50AC4">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45F2ADFB" w14:textId="77777777" w:rsidR="00E50AC4" w:rsidRDefault="00E50AC4" w:rsidP="00E50AC4">
      <w:pPr>
        <w:rPr>
          <w:color w:val="000000"/>
        </w:rPr>
      </w:pPr>
      <w:r w:rsidRPr="000A3D57">
        <w:rPr>
          <w:color w:val="000000"/>
        </w:rPr>
        <w:t>Compliance shall be checked by the relevant tests described in TS 26.132.</w:t>
      </w:r>
    </w:p>
    <w:p w14:paraId="0A094D8E" w14:textId="77777777" w:rsidR="00E50AC4" w:rsidRPr="000A3D57" w:rsidRDefault="00E50AC4" w:rsidP="00E50AC4">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21F0EC1F" w14:textId="77777777" w:rsidR="00E50AC4" w:rsidRDefault="00E50AC4" w:rsidP="00E50AC4">
      <w:pPr>
        <w:pStyle w:val="Titre3"/>
        <w:rPr>
          <w:color w:val="000000"/>
        </w:rPr>
      </w:pPr>
      <w:bookmarkStart w:id="1552" w:name="_Toc19285547"/>
      <w:r>
        <w:rPr>
          <w:color w:val="000000"/>
        </w:rPr>
        <w:t>6.2.4</w:t>
      </w:r>
      <w:r>
        <w:rPr>
          <w:color w:val="000000"/>
        </w:rPr>
        <w:tab/>
      </w:r>
      <w:r w:rsidRPr="000A3D57">
        <w:t>Connections with hand</w:t>
      </w:r>
      <w:r>
        <w:t>-</w:t>
      </w:r>
      <w:r w:rsidRPr="000A3D57">
        <w:t>held hands-free UE</w:t>
      </w:r>
      <w:bookmarkEnd w:id="1552"/>
    </w:p>
    <w:p w14:paraId="329F2932" w14:textId="77777777" w:rsidR="00E50AC4" w:rsidRPr="000A3D57" w:rsidRDefault="00E50AC4" w:rsidP="00E50AC4">
      <w:r w:rsidRPr="000A3D57">
        <w:t>The nominal values of SLR/RLR to/from the POI shall be:</w:t>
      </w:r>
    </w:p>
    <w:p w14:paraId="1EFC2507" w14:textId="77777777" w:rsidR="00E50AC4" w:rsidRPr="000A3D57" w:rsidRDefault="00E50AC4" w:rsidP="00E50AC4">
      <w:pPr>
        <w:pStyle w:val="B1"/>
      </w:pPr>
      <w:r w:rsidRPr="000A3D57">
        <w:t xml:space="preserve">SLR = 13 </w:t>
      </w:r>
      <w:r>
        <w:rPr>
          <w:color w:val="000000"/>
        </w:rPr>
        <w:t>±</w:t>
      </w:r>
      <w:r w:rsidRPr="000A3D57">
        <w:t xml:space="preserve"> 4 dB;</w:t>
      </w:r>
    </w:p>
    <w:p w14:paraId="4A254A6B" w14:textId="77777777" w:rsidR="00E50AC4" w:rsidRPr="000A3D57" w:rsidRDefault="00E50AC4" w:rsidP="00E50AC4">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13A4D2A6"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531F3BC" w14:textId="77777777" w:rsidR="00E50AC4" w:rsidRPr="000A3D57" w:rsidRDefault="00E50AC4" w:rsidP="00E50AC4">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8604D6F" w14:textId="77777777" w:rsidR="00E50AC4" w:rsidRPr="000A3D57" w:rsidRDefault="00E50AC4" w:rsidP="00E50AC4">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018788E0" w14:textId="77777777" w:rsidR="00E50AC4" w:rsidRPr="000A3D57" w:rsidRDefault="00E50AC4" w:rsidP="00E50AC4">
      <w:r w:rsidRPr="000A3D57">
        <w:t>Compliance shall be checked by the relevant tests described in TS 26.132.</w:t>
      </w:r>
    </w:p>
    <w:p w14:paraId="479A9BEB" w14:textId="77777777" w:rsidR="00E50AC4" w:rsidRDefault="00E50AC4" w:rsidP="00E50AC4">
      <w:pPr>
        <w:pStyle w:val="Titre3"/>
        <w:rPr>
          <w:color w:val="000000"/>
        </w:rPr>
      </w:pPr>
      <w:bookmarkStart w:id="1553" w:name="_Toc19285548"/>
      <w:r>
        <w:rPr>
          <w:color w:val="000000"/>
        </w:rPr>
        <w:t>6.2.5</w:t>
      </w:r>
      <w:r>
        <w:rPr>
          <w:color w:val="000000"/>
        </w:rPr>
        <w:tab/>
        <w:t>Connections with headset UE</w:t>
      </w:r>
      <w:bookmarkEnd w:id="1553"/>
    </w:p>
    <w:p w14:paraId="115C5619" w14:textId="77777777" w:rsidR="00E50AC4" w:rsidRPr="000A3D57" w:rsidRDefault="00E50AC4" w:rsidP="00E50AC4">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1E5FC637" w14:textId="77777777" w:rsidR="00E50AC4" w:rsidRPr="000A3D57" w:rsidRDefault="00E50AC4" w:rsidP="00E50AC4">
      <w:pPr>
        <w:rPr>
          <w:color w:val="000000"/>
        </w:rPr>
      </w:pPr>
      <w:r w:rsidRPr="000A3D57">
        <w:rPr>
          <w:color w:val="000000"/>
        </w:rPr>
        <w:t>The nominal values of SLR/RLR to/from the POI shall be:</w:t>
      </w:r>
    </w:p>
    <w:p w14:paraId="5B43EA3F"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577E4A8D"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22FEF0FF" w14:textId="77777777" w:rsidR="00E50AC4" w:rsidRPr="000A3D57" w:rsidRDefault="00E50AC4" w:rsidP="00E50AC4">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29701E16" w14:textId="77777777" w:rsidR="00E50AC4"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4D3EF55A"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035762DA" w14:textId="77777777" w:rsidR="00E50AC4" w:rsidRDefault="00E50AC4" w:rsidP="00E50AC4">
      <w:pPr>
        <w:rPr>
          <w:color w:val="000000"/>
        </w:rPr>
      </w:pPr>
      <w:r w:rsidRPr="000A3D57">
        <w:rPr>
          <w:color w:val="000000"/>
        </w:rPr>
        <w:t>Compliance shall be checked by the relevant tests described in 3GPP TS 26.132.</w:t>
      </w:r>
    </w:p>
    <w:p w14:paraId="4A7800EA" w14:textId="77777777" w:rsidR="00E50AC4" w:rsidRDefault="00E50AC4" w:rsidP="00E50AC4">
      <w:pPr>
        <w:pStyle w:val="Titre3"/>
      </w:pPr>
      <w:bookmarkStart w:id="1554" w:name="_Toc19285549"/>
      <w:r>
        <w:rPr>
          <w:lang w:val="en-US"/>
        </w:rPr>
        <w:t>6</w:t>
      </w:r>
      <w:r>
        <w:t>.2.5a</w:t>
      </w:r>
      <w:r w:rsidRPr="002B123D">
        <w:tab/>
        <w:t>Connections with h</w:t>
      </w:r>
      <w:r>
        <w:t>ea</w:t>
      </w:r>
      <w:r w:rsidRPr="002B123D">
        <w:t>dset UE</w:t>
      </w:r>
      <w:r>
        <w:t xml:space="preserve"> in the presence of background noise</w:t>
      </w:r>
      <w:bookmarkEnd w:id="1554"/>
    </w:p>
    <w:p w14:paraId="78C7E1ED"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273347E5" w14:textId="77777777" w:rsidR="00E50AC4" w:rsidRDefault="00E50AC4" w:rsidP="00E50AC4">
      <w:pPr>
        <w:rPr>
          <w:ins w:id="1555" w:author="Auteur"/>
          <w:color w:val="000000"/>
        </w:rPr>
      </w:pPr>
      <w:r>
        <w:rPr>
          <w:color w:val="000000"/>
        </w:rPr>
        <w:lastRenderedPageBreak/>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7559ED56" w14:textId="77777777" w:rsidR="00E50AC4" w:rsidRDefault="00E50AC4">
      <w:pPr>
        <w:pStyle w:val="Titre3"/>
        <w:rPr>
          <w:ins w:id="1556" w:author="Auteur"/>
          <w:color w:val="000000"/>
        </w:rPr>
        <w:pPrChange w:id="1557" w:author="Auteur">
          <w:pPr/>
        </w:pPrChange>
      </w:pPr>
      <w:ins w:id="1558" w:author="Auteur">
        <w:r>
          <w:rPr>
            <w:color w:val="000000"/>
          </w:rPr>
          <w:t>[6.2.6</w:t>
        </w:r>
        <w:r>
          <w:rPr>
            <w:color w:val="000000"/>
          </w:rPr>
          <w:tab/>
          <w:t>Connections with electrical interface UE</w:t>
        </w:r>
      </w:ins>
    </w:p>
    <w:p w14:paraId="15F2F195" w14:textId="77777777" w:rsidR="00E50AC4" w:rsidRPr="002E6924" w:rsidRDefault="00E50AC4" w:rsidP="00E50AC4">
      <w:pPr>
        <w:pStyle w:val="Titre4"/>
        <w:rPr>
          <w:ins w:id="1559" w:author="Auteur"/>
        </w:rPr>
      </w:pPr>
      <w:ins w:id="1560" w:author="Auteur">
        <w:r>
          <w:rPr>
            <w:highlight w:val="yellow"/>
          </w:rPr>
          <w:t>6</w:t>
        </w:r>
        <w:r w:rsidRPr="005A34A8">
          <w:rPr>
            <w:highlight w:val="yellow"/>
          </w:rPr>
          <w:t>.</w:t>
        </w:r>
        <w:r>
          <w:rPr>
            <w:highlight w:val="yellow"/>
          </w:rPr>
          <w:t>2</w:t>
        </w:r>
        <w:r w:rsidRPr="005A34A8">
          <w:rPr>
            <w:highlight w:val="yellow"/>
          </w:rPr>
          <w:t>.</w:t>
        </w:r>
        <w:r>
          <w:rPr>
            <w:highlight w:val="yellow"/>
          </w:rPr>
          <w:t>6</w:t>
        </w:r>
        <w:r w:rsidRPr="002E6924">
          <w:rPr>
            <w:highlight w:val="yellow"/>
          </w:rPr>
          <w:t>.1</w:t>
        </w:r>
        <w:r w:rsidRPr="002E6924">
          <w:rPr>
            <w:highlight w:val="yellow"/>
          </w:rPr>
          <w:tab/>
          <w:t>Analog</w:t>
        </w:r>
        <w:r>
          <w:rPr>
            <w:highlight w:val="yellow"/>
          </w:rPr>
          <w:t>ue</w:t>
        </w:r>
        <w:r w:rsidRPr="002E6924">
          <w:rPr>
            <w:highlight w:val="yellow"/>
          </w:rPr>
          <w:t xml:space="preserve"> connection</w:t>
        </w:r>
      </w:ins>
    </w:p>
    <w:p w14:paraId="242AA5FD" w14:textId="77777777" w:rsidR="00E50AC4" w:rsidRPr="000A3D57" w:rsidRDefault="00E50AC4" w:rsidP="00E50AC4">
      <w:pPr>
        <w:rPr>
          <w:ins w:id="1561" w:author="Auteur"/>
          <w:color w:val="000000"/>
        </w:rPr>
      </w:pPr>
      <w:ins w:id="1562"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132EB1FB" w14:textId="77777777" w:rsidR="00E50AC4" w:rsidRPr="000A3D57" w:rsidRDefault="00E50AC4" w:rsidP="00E50AC4">
      <w:pPr>
        <w:pStyle w:val="B1"/>
        <w:rPr>
          <w:ins w:id="1563" w:author="Auteur"/>
          <w:color w:val="000000"/>
        </w:rPr>
      </w:pPr>
      <w:ins w:id="1564" w:author="Auteur">
        <w:r>
          <w:rPr>
            <w:color w:val="000000"/>
          </w:rPr>
          <w:t>SJLR =</w:t>
        </w:r>
        <w:r w:rsidRPr="000A3D57">
          <w:rPr>
            <w:color w:val="000000"/>
          </w:rPr>
          <w:t> </w:t>
        </w:r>
        <w:r>
          <w:rPr>
            <w:color w:val="000000"/>
          </w:rPr>
          <w:t>[</w:t>
        </w:r>
        <w:r w:rsidRPr="00D1075B">
          <w:rPr>
            <w:color w:val="000000"/>
            <w:highlight w:val="yellow"/>
            <w:rPrChange w:id="1565" w:author="Auteur">
              <w:rPr>
                <w:color w:val="000000"/>
              </w:rPr>
            </w:rPrChange>
          </w:rPr>
          <w:t>0</w:t>
        </w:r>
        <w:r w:rsidRPr="00D1075B">
          <w:rPr>
            <w:color w:val="000000"/>
            <w:highlight w:val="yellow"/>
          </w:rPr>
          <w:t xml:space="preserve"> </w:t>
        </w:r>
        <w:r w:rsidRPr="00461C16">
          <w:rPr>
            <w:color w:val="000000"/>
            <w:highlight w:val="yellow"/>
          </w:rPr>
          <w:t>± 3</w:t>
        </w:r>
        <w:r>
          <w:rPr>
            <w:color w:val="000000"/>
          </w:rPr>
          <w:t xml:space="preserve">] </w:t>
        </w:r>
        <w:r w:rsidRPr="000A3D57">
          <w:rPr>
            <w:color w:val="000000"/>
          </w:rPr>
          <w:t>dB;</w:t>
        </w:r>
      </w:ins>
    </w:p>
    <w:p w14:paraId="016EA036" w14:textId="77777777" w:rsidR="00E50AC4" w:rsidRPr="000A3D57" w:rsidRDefault="00E50AC4" w:rsidP="00E50AC4">
      <w:pPr>
        <w:pStyle w:val="B1"/>
        <w:rPr>
          <w:ins w:id="1566" w:author="Auteur"/>
          <w:color w:val="000000"/>
        </w:rPr>
      </w:pPr>
      <w:ins w:id="1567" w:author="Auteur">
        <w:r>
          <w:rPr>
            <w:color w:val="000000"/>
          </w:rPr>
          <w:t>RJLR =</w:t>
        </w:r>
        <w:r w:rsidRPr="000A3D57">
          <w:rPr>
            <w:color w:val="000000"/>
          </w:rPr>
          <w:t> </w:t>
        </w:r>
        <w:r>
          <w:rPr>
            <w:color w:val="000000"/>
          </w:rPr>
          <w:t>[</w:t>
        </w:r>
        <w:r w:rsidRPr="00D1075B">
          <w:rPr>
            <w:color w:val="000000"/>
            <w:highlight w:val="yellow"/>
            <w:rPrChange w:id="1568" w:author="Auteur">
              <w:rPr>
                <w:color w:val="000000"/>
              </w:rPr>
            </w:rPrChange>
          </w:rPr>
          <w:t>0</w:t>
        </w:r>
        <w:r w:rsidRPr="00461C16">
          <w:rPr>
            <w:color w:val="000000"/>
            <w:highlight w:val="yellow"/>
          </w:rPr>
          <w:t xml:space="preserve"> ± 3</w:t>
        </w:r>
        <w:r>
          <w:rPr>
            <w:color w:val="000000"/>
          </w:rPr>
          <w:t xml:space="preserve">] </w:t>
        </w:r>
        <w:r w:rsidRPr="000A3D57">
          <w:rPr>
            <w:color w:val="000000"/>
          </w:rPr>
          <w:t>dB</w:t>
        </w:r>
        <w:r>
          <w:rPr>
            <w:color w:val="000000"/>
          </w:rPr>
          <w:t>;</w:t>
        </w:r>
      </w:ins>
    </w:p>
    <w:p w14:paraId="0C04E9AC" w14:textId="77777777" w:rsidR="00E50AC4" w:rsidRPr="000A3D57" w:rsidRDefault="00E50AC4" w:rsidP="00E50AC4">
      <w:pPr>
        <w:ind w:left="568" w:hanging="284"/>
        <w:rPr>
          <w:ins w:id="1569" w:author="Auteur"/>
          <w:color w:val="000000"/>
        </w:rPr>
      </w:pPr>
      <w:ins w:id="1570" w:author="Auteur">
        <w:r w:rsidRPr="000A3D57">
          <w:t>R</w:t>
        </w:r>
        <w:r>
          <w:t xml:space="preserve">JLR (binaural </w:t>
        </w:r>
        <w:r w:rsidRPr="00203528">
          <w:rPr>
            <w:highlight w:val="yellow"/>
          </w:rPr>
          <w:t>case</w:t>
        </w:r>
        <w:r>
          <w:t>) =</w:t>
        </w:r>
        <w:r w:rsidRPr="000A3D57">
          <w:t> </w:t>
        </w:r>
        <w:r>
          <w:rPr>
            <w:color w:val="000000"/>
          </w:rPr>
          <w:t>[</w:t>
        </w:r>
        <w:r w:rsidRPr="00D1075B">
          <w:rPr>
            <w:color w:val="000000"/>
            <w:highlight w:val="yellow"/>
            <w:rPrChange w:id="1571" w:author="Auteur">
              <w:rPr>
                <w:color w:val="000000"/>
              </w:rPr>
            </w:rPrChange>
          </w:rPr>
          <w:t>6</w:t>
        </w:r>
        <w:r w:rsidRPr="00461C16">
          <w:rPr>
            <w:color w:val="000000"/>
            <w:highlight w:val="yellow"/>
          </w:rPr>
          <w:t xml:space="preserve"> ± 3</w:t>
        </w:r>
        <w:r>
          <w:rPr>
            <w:color w:val="000000"/>
          </w:rPr>
          <w:t xml:space="preserve">] </w:t>
        </w:r>
        <w:r w:rsidRPr="000A3D57">
          <w:t>dB</w:t>
        </w:r>
        <w:r>
          <w:rPr>
            <w:color w:val="000000"/>
          </w:rPr>
          <w:t xml:space="preserve"> for each </w:t>
        </w:r>
        <w:r w:rsidRPr="00FC751D">
          <w:rPr>
            <w:color w:val="000000"/>
            <w:highlight w:val="yellow"/>
            <w:rPrChange w:id="1572" w:author="Auteur">
              <w:rPr>
                <w:color w:val="000000"/>
              </w:rPr>
            </w:rPrChange>
          </w:rPr>
          <w:t>channel</w:t>
        </w:r>
        <w:r>
          <w:rPr>
            <w:color w:val="000000"/>
          </w:rPr>
          <w:t>.</w:t>
        </w:r>
      </w:ins>
      <w:r>
        <w:rPr>
          <w:color w:val="000000"/>
        </w:rPr>
        <w:t xml:space="preserve"> </w:t>
      </w:r>
    </w:p>
    <w:p w14:paraId="33852BDA" w14:textId="77777777" w:rsidR="00E50AC4" w:rsidRPr="000A3D57" w:rsidRDefault="00E50AC4" w:rsidP="00E50AC4">
      <w:pPr>
        <w:rPr>
          <w:ins w:id="1573" w:author="Auteur"/>
          <w:color w:val="000000"/>
        </w:rPr>
      </w:pPr>
      <w:ins w:id="1574"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louder than)</w:t>
        </w:r>
        <w:r>
          <w:rPr>
            <w:color w:val="000000"/>
          </w:rPr>
          <w:t> [</w:t>
        </w:r>
        <w:r w:rsidRPr="00461C16">
          <w:rPr>
            <w:color w:val="000000"/>
            <w:highlight w:val="yellow"/>
          </w:rPr>
          <w:t>-1</w:t>
        </w:r>
        <w:r w:rsidRPr="00D1075B">
          <w:rPr>
            <w:color w:val="000000"/>
            <w:highlight w:val="yellow"/>
            <w:rPrChange w:id="1575" w:author="Auteur">
              <w:rPr>
                <w:color w:val="000000"/>
              </w:rPr>
            </w:rPrChange>
          </w:rPr>
          <w:t>5</w:t>
        </w:r>
        <w:r>
          <w:rPr>
            <w:color w:val="000000"/>
          </w:rPr>
          <w:t xml:space="preserve">] </w:t>
        </w:r>
        <w:r w:rsidRPr="000A3D57">
          <w:rPr>
            <w:color w:val="000000"/>
          </w:rPr>
          <w:t xml:space="preserve">dB. </w:t>
        </w:r>
      </w:ins>
    </w:p>
    <w:p w14:paraId="16F00A4D" w14:textId="77777777" w:rsidR="00E50AC4" w:rsidRPr="000A3D57" w:rsidRDefault="00E50AC4" w:rsidP="00E50AC4">
      <w:pPr>
        <w:rPr>
          <w:ins w:id="1576" w:author="Auteur"/>
          <w:color w:val="000000"/>
        </w:rPr>
      </w:pPr>
      <w:ins w:id="1577"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Pr="00D1075B">
          <w:rPr>
            <w:color w:val="000000"/>
            <w:highlight w:val="yellow"/>
            <w:rPrChange w:id="1578" w:author="Auteur">
              <w:rPr>
                <w:color w:val="000000"/>
              </w:rPr>
            </w:rPrChange>
          </w:rPr>
          <w:t>16</w:t>
        </w:r>
        <w:r>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Pr="00461C16">
          <w:rPr>
            <w:color w:val="000000"/>
            <w:highlight w:val="yellow"/>
          </w:rPr>
          <w:t>2</w:t>
        </w:r>
        <w:r w:rsidRPr="00D1075B">
          <w:rPr>
            <w:color w:val="000000"/>
            <w:highlight w:val="yellow"/>
            <w:rPrChange w:id="1579" w:author="Auteur">
              <w:rPr>
                <w:color w:val="000000"/>
              </w:rPr>
            </w:rPrChange>
          </w:rPr>
          <w:t>2</w:t>
        </w:r>
        <w:r>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11C7DB5E" w14:textId="77777777" w:rsidR="00E50AC4" w:rsidRDefault="00E50AC4" w:rsidP="00E50AC4">
      <w:pPr>
        <w:rPr>
          <w:color w:val="000000"/>
        </w:rPr>
      </w:pPr>
      <w:ins w:id="1580" w:author="Auteur">
        <w:r w:rsidRPr="000A3D57">
          <w:rPr>
            <w:color w:val="000000"/>
          </w:rPr>
          <w:t>Compliance shall be checked by the relevant tests described in 3GPP TS 26.132</w:t>
        </w:r>
        <w:r>
          <w:rPr>
            <w:color w:val="000000"/>
          </w:rPr>
          <w:t>.</w:t>
        </w:r>
      </w:ins>
    </w:p>
    <w:p w14:paraId="3B376780" w14:textId="77777777" w:rsidR="00E50AC4" w:rsidRDefault="00E50AC4">
      <w:pPr>
        <w:pStyle w:val="Titre4"/>
        <w:rPr>
          <w:ins w:id="1581" w:author="Auteur"/>
        </w:rPr>
        <w:pPrChange w:id="1582" w:author="Auteur">
          <w:pPr/>
        </w:pPrChange>
      </w:pPr>
      <w:ins w:id="1583" w:author="Auteur">
        <w:r>
          <w:rPr>
            <w:highlight w:val="yellow"/>
          </w:rPr>
          <w:t>6.2</w:t>
        </w:r>
        <w:r w:rsidRPr="005A34A8">
          <w:rPr>
            <w:highlight w:val="yellow"/>
          </w:rPr>
          <w:t>.</w:t>
        </w:r>
        <w:r>
          <w:rPr>
            <w:highlight w:val="yellow"/>
          </w:rPr>
          <w:t>6.2</w:t>
        </w:r>
        <w:r>
          <w:rPr>
            <w:highlight w:val="yellow"/>
          </w:rPr>
          <w:tab/>
          <w:t>Digital</w:t>
        </w:r>
        <w:r w:rsidRPr="002E6924">
          <w:rPr>
            <w:highlight w:val="yellow"/>
          </w:rPr>
          <w:t xml:space="preserve"> connection</w:t>
        </w:r>
      </w:ins>
    </w:p>
    <w:p w14:paraId="578A5A20" w14:textId="77777777" w:rsidR="00E50AC4" w:rsidRPr="000A3D57" w:rsidRDefault="00E50AC4" w:rsidP="00E50AC4">
      <w:pPr>
        <w:rPr>
          <w:ins w:id="1584" w:author="Auteur"/>
          <w:color w:val="000000"/>
        </w:rPr>
      </w:pPr>
      <w:ins w:id="158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71B05DD5" w14:textId="77777777" w:rsidR="00E50AC4" w:rsidRPr="000A3D57" w:rsidRDefault="00E50AC4" w:rsidP="00E50AC4">
      <w:pPr>
        <w:pStyle w:val="B1"/>
        <w:rPr>
          <w:ins w:id="1586" w:author="Auteur"/>
          <w:color w:val="000000"/>
        </w:rPr>
      </w:pPr>
      <w:ins w:id="1587"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160C96EA" w14:textId="77777777" w:rsidR="00E50AC4" w:rsidRPr="000A3D57" w:rsidRDefault="00E50AC4" w:rsidP="00E50AC4">
      <w:pPr>
        <w:pStyle w:val="B1"/>
        <w:rPr>
          <w:ins w:id="1588" w:author="Auteur"/>
          <w:color w:val="000000"/>
        </w:rPr>
      </w:pPr>
      <w:ins w:id="1589"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7C063D16" w14:textId="77777777" w:rsidR="00E50AC4" w:rsidRPr="005A34A8" w:rsidRDefault="00E50AC4" w:rsidP="00E50AC4">
      <w:pPr>
        <w:rPr>
          <w:ins w:id="1590" w:author="Auteur"/>
          <w:rPrChange w:id="1591" w:author="Auteur">
            <w:rPr>
              <w:ins w:id="1592" w:author="Auteur"/>
              <w:color w:val="000000"/>
            </w:rPr>
          </w:rPrChange>
        </w:rPr>
      </w:pPr>
      <w:ins w:id="1593" w:author="Auteur">
        <w:r w:rsidRPr="005A34A8">
          <w:rPr>
            <w:highlight w:val="yellow"/>
            <w:rPrChange w:id="1594" w:author="Auteur">
              <w:rPr/>
            </w:rPrChange>
          </w:rPr>
          <w:t>Requirements with different volume settings</w:t>
        </w:r>
        <w:r>
          <w:rPr>
            <w:highlight w:val="yellow"/>
          </w:rPr>
          <w:t xml:space="preserve"> (other</w:t>
        </w:r>
        <w:r w:rsidRPr="005A34A8">
          <w:rPr>
            <w:highlight w:val="yellow"/>
            <w:rPrChange w:id="1595" w:author="Auteur">
              <w:rPr/>
            </w:rPrChange>
          </w:rPr>
          <w:t xml:space="preserve"> than nominal</w:t>
        </w:r>
        <w:r>
          <w:rPr>
            <w:highlight w:val="yellow"/>
          </w:rPr>
          <w:t>)</w:t>
        </w:r>
        <w:r w:rsidRPr="005A34A8">
          <w:rPr>
            <w:highlight w:val="yellow"/>
            <w:rPrChange w:id="1596" w:author="Auteur">
              <w:rPr/>
            </w:rPrChange>
          </w:rPr>
          <w:t xml:space="preserve"> are not applicable.</w:t>
        </w:r>
      </w:ins>
    </w:p>
    <w:p w14:paraId="16626A08" w14:textId="77777777" w:rsidR="00E50AC4" w:rsidRDefault="00E50AC4" w:rsidP="00E50AC4">
      <w:pPr>
        <w:rPr>
          <w:color w:val="000000"/>
        </w:rPr>
      </w:pPr>
      <w:ins w:id="1597" w:author="Auteur">
        <w:r w:rsidRPr="000A3D57">
          <w:rPr>
            <w:color w:val="000000"/>
          </w:rPr>
          <w:t>Compliance shall be checked by the relevant tests described in 3GPP TS 26.132</w:t>
        </w:r>
        <w:r>
          <w:rPr>
            <w:color w:val="000000"/>
          </w:rPr>
          <w:t>.</w:t>
        </w:r>
      </w:ins>
    </w:p>
    <w:p w14:paraId="588A8441" w14:textId="77777777" w:rsidR="00E50AC4" w:rsidRPr="00246283" w:rsidDel="00BD104B" w:rsidRDefault="00E50AC4" w:rsidP="00E50AC4">
      <w:pPr>
        <w:rPr>
          <w:del w:id="1598" w:author="Auteur"/>
          <w:color w:val="000000"/>
        </w:rPr>
      </w:pPr>
      <w:ins w:id="1599" w:author="Auteur">
        <w:r>
          <w:rPr>
            <w:color w:val="000000"/>
          </w:rPr>
          <w:t>]</w:t>
        </w:r>
      </w:ins>
    </w:p>
    <w:p w14:paraId="5500992A" w14:textId="77777777" w:rsidR="00E50AC4" w:rsidDel="00BD104B" w:rsidRDefault="00E50AC4">
      <w:pPr>
        <w:rPr>
          <w:del w:id="1600" w:author="Auteur"/>
        </w:rPr>
        <w:pPrChange w:id="1601" w:author="Auteur">
          <w:pPr>
            <w:pStyle w:val="Titre2"/>
          </w:pPr>
        </w:pPrChange>
      </w:pPr>
      <w:bookmarkStart w:id="1602" w:name="_Toc19285550"/>
    </w:p>
    <w:p w14:paraId="1300BB26" w14:textId="77777777" w:rsidR="00E50AC4" w:rsidRDefault="00E50AC4" w:rsidP="00E50AC4">
      <w:pPr>
        <w:rPr>
          <w:noProof/>
        </w:rPr>
      </w:pPr>
      <w:ins w:id="1603"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1E1860F2" w14:textId="77777777" w:rsidR="00E50AC4" w:rsidRDefault="00E50AC4" w:rsidP="00E50AC4">
      <w:pPr>
        <w:pStyle w:val="CRheader"/>
      </w:pPr>
    </w:p>
    <w:p w14:paraId="284BE9F9" w14:textId="77777777" w:rsidR="00E50AC4" w:rsidRDefault="00E50AC4" w:rsidP="00E50AC4">
      <w:pPr>
        <w:pStyle w:val="Titre2"/>
        <w:rPr>
          <w:color w:val="000000"/>
        </w:rPr>
      </w:pPr>
      <w:r>
        <w:rPr>
          <w:color w:val="000000"/>
        </w:rPr>
        <w:t>6.3</w:t>
      </w:r>
      <w:r>
        <w:rPr>
          <w:color w:val="000000"/>
        </w:rPr>
        <w:tab/>
        <w:t>Idle channel noise (handset</w:t>
      </w:r>
      <w:del w:id="1604" w:author="Auteur">
        <w:r w:rsidDel="00DC3A99">
          <w:rPr>
            <w:color w:val="000000"/>
          </w:rPr>
          <w:delText xml:space="preserve"> </w:delText>
        </w:r>
      </w:del>
      <w:ins w:id="1605" w:author="Auteur">
        <w:r>
          <w:rPr>
            <w:color w:val="000000"/>
          </w:rPr>
          <w:t>,</w:t>
        </w:r>
      </w:ins>
      <w:del w:id="1606" w:author="Auteur">
        <w:r w:rsidDel="00DC3A99">
          <w:rPr>
            <w:color w:val="000000"/>
          </w:rPr>
          <w:delText xml:space="preserve">and </w:delText>
        </w:r>
      </w:del>
      <w:r>
        <w:rPr>
          <w:color w:val="000000"/>
        </w:rPr>
        <w:t>headset UE</w:t>
      </w:r>
      <w:ins w:id="1607" w:author="Auteur">
        <w:r>
          <w:rPr>
            <w:color w:val="000000"/>
          </w:rPr>
          <w:t>[, and electrical interface UE]</w:t>
        </w:r>
      </w:ins>
      <w:r>
        <w:rPr>
          <w:color w:val="000000"/>
        </w:rPr>
        <w:t>)</w:t>
      </w:r>
      <w:bookmarkEnd w:id="1602"/>
    </w:p>
    <w:p w14:paraId="035BC8EE" w14:textId="77777777" w:rsidR="00E50AC4" w:rsidRDefault="00E50AC4" w:rsidP="00E50AC4">
      <w:pPr>
        <w:pStyle w:val="Titre3"/>
        <w:rPr>
          <w:color w:val="000000"/>
        </w:rPr>
      </w:pPr>
      <w:bookmarkStart w:id="1608" w:name="_Toc19285551"/>
      <w:r>
        <w:rPr>
          <w:color w:val="000000"/>
        </w:rPr>
        <w:t>6.3.1</w:t>
      </w:r>
      <w:r>
        <w:rPr>
          <w:color w:val="000000"/>
        </w:rPr>
        <w:tab/>
        <w:t>Sending</w:t>
      </w:r>
      <w:bookmarkEnd w:id="1608"/>
      <w:ins w:id="1609" w:author="Auteur">
        <w:r>
          <w:rPr>
            <w:color w:val="000000"/>
          </w:rPr>
          <w:t xml:space="preserve"> (handset and headset UE)</w:t>
        </w:r>
      </w:ins>
    </w:p>
    <w:p w14:paraId="73381345" w14:textId="77777777" w:rsidR="00E50AC4" w:rsidRPr="000A3D57" w:rsidRDefault="00E50AC4" w:rsidP="00E50AC4">
      <w:pPr>
        <w:rPr>
          <w:color w:val="000000"/>
        </w:rPr>
      </w:pPr>
      <w:r w:rsidRPr="000A3D57">
        <w:rPr>
          <w:color w:val="000000"/>
        </w:rPr>
        <w:t>The maximum noise level produced by the apparatus at the output of the SS under silent conditions in the sending direction shall not exceed -64 dBm0(A).</w:t>
      </w:r>
    </w:p>
    <w:p w14:paraId="494842D7" w14:textId="77777777" w:rsidR="00E50AC4" w:rsidRPr="000A3D57" w:rsidRDefault="00E50AC4" w:rsidP="00E50AC4">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43906D9" w14:textId="77777777" w:rsidR="00E50AC4" w:rsidRPr="000A3D57" w:rsidRDefault="00E50AC4" w:rsidP="00E50AC4">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4AC89D61" w14:textId="77777777" w:rsidR="00E50AC4" w:rsidRDefault="00E50AC4" w:rsidP="00E50AC4">
      <w:pPr>
        <w:rPr>
          <w:color w:val="000000"/>
        </w:rPr>
      </w:pPr>
      <w:r>
        <w:rPr>
          <w:color w:val="000000"/>
        </w:rPr>
        <w:t>Compliance shall be checked by the relevant test described in TS 26.132.</w:t>
      </w:r>
    </w:p>
    <w:p w14:paraId="0D4A7778" w14:textId="77777777" w:rsidR="00E50AC4" w:rsidRDefault="00E50AC4" w:rsidP="00E50AC4">
      <w:pPr>
        <w:pStyle w:val="Titre3"/>
        <w:rPr>
          <w:color w:val="000000"/>
        </w:rPr>
      </w:pPr>
      <w:bookmarkStart w:id="1610" w:name="_Toc19285552"/>
      <w:r>
        <w:rPr>
          <w:color w:val="000000"/>
        </w:rPr>
        <w:t>6.3.2</w:t>
      </w:r>
      <w:r>
        <w:rPr>
          <w:color w:val="000000"/>
        </w:rPr>
        <w:tab/>
        <w:t>Receiving</w:t>
      </w:r>
      <w:bookmarkEnd w:id="1610"/>
      <w:ins w:id="1611" w:author="Auteur">
        <w:r>
          <w:rPr>
            <w:color w:val="000000"/>
          </w:rPr>
          <w:t xml:space="preserve"> (handset and headset UE)</w:t>
        </w:r>
      </w:ins>
    </w:p>
    <w:p w14:paraId="7CD5F947" w14:textId="77777777" w:rsidR="00E50AC4" w:rsidRDefault="00E50AC4" w:rsidP="00E50AC4">
      <w:pPr>
        <w:rPr>
          <w:color w:val="000000"/>
        </w:rPr>
      </w:pPr>
      <w:r>
        <w:rPr>
          <w:color w:val="000000"/>
        </w:rPr>
        <w:t>The maximum (acoustic) noise level at the handset and headset UE when no signal is transmitted to the input of the SS shall be as follows:</w:t>
      </w:r>
    </w:p>
    <w:p w14:paraId="37C90BF5" w14:textId="77777777" w:rsidR="00E50AC4" w:rsidRPr="000A3D57" w:rsidRDefault="00E50AC4" w:rsidP="00E50AC4">
      <w:pPr>
        <w:pStyle w:val="B1"/>
        <w:rPr>
          <w:color w:val="000000"/>
        </w:rPr>
      </w:pPr>
      <w:r>
        <w:rPr>
          <w:color w:val="000000"/>
        </w:rPr>
        <w:lastRenderedPageBreak/>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14:paraId="36DC96E3" w14:textId="77777777" w:rsidR="00E50AC4" w:rsidRPr="000A3D57" w:rsidRDefault="00E50AC4" w:rsidP="00E50AC4">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14:paraId="479556FC" w14:textId="77777777" w:rsidR="00E50AC4" w:rsidRDefault="00E50AC4" w:rsidP="00E50AC4">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4736D731" w14:textId="77777777" w:rsidR="00E50AC4" w:rsidRPr="000A3D57" w:rsidRDefault="00E50AC4" w:rsidP="00E50AC4">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1DEA3DE2" w14:textId="77777777" w:rsidR="00E50AC4" w:rsidRDefault="00E50AC4" w:rsidP="00E50AC4">
      <w:pPr>
        <w:rPr>
          <w:ins w:id="1612" w:author="Auteur"/>
          <w:color w:val="000000"/>
        </w:rPr>
      </w:pPr>
      <w:r>
        <w:rPr>
          <w:color w:val="000000"/>
        </w:rPr>
        <w:t>Compliance shall be checked by the relevant test described in TS 26.132.</w:t>
      </w:r>
    </w:p>
    <w:p w14:paraId="3E54BABA" w14:textId="77777777" w:rsidR="00E50AC4" w:rsidRDefault="00E50AC4" w:rsidP="00E50AC4">
      <w:pPr>
        <w:pStyle w:val="Titre3"/>
        <w:rPr>
          <w:ins w:id="1613" w:author="Auteur"/>
          <w:color w:val="000000"/>
        </w:rPr>
      </w:pPr>
      <w:ins w:id="1614" w:author="Auteur">
        <w:r>
          <w:rPr>
            <w:color w:val="000000"/>
          </w:rPr>
          <w:t>[6.3.3</w:t>
        </w:r>
        <w:r>
          <w:rPr>
            <w:color w:val="000000"/>
          </w:rPr>
          <w:tab/>
          <w:t>Sending (electrical interface UE)</w:t>
        </w:r>
      </w:ins>
    </w:p>
    <w:p w14:paraId="538C512E" w14:textId="77777777" w:rsidR="00E50AC4" w:rsidRPr="000A3D57" w:rsidRDefault="00E50AC4" w:rsidP="00E50AC4">
      <w:pPr>
        <w:rPr>
          <w:ins w:id="1615" w:author="Auteur"/>
          <w:color w:val="000000"/>
        </w:rPr>
      </w:pPr>
      <w:ins w:id="1616"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461C16">
          <w:rPr>
            <w:color w:val="000000"/>
            <w:highlight w:val="yellow"/>
          </w:rPr>
          <w:t>-64</w:t>
        </w:r>
        <w:r>
          <w:rPr>
            <w:color w:val="000000"/>
          </w:rPr>
          <w:t xml:space="preserve">] </w:t>
        </w:r>
        <w:r w:rsidRPr="00600A15">
          <w:rPr>
            <w:color w:val="000000"/>
            <w:highlight w:val="yellow"/>
            <w:rPrChange w:id="1617" w:author="Auteur">
              <w:rPr>
                <w:color w:val="000000"/>
              </w:rPr>
            </w:rPrChange>
          </w:rPr>
          <w:t>dBm0(A)</w:t>
        </w:r>
        <w:r>
          <w:rPr>
            <w:color w:val="000000"/>
          </w:rPr>
          <w:t>.</w:t>
        </w:r>
      </w:ins>
    </w:p>
    <w:p w14:paraId="491322DC" w14:textId="77777777" w:rsidR="00E50AC4" w:rsidRPr="000A3D57" w:rsidRDefault="00E50AC4" w:rsidP="00E50AC4">
      <w:pPr>
        <w:pStyle w:val="NO"/>
        <w:rPr>
          <w:ins w:id="1618" w:author="Auteur"/>
          <w:color w:val="000000"/>
        </w:rPr>
      </w:pPr>
      <w:ins w:id="1619"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7E2D20E5" w14:textId="77777777" w:rsidR="00E50AC4" w:rsidRPr="000A3D57" w:rsidRDefault="00E50AC4" w:rsidP="00E50AC4">
      <w:pPr>
        <w:pStyle w:val="NO"/>
        <w:rPr>
          <w:ins w:id="1620" w:author="Auteur"/>
          <w:color w:val="000000"/>
        </w:rPr>
      </w:pPr>
      <w:ins w:id="1621"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w:t>
        </w:r>
        <w:r w:rsidRPr="00461C16">
          <w:rPr>
            <w:color w:val="000000"/>
            <w:highlight w:val="yellow"/>
          </w:rPr>
          <w:t>-</w:t>
        </w:r>
        <w:r>
          <w:rPr>
            <w:color w:val="000000"/>
            <w:highlight w:val="yellow"/>
          </w:rPr>
          <w:t>7</w:t>
        </w:r>
        <w:r w:rsidRPr="00461C16">
          <w:rPr>
            <w:color w:val="000000"/>
            <w:highlight w:val="yellow"/>
          </w:rPr>
          <w:t>4</w:t>
        </w:r>
        <w:r>
          <w:rPr>
            <w:color w:val="000000"/>
          </w:rPr>
          <w:t xml:space="preserve">] </w:t>
        </w:r>
        <w:r w:rsidRPr="00600A15">
          <w:rPr>
            <w:color w:val="000000"/>
            <w:highlight w:val="yellow"/>
            <w:rPrChange w:id="1622" w:author="Auteur">
              <w:rPr>
                <w:color w:val="000000"/>
              </w:rPr>
            </w:rPrChange>
          </w:rPr>
          <w:t>dBm0(A)</w:t>
        </w:r>
        <w:r>
          <w:rPr>
            <w:color w:val="000000"/>
          </w:rPr>
          <w:t xml:space="preserve"> in the frequency range from 100 Hz to 8 kHz.</w:t>
        </w:r>
      </w:ins>
    </w:p>
    <w:p w14:paraId="2453DC44" w14:textId="77777777" w:rsidR="00E50AC4" w:rsidRDefault="00E50AC4" w:rsidP="00E50AC4">
      <w:pPr>
        <w:rPr>
          <w:ins w:id="1623" w:author="Auteur"/>
          <w:color w:val="000000"/>
        </w:rPr>
      </w:pPr>
      <w:ins w:id="1624" w:author="Auteur">
        <w:r w:rsidRPr="000A3D57">
          <w:rPr>
            <w:color w:val="000000"/>
          </w:rPr>
          <w:t>Compliance shall be checked by the relevant test described in TS 26.132</w:t>
        </w:r>
        <w:r>
          <w:rPr>
            <w:color w:val="000000"/>
          </w:rPr>
          <w:t>.]</w:t>
        </w:r>
      </w:ins>
    </w:p>
    <w:p w14:paraId="4035E5E9" w14:textId="77777777" w:rsidR="00E50AC4" w:rsidRDefault="00E50AC4" w:rsidP="00E50AC4">
      <w:pPr>
        <w:pStyle w:val="Titre3"/>
        <w:rPr>
          <w:ins w:id="1625" w:author="Auteur"/>
          <w:color w:val="000000"/>
        </w:rPr>
      </w:pPr>
      <w:ins w:id="1626" w:author="Auteur">
        <w:r>
          <w:rPr>
            <w:color w:val="000000"/>
          </w:rPr>
          <w:t>[6.3.4</w:t>
        </w:r>
        <w:r>
          <w:rPr>
            <w:color w:val="000000"/>
          </w:rPr>
          <w:tab/>
          <w:t>Receiving (electrical interface UE)</w:t>
        </w:r>
      </w:ins>
    </w:p>
    <w:p w14:paraId="6EC1E0E0" w14:textId="77777777" w:rsidR="00E50AC4" w:rsidRPr="000A3D57" w:rsidRDefault="00E50AC4" w:rsidP="00E50AC4">
      <w:pPr>
        <w:rPr>
          <w:ins w:id="1627" w:author="Auteur"/>
          <w:color w:val="000000"/>
        </w:rPr>
      </w:pPr>
      <w:ins w:id="1628" w:author="Auteur">
        <w:r>
          <w:rPr>
            <w:color w:val="000000"/>
          </w:rPr>
          <w:t>The maximum A-weighted</w:t>
        </w:r>
        <w:r w:rsidRPr="000A3D57">
          <w:rPr>
            <w:color w:val="000000"/>
          </w:rPr>
          <w:t xml:space="preserve"> noise level when no signal is applied to the input of the SS shall be as follows:</w:t>
        </w:r>
      </w:ins>
    </w:p>
    <w:p w14:paraId="1EDCEB49" w14:textId="77777777" w:rsidR="00E50AC4" w:rsidRPr="000A3D57" w:rsidRDefault="00E50AC4" w:rsidP="00E50AC4">
      <w:pPr>
        <w:pStyle w:val="B1"/>
        <w:rPr>
          <w:ins w:id="1629" w:author="Auteur"/>
          <w:color w:val="000000"/>
        </w:rPr>
      </w:pPr>
      <w:ins w:id="1630"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 xml:space="preserve">≤ </w:t>
        </w:r>
        <w:r>
          <w:rPr>
            <w:color w:val="000000"/>
          </w:rPr>
          <w:t>[</w:t>
        </w:r>
        <w:r w:rsidRPr="00842E5A">
          <w:rPr>
            <w:highlight w:val="yellow"/>
          </w:rPr>
          <w:noBreakHyphen/>
        </w:r>
        <w:r>
          <w:rPr>
            <w:highlight w:val="yellow"/>
          </w:rPr>
          <w:t>87</w:t>
        </w:r>
        <w:r w:rsidRPr="00461C16">
          <w:rPr>
            <w:highlight w:val="yellow"/>
          </w:rPr>
          <w:t xml:space="preserve"> dBV(A) for analogue and </w:t>
        </w:r>
        <w:r w:rsidRPr="00461C16">
          <w:rPr>
            <w:highlight w:val="yellow"/>
          </w:rPr>
          <w:noBreakHyphen/>
        </w:r>
        <w:r>
          <w:rPr>
            <w:highlight w:val="yellow"/>
          </w:rPr>
          <w:t>64</w:t>
        </w:r>
        <w:r w:rsidRPr="00461C16">
          <w:rPr>
            <w:highlight w:val="yellow"/>
          </w:rPr>
          <w:t> dBm0(A) for digital connections</w:t>
        </w:r>
        <w:r>
          <w:rPr>
            <w:color w:val="000000"/>
          </w:rPr>
          <w:t>]</w:t>
        </w:r>
        <w:r w:rsidRPr="000A3D57">
          <w:rPr>
            <w:color w:val="000000"/>
          </w:rPr>
          <w:t>.</w:t>
        </w:r>
      </w:ins>
    </w:p>
    <w:p w14:paraId="1C3B1761" w14:textId="77777777" w:rsidR="00E50AC4" w:rsidRPr="000A3D57" w:rsidRDefault="00E50AC4" w:rsidP="00E50AC4">
      <w:pPr>
        <w:pStyle w:val="B1"/>
        <w:rPr>
          <w:ins w:id="1631" w:author="Auteur"/>
          <w:color w:val="000000"/>
        </w:rPr>
      </w:pPr>
      <w:ins w:id="1632"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842E5A">
          <w:rPr>
            <w:highlight w:val="yellow"/>
          </w:rPr>
          <w:noBreakHyphen/>
        </w:r>
        <w:r>
          <w:rPr>
            <w:highlight w:val="yellow"/>
          </w:rPr>
          <w:t>84</w:t>
        </w:r>
        <w:r w:rsidRPr="00461C16">
          <w:rPr>
            <w:highlight w:val="yellow"/>
          </w:rPr>
          <w:t xml:space="preserve"> dBV(A) for analogue and </w:t>
        </w:r>
        <w:r w:rsidRPr="00461C16">
          <w:rPr>
            <w:highlight w:val="yellow"/>
          </w:rPr>
          <w:noBreakHyphen/>
        </w:r>
        <w:r>
          <w:rPr>
            <w:highlight w:val="yellow"/>
          </w:rPr>
          <w:t>61</w:t>
        </w:r>
        <w:r w:rsidRPr="00461C16">
          <w:rPr>
            <w:highlight w:val="yellow"/>
          </w:rPr>
          <w:t> dBm0(A) for digital connections</w:t>
        </w:r>
        <w:r>
          <w:rPr>
            <w:color w:val="000000"/>
          </w:rPr>
          <w:t xml:space="preserve">] </w:t>
        </w:r>
        <w:r w:rsidRPr="000A3D57">
          <w:rPr>
            <w:color w:val="000000"/>
          </w:rPr>
          <w:t>at the maximum setting of the volume control.</w:t>
        </w:r>
      </w:ins>
    </w:p>
    <w:p w14:paraId="21FC9F22" w14:textId="77777777" w:rsidR="00E50AC4" w:rsidRDefault="00E50AC4" w:rsidP="00E50AC4">
      <w:pPr>
        <w:rPr>
          <w:ins w:id="1633" w:author="Auteur"/>
        </w:rPr>
      </w:pPr>
      <w:ins w:id="1634"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Pr>
            <w:color w:val="000000"/>
          </w:rPr>
          <w:t>[</w:t>
        </w:r>
        <w:r w:rsidRPr="00842E5A">
          <w:rPr>
            <w:highlight w:val="yellow"/>
          </w:rPr>
          <w:noBreakHyphen/>
        </w:r>
        <w:r>
          <w:rPr>
            <w:highlight w:val="yellow"/>
          </w:rPr>
          <w:t>90</w:t>
        </w:r>
        <w:r w:rsidRPr="00461C16">
          <w:rPr>
            <w:highlight w:val="yellow"/>
          </w:rPr>
          <w:t xml:space="preserve"> dBV(A) for analogue and </w:t>
        </w:r>
        <w:r w:rsidRPr="00461C16">
          <w:rPr>
            <w:highlight w:val="yellow"/>
          </w:rPr>
          <w:noBreakHyphen/>
        </w:r>
        <w:r>
          <w:rPr>
            <w:highlight w:val="yellow"/>
          </w:rPr>
          <w:t>67</w:t>
        </w:r>
        <w:r w:rsidRPr="00461C16">
          <w:rPr>
            <w:highlight w:val="yellow"/>
          </w:rPr>
          <w:t> dBm0(A) for digital connections</w:t>
        </w:r>
        <w:r>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Pr>
            <w:color w:val="000000"/>
          </w:rPr>
          <w:t>[</w:t>
        </w:r>
        <w:r w:rsidRPr="00842E5A">
          <w:rPr>
            <w:highlight w:val="yellow"/>
          </w:rPr>
          <w:noBreakHyphen/>
        </w:r>
        <w:r>
          <w:rPr>
            <w:highlight w:val="yellow"/>
          </w:rPr>
          <w:t>94</w:t>
        </w:r>
        <w:r w:rsidRPr="00461C16">
          <w:rPr>
            <w:highlight w:val="yellow"/>
          </w:rPr>
          <w:t xml:space="preserve"> dBV(A) for analogue and </w:t>
        </w:r>
        <w:r w:rsidRPr="00461C16">
          <w:rPr>
            <w:highlight w:val="yellow"/>
          </w:rPr>
          <w:noBreakHyphen/>
        </w:r>
        <w:r>
          <w:rPr>
            <w:highlight w:val="yellow"/>
          </w:rPr>
          <w:t>71</w:t>
        </w:r>
        <w:r w:rsidRPr="00461C16">
          <w:rPr>
            <w:highlight w:val="yellow"/>
          </w:rPr>
          <w:t> dBm0(A) for digital connections</w:t>
        </w:r>
        <w:r>
          <w:rPr>
            <w:color w:val="000000"/>
          </w:rPr>
          <w:t>]</w:t>
        </w:r>
        <w:r w:rsidRPr="00414F1E">
          <w:t>.</w:t>
        </w:r>
      </w:ins>
    </w:p>
    <w:p w14:paraId="7371AC59" w14:textId="77777777" w:rsidR="00E50AC4" w:rsidRPr="000A3D57" w:rsidRDefault="00E50AC4" w:rsidP="00E50AC4">
      <w:pPr>
        <w:pStyle w:val="NO"/>
        <w:rPr>
          <w:ins w:id="1635" w:author="Auteur"/>
          <w:color w:val="000000"/>
        </w:rPr>
      </w:pPr>
      <w:ins w:id="1636"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6AEDB9BB" w14:textId="77777777" w:rsidR="00E50AC4" w:rsidDel="00DC3A99" w:rsidRDefault="00E50AC4" w:rsidP="00E50AC4">
      <w:pPr>
        <w:rPr>
          <w:del w:id="1637" w:author="Auteur"/>
          <w:color w:val="000000"/>
        </w:rPr>
      </w:pPr>
      <w:ins w:id="1638" w:author="Auteur">
        <w:r w:rsidRPr="000A3D57">
          <w:rPr>
            <w:color w:val="000000"/>
          </w:rPr>
          <w:t>Compliance shall be checked by the relevant test described in 3GPP TS 26.132</w:t>
        </w:r>
        <w:r>
          <w:rPr>
            <w:color w:val="000000"/>
          </w:rPr>
          <w:t>.]</w:t>
        </w:r>
      </w:ins>
    </w:p>
    <w:p w14:paraId="3CFB2E40" w14:textId="77777777" w:rsidR="00E50AC4" w:rsidRDefault="00E50AC4" w:rsidP="00E50AC4">
      <w:pPr>
        <w:rPr>
          <w:noProof/>
        </w:rPr>
      </w:pPr>
      <w:bookmarkStart w:id="1639" w:name="_Toc19285553"/>
    </w:p>
    <w:p w14:paraId="0B2A15B6" w14:textId="77777777" w:rsidR="00E50AC4" w:rsidRDefault="00E50AC4" w:rsidP="00E50AC4">
      <w:pPr>
        <w:pStyle w:val="CRheader"/>
      </w:pPr>
    </w:p>
    <w:bookmarkEnd w:id="1639"/>
    <w:p w14:paraId="2A11BDF8" w14:textId="77777777" w:rsidR="005F1FD9" w:rsidRDefault="005F1FD9" w:rsidP="005F1FD9">
      <w:pPr>
        <w:pStyle w:val="Titre2"/>
        <w:rPr>
          <w:color w:val="000000"/>
        </w:rPr>
      </w:pPr>
      <w:r>
        <w:rPr>
          <w:color w:val="000000"/>
        </w:rPr>
        <w:t>6.4</w:t>
      </w:r>
      <w:r>
        <w:rPr>
          <w:color w:val="000000"/>
        </w:rPr>
        <w:tab/>
        <w:t>Sensitivity/frequency characteristics</w:t>
      </w:r>
    </w:p>
    <w:p w14:paraId="05B1A12C" w14:textId="77777777" w:rsidR="005F1FD9" w:rsidRDefault="005F1FD9" w:rsidP="005F1FD9">
      <w:pPr>
        <w:rPr>
          <w:color w:val="000000"/>
        </w:rPr>
      </w:pPr>
      <w:r>
        <w:rPr>
          <w:color w:val="000000"/>
        </w:rPr>
        <w:t>In general it is recommended for all configurations to have a flat sending frequency response.</w:t>
      </w:r>
    </w:p>
    <w:p w14:paraId="0A80D2CE" w14:textId="77777777" w:rsidR="005F1FD9" w:rsidRDefault="005F1FD9" w:rsidP="005F1FD9">
      <w:pPr>
        <w:pStyle w:val="Titre3"/>
        <w:rPr>
          <w:color w:val="000000"/>
        </w:rPr>
      </w:pPr>
      <w:bookmarkStart w:id="1640" w:name="_Toc19285554"/>
      <w:r>
        <w:rPr>
          <w:color w:val="000000"/>
        </w:rPr>
        <w:lastRenderedPageBreak/>
        <w:t>6.4.1</w:t>
      </w:r>
      <w:r>
        <w:rPr>
          <w:color w:val="000000"/>
        </w:rPr>
        <w:tab/>
        <w:t>Handset and headset UE sending</w:t>
      </w:r>
      <w:bookmarkEnd w:id="1640"/>
    </w:p>
    <w:p w14:paraId="0B23D6B2" w14:textId="77777777" w:rsidR="005F1FD9" w:rsidRDefault="005F1FD9" w:rsidP="005F1FD9">
      <w:pPr>
        <w:rPr>
          <w:color w:val="000000"/>
        </w:rPr>
      </w:pPr>
      <w:r>
        <w:rPr>
          <w:color w:val="000000"/>
        </w:rPr>
        <w:t>The sensitivity/frequency characteristics shall be as follows:</w:t>
      </w:r>
    </w:p>
    <w:p w14:paraId="78F0246E" w14:textId="77777777" w:rsidR="005F1FD9" w:rsidRDefault="005F1FD9" w:rsidP="005F1FD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2FB291E3" w14:textId="77777777" w:rsidR="005F1FD9" w:rsidRDefault="005F1FD9" w:rsidP="005F1FD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F1FD9" w:rsidRPr="000A3D57" w14:paraId="126EA0A0" w14:textId="77777777" w:rsidTr="00B8222F">
        <w:trPr>
          <w:jc w:val="center"/>
        </w:trPr>
        <w:tc>
          <w:tcPr>
            <w:tcW w:w="2960" w:type="dxa"/>
            <w:tcBorders>
              <w:bottom w:val="single" w:sz="6" w:space="0" w:color="auto"/>
            </w:tcBorders>
          </w:tcPr>
          <w:p w14:paraId="70938A1A" w14:textId="77777777" w:rsidR="005F1FD9" w:rsidRPr="000A3D57" w:rsidRDefault="005F1FD9" w:rsidP="00B8222F">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7260313" w14:textId="77777777" w:rsidR="005F1FD9" w:rsidRPr="000A3D57" w:rsidRDefault="005F1FD9"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850E504" w14:textId="77777777" w:rsidR="005F1FD9" w:rsidRPr="000A3D57" w:rsidRDefault="005F1FD9" w:rsidP="00B8222F">
            <w:pPr>
              <w:pStyle w:val="TAH"/>
              <w:rPr>
                <w:color w:val="000000"/>
              </w:rPr>
            </w:pPr>
            <w:r w:rsidRPr="000A3D57">
              <w:rPr>
                <w:color w:val="000000"/>
              </w:rPr>
              <w:t>Lower limit</w:t>
            </w:r>
            <w:r>
              <w:rPr>
                <w:color w:val="000000"/>
              </w:rPr>
              <w:t xml:space="preserve"> (dB)</w:t>
            </w:r>
          </w:p>
        </w:tc>
      </w:tr>
      <w:tr w:rsidR="005F1FD9" w:rsidRPr="000A3D57" w14:paraId="22D963ED" w14:textId="77777777" w:rsidTr="00B8222F">
        <w:trPr>
          <w:jc w:val="center"/>
        </w:trPr>
        <w:tc>
          <w:tcPr>
            <w:tcW w:w="2960" w:type="dxa"/>
            <w:tcBorders>
              <w:bottom w:val="single" w:sz="6" w:space="0" w:color="auto"/>
            </w:tcBorders>
          </w:tcPr>
          <w:p w14:paraId="3914C941" w14:textId="77777777" w:rsidR="005F1FD9" w:rsidRPr="000A3D57" w:rsidRDefault="005F1FD9" w:rsidP="00B8222F">
            <w:pPr>
              <w:pStyle w:val="TAC"/>
              <w:rPr>
                <w:color w:val="000000"/>
              </w:rPr>
            </w:pPr>
            <w:r w:rsidRPr="000A3D57">
              <w:rPr>
                <w:color w:val="000000"/>
              </w:rPr>
              <w:t>100</w:t>
            </w:r>
          </w:p>
        </w:tc>
        <w:tc>
          <w:tcPr>
            <w:tcW w:w="1563" w:type="dxa"/>
            <w:tcBorders>
              <w:bottom w:val="single" w:sz="6" w:space="0" w:color="auto"/>
            </w:tcBorders>
          </w:tcPr>
          <w:p w14:paraId="6D79A61E" w14:textId="77777777" w:rsidR="005F1FD9" w:rsidRPr="000A3D57" w:rsidRDefault="005F1FD9" w:rsidP="00B8222F">
            <w:pPr>
              <w:pStyle w:val="TAC"/>
              <w:rPr>
                <w:color w:val="000000"/>
              </w:rPr>
            </w:pPr>
            <w:r w:rsidRPr="000A3D57">
              <w:rPr>
                <w:color w:val="000000"/>
              </w:rPr>
              <w:t>0</w:t>
            </w:r>
          </w:p>
        </w:tc>
        <w:tc>
          <w:tcPr>
            <w:tcW w:w="1563" w:type="dxa"/>
            <w:tcBorders>
              <w:bottom w:val="single" w:sz="6" w:space="0" w:color="auto"/>
            </w:tcBorders>
          </w:tcPr>
          <w:p w14:paraId="6EE6AF20" w14:textId="77777777" w:rsidR="005F1FD9" w:rsidRPr="000A3D57" w:rsidRDefault="005F1FD9" w:rsidP="00B8222F">
            <w:pPr>
              <w:pStyle w:val="TAC"/>
              <w:rPr>
                <w:color w:val="000000"/>
              </w:rPr>
            </w:pPr>
          </w:p>
        </w:tc>
      </w:tr>
      <w:tr w:rsidR="005F1FD9" w:rsidRPr="000A3D57" w14:paraId="73778B11" w14:textId="77777777" w:rsidTr="00B8222F">
        <w:trPr>
          <w:jc w:val="center"/>
        </w:trPr>
        <w:tc>
          <w:tcPr>
            <w:tcW w:w="2960" w:type="dxa"/>
            <w:tcBorders>
              <w:top w:val="single" w:sz="6" w:space="0" w:color="auto"/>
              <w:bottom w:val="single" w:sz="6" w:space="0" w:color="auto"/>
            </w:tcBorders>
          </w:tcPr>
          <w:p w14:paraId="08DB33F9" w14:textId="77777777" w:rsidR="005F1FD9" w:rsidRPr="000A3D57" w:rsidRDefault="005F1FD9" w:rsidP="00B8222F">
            <w:pPr>
              <w:pStyle w:val="TAC"/>
              <w:rPr>
                <w:color w:val="000000"/>
              </w:rPr>
            </w:pPr>
            <w:r w:rsidRPr="000A3D57">
              <w:rPr>
                <w:color w:val="000000"/>
              </w:rPr>
              <w:t>200</w:t>
            </w:r>
          </w:p>
        </w:tc>
        <w:tc>
          <w:tcPr>
            <w:tcW w:w="1563" w:type="dxa"/>
            <w:tcBorders>
              <w:top w:val="single" w:sz="6" w:space="0" w:color="auto"/>
              <w:bottom w:val="single" w:sz="6" w:space="0" w:color="auto"/>
            </w:tcBorders>
          </w:tcPr>
          <w:p w14:paraId="5C6585C3"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3DC96D6C" w14:textId="77777777" w:rsidR="005F1FD9" w:rsidRPr="000A3D57" w:rsidRDefault="005F1FD9" w:rsidP="00B8222F">
            <w:pPr>
              <w:pStyle w:val="TAC"/>
              <w:rPr>
                <w:color w:val="000000"/>
              </w:rPr>
            </w:pPr>
            <w:r w:rsidRPr="000A3D57">
              <w:rPr>
                <w:color w:val="000000"/>
              </w:rPr>
              <w:t>-5</w:t>
            </w:r>
          </w:p>
        </w:tc>
      </w:tr>
      <w:tr w:rsidR="005F1FD9" w:rsidRPr="000A3D57" w14:paraId="167968D2" w14:textId="77777777" w:rsidTr="00B8222F">
        <w:trPr>
          <w:jc w:val="center"/>
        </w:trPr>
        <w:tc>
          <w:tcPr>
            <w:tcW w:w="2960" w:type="dxa"/>
            <w:tcBorders>
              <w:top w:val="single" w:sz="6" w:space="0" w:color="auto"/>
              <w:bottom w:val="single" w:sz="6" w:space="0" w:color="auto"/>
            </w:tcBorders>
          </w:tcPr>
          <w:p w14:paraId="4C1F0C47" w14:textId="77777777" w:rsidR="005F1FD9" w:rsidRPr="000A3D57" w:rsidRDefault="005F1FD9" w:rsidP="00B8222F">
            <w:pPr>
              <w:pStyle w:val="TAC"/>
              <w:rPr>
                <w:color w:val="000000"/>
              </w:rPr>
            </w:pPr>
            <w:r w:rsidRPr="000A3D57">
              <w:rPr>
                <w:color w:val="000000"/>
              </w:rPr>
              <w:t>5 000</w:t>
            </w:r>
          </w:p>
        </w:tc>
        <w:tc>
          <w:tcPr>
            <w:tcW w:w="1563" w:type="dxa"/>
            <w:tcBorders>
              <w:top w:val="single" w:sz="6" w:space="0" w:color="auto"/>
              <w:bottom w:val="single" w:sz="6" w:space="0" w:color="auto"/>
            </w:tcBorders>
          </w:tcPr>
          <w:p w14:paraId="5E26D86E"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1349EF98" w14:textId="77777777" w:rsidR="005F1FD9" w:rsidRPr="000A3D57" w:rsidRDefault="005F1FD9" w:rsidP="00B8222F">
            <w:pPr>
              <w:pStyle w:val="TAC"/>
              <w:rPr>
                <w:color w:val="000000"/>
              </w:rPr>
            </w:pPr>
            <w:r w:rsidRPr="000A3D57">
              <w:rPr>
                <w:color w:val="000000"/>
              </w:rPr>
              <w:t>-5</w:t>
            </w:r>
          </w:p>
        </w:tc>
      </w:tr>
      <w:tr w:rsidR="005F1FD9" w:rsidRPr="000A3D57" w14:paraId="664FE6BE" w14:textId="77777777" w:rsidTr="00B8222F">
        <w:trPr>
          <w:jc w:val="center"/>
        </w:trPr>
        <w:tc>
          <w:tcPr>
            <w:tcW w:w="2960" w:type="dxa"/>
            <w:tcBorders>
              <w:top w:val="single" w:sz="6" w:space="0" w:color="auto"/>
              <w:bottom w:val="single" w:sz="6" w:space="0" w:color="auto"/>
            </w:tcBorders>
          </w:tcPr>
          <w:p w14:paraId="4AB70885" w14:textId="77777777" w:rsidR="005F1FD9" w:rsidRPr="000A3D57" w:rsidRDefault="005F1FD9" w:rsidP="00B8222F">
            <w:pPr>
              <w:pStyle w:val="TAC"/>
              <w:rPr>
                <w:color w:val="000000"/>
              </w:rPr>
            </w:pPr>
            <w:r w:rsidRPr="000A3D57">
              <w:rPr>
                <w:color w:val="000000"/>
              </w:rPr>
              <w:t>6 300</w:t>
            </w:r>
          </w:p>
        </w:tc>
        <w:tc>
          <w:tcPr>
            <w:tcW w:w="1563" w:type="dxa"/>
            <w:tcBorders>
              <w:top w:val="single" w:sz="6" w:space="0" w:color="auto"/>
              <w:bottom w:val="single" w:sz="6" w:space="0" w:color="auto"/>
            </w:tcBorders>
          </w:tcPr>
          <w:p w14:paraId="6ACEB40D"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16DE397B" w14:textId="77777777" w:rsidR="005F1FD9" w:rsidRPr="000A3D57" w:rsidRDefault="005F1FD9" w:rsidP="00B8222F">
            <w:pPr>
              <w:pStyle w:val="TAC"/>
              <w:rPr>
                <w:color w:val="000000"/>
              </w:rPr>
            </w:pPr>
            <w:r w:rsidRPr="000A3D57">
              <w:rPr>
                <w:color w:val="000000"/>
              </w:rPr>
              <w:t>-10</w:t>
            </w:r>
          </w:p>
        </w:tc>
      </w:tr>
      <w:tr w:rsidR="005F1FD9" w:rsidRPr="000A3D57" w14:paraId="7B6372EB" w14:textId="77777777" w:rsidTr="00B8222F">
        <w:trPr>
          <w:jc w:val="center"/>
        </w:trPr>
        <w:tc>
          <w:tcPr>
            <w:tcW w:w="2960" w:type="dxa"/>
            <w:tcBorders>
              <w:top w:val="single" w:sz="6" w:space="0" w:color="auto"/>
              <w:bottom w:val="single" w:sz="6" w:space="0" w:color="auto"/>
            </w:tcBorders>
          </w:tcPr>
          <w:p w14:paraId="2253F6AB" w14:textId="77777777" w:rsidR="005F1FD9" w:rsidRPr="000A3D57" w:rsidRDefault="005F1FD9" w:rsidP="00B8222F">
            <w:pPr>
              <w:pStyle w:val="TAC"/>
              <w:rPr>
                <w:color w:val="000000"/>
              </w:rPr>
            </w:pPr>
            <w:r w:rsidRPr="000A3D57">
              <w:rPr>
                <w:color w:val="000000"/>
              </w:rPr>
              <w:t>8 000</w:t>
            </w:r>
          </w:p>
        </w:tc>
        <w:tc>
          <w:tcPr>
            <w:tcW w:w="1563" w:type="dxa"/>
            <w:tcBorders>
              <w:top w:val="single" w:sz="6" w:space="0" w:color="auto"/>
              <w:bottom w:val="single" w:sz="6" w:space="0" w:color="auto"/>
            </w:tcBorders>
          </w:tcPr>
          <w:p w14:paraId="0A2ACA54"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26A0A194" w14:textId="77777777" w:rsidR="005F1FD9" w:rsidRPr="000A3D57" w:rsidRDefault="005F1FD9" w:rsidP="00B8222F">
            <w:pPr>
              <w:pStyle w:val="TAC"/>
              <w:rPr>
                <w:color w:val="000000"/>
              </w:rPr>
            </w:pPr>
          </w:p>
        </w:tc>
      </w:tr>
      <w:tr w:rsidR="005F1FD9" w:rsidRPr="000A3D57" w14:paraId="7D997B86" w14:textId="77777777" w:rsidTr="00B8222F">
        <w:trPr>
          <w:jc w:val="center"/>
        </w:trPr>
        <w:tc>
          <w:tcPr>
            <w:tcW w:w="6086" w:type="dxa"/>
            <w:gridSpan w:val="3"/>
            <w:tcBorders>
              <w:top w:val="single" w:sz="6" w:space="0" w:color="auto"/>
              <w:bottom w:val="single" w:sz="6" w:space="0" w:color="auto"/>
            </w:tcBorders>
          </w:tcPr>
          <w:p w14:paraId="313C9E81" w14:textId="77777777" w:rsidR="005F1FD9" w:rsidRPr="000A3D57" w:rsidRDefault="005F1FD9"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0424BA85" w14:textId="77777777" w:rsidR="005F1FD9" w:rsidRDefault="005F1FD9" w:rsidP="005F1FD9">
      <w:pPr>
        <w:pStyle w:val="FP"/>
        <w:rPr>
          <w:color w:val="000000"/>
        </w:rPr>
      </w:pPr>
    </w:p>
    <w:p w14:paraId="10143718" w14:textId="77777777" w:rsidR="005F1FD9" w:rsidRDefault="005F1FD9" w:rsidP="005F1FD9">
      <w:pPr>
        <w:pStyle w:val="TH"/>
      </w:pPr>
    </w:p>
    <w:p w14:paraId="72923EBA" w14:textId="2DFFEF69" w:rsidR="005F1FD9" w:rsidRPr="000A3D57" w:rsidRDefault="005F1FD9" w:rsidP="005F1FD9">
      <w:pPr>
        <w:pStyle w:val="TH"/>
      </w:pPr>
      <w:r w:rsidRPr="00E424F8">
        <w:rPr>
          <w:noProof/>
          <w:lang w:val="fr-FR" w:eastAsia="fr-FR"/>
        </w:rPr>
        <w:drawing>
          <wp:inline distT="0" distB="0" distL="0" distR="0" wp14:anchorId="67F97F8E" wp14:editId="109E8FD1">
            <wp:extent cx="5753100" cy="2695575"/>
            <wp:effectExtent l="0" t="0" r="0"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6F7D4972" w14:textId="77777777" w:rsidR="005F1FD9" w:rsidRPr="000A3D57" w:rsidRDefault="005F1FD9" w:rsidP="005F1FD9">
      <w:pPr>
        <w:pStyle w:val="TF"/>
      </w:pPr>
      <w:r w:rsidRPr="00BB098A">
        <w:rPr>
          <w:bCs/>
          <w:color w:val="000000"/>
        </w:rPr>
        <w:t>Figure 9: Handset and headset sending sensitivity/frequency mask</w:t>
      </w:r>
    </w:p>
    <w:p w14:paraId="34779F90" w14:textId="77777777" w:rsidR="005F1FD9" w:rsidRDefault="005F1FD9" w:rsidP="005F1FD9">
      <w:pPr>
        <w:pStyle w:val="FP"/>
        <w:rPr>
          <w:color w:val="000000"/>
        </w:rPr>
      </w:pPr>
    </w:p>
    <w:p w14:paraId="6C31289B" w14:textId="77777777" w:rsidR="005F1FD9" w:rsidRDefault="005F1FD9" w:rsidP="005F1FD9">
      <w:pPr>
        <w:rPr>
          <w:color w:val="000000"/>
        </w:rPr>
      </w:pPr>
      <w:r>
        <w:rPr>
          <w:color w:val="000000"/>
        </w:rPr>
        <w:t>Compliance shall be checked by the relevant test described in TS 26.132.</w:t>
      </w:r>
    </w:p>
    <w:p w14:paraId="34EFC595" w14:textId="77777777" w:rsidR="005F1FD9" w:rsidRDefault="005F1FD9" w:rsidP="005F1FD9">
      <w:pPr>
        <w:pStyle w:val="Titre3"/>
        <w:rPr>
          <w:color w:val="000000"/>
        </w:rPr>
      </w:pPr>
      <w:bookmarkStart w:id="1641" w:name="_Toc19285555"/>
      <w:r>
        <w:rPr>
          <w:color w:val="000000"/>
        </w:rPr>
        <w:t>6.4.2</w:t>
      </w:r>
      <w:r>
        <w:rPr>
          <w:color w:val="000000"/>
        </w:rPr>
        <w:tab/>
        <w:t>Handset and headset UE receiving</w:t>
      </w:r>
      <w:bookmarkEnd w:id="1641"/>
    </w:p>
    <w:p w14:paraId="6D7BC7F5" w14:textId="77777777" w:rsidR="005F1FD9" w:rsidRPr="000A3D57" w:rsidRDefault="005F1FD9" w:rsidP="005F1FD9">
      <w:pPr>
        <w:rPr>
          <w:color w:val="000000"/>
        </w:rPr>
      </w:pPr>
      <w:r w:rsidRPr="000A3D57">
        <w:rPr>
          <w:color w:val="000000"/>
        </w:rPr>
        <w:t>The sensitivity/frequency characteristics shall be as follows:</w:t>
      </w:r>
    </w:p>
    <w:p w14:paraId="40B2F23F" w14:textId="77777777" w:rsidR="005F1FD9" w:rsidRPr="000A3D57" w:rsidRDefault="005F1FD9" w:rsidP="005F1FD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2C0438A0" w14:textId="77777777" w:rsidR="005F1FD9" w:rsidRPr="000A3D57" w:rsidRDefault="005F1FD9" w:rsidP="005F1FD9">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F1FD9" w:rsidRPr="000A3D57" w14:paraId="7FEC5696" w14:textId="77777777" w:rsidTr="00B8222F">
        <w:trPr>
          <w:jc w:val="center"/>
        </w:trPr>
        <w:tc>
          <w:tcPr>
            <w:tcW w:w="2960" w:type="dxa"/>
            <w:tcBorders>
              <w:bottom w:val="nil"/>
            </w:tcBorders>
          </w:tcPr>
          <w:p w14:paraId="38FD0E85" w14:textId="77777777" w:rsidR="005F1FD9" w:rsidRPr="000A3D57" w:rsidRDefault="005F1FD9" w:rsidP="00B8222F">
            <w:pPr>
              <w:pStyle w:val="TAH"/>
              <w:rPr>
                <w:color w:val="000000"/>
              </w:rPr>
            </w:pPr>
            <w:r w:rsidRPr="000A3D57">
              <w:rPr>
                <w:color w:val="000000"/>
              </w:rPr>
              <w:t>Frequency (Hz)</w:t>
            </w:r>
          </w:p>
        </w:tc>
        <w:tc>
          <w:tcPr>
            <w:tcW w:w="2345" w:type="dxa"/>
            <w:tcBorders>
              <w:bottom w:val="nil"/>
            </w:tcBorders>
          </w:tcPr>
          <w:p w14:paraId="5F22C73A" w14:textId="77777777" w:rsidR="005F1FD9" w:rsidRPr="000A3D57" w:rsidRDefault="005F1FD9" w:rsidP="00B8222F">
            <w:pPr>
              <w:pStyle w:val="TAH"/>
              <w:rPr>
                <w:color w:val="000000"/>
              </w:rPr>
            </w:pPr>
            <w:r w:rsidRPr="000A3D57">
              <w:rPr>
                <w:color w:val="000000"/>
              </w:rPr>
              <w:t>Upper limit</w:t>
            </w:r>
            <w:r>
              <w:rPr>
                <w:color w:val="000000"/>
              </w:rPr>
              <w:t xml:space="preserve"> (dB)</w:t>
            </w:r>
          </w:p>
          <w:p w14:paraId="5441DDC7" w14:textId="77777777" w:rsidR="005F1FD9" w:rsidRPr="000A3D57" w:rsidRDefault="005F1FD9" w:rsidP="00B8222F">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7DE5EFBC" w14:textId="77777777" w:rsidR="005F1FD9" w:rsidRPr="000A3D57" w:rsidRDefault="005F1FD9" w:rsidP="00B8222F">
            <w:pPr>
              <w:pStyle w:val="TAH"/>
              <w:rPr>
                <w:color w:val="000000"/>
              </w:rPr>
            </w:pPr>
            <w:r w:rsidRPr="000A3D57">
              <w:rPr>
                <w:color w:val="000000"/>
              </w:rPr>
              <w:t>Lower limit</w:t>
            </w:r>
            <w:r>
              <w:rPr>
                <w:color w:val="000000"/>
              </w:rPr>
              <w:t xml:space="preserve"> (dB)</w:t>
            </w:r>
          </w:p>
          <w:p w14:paraId="792AF455" w14:textId="77777777" w:rsidR="005F1FD9" w:rsidRPr="000A3D57" w:rsidRDefault="005F1FD9" w:rsidP="00B8222F">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F1FD9" w:rsidRPr="000A3D57" w14:paraId="221BF647" w14:textId="77777777" w:rsidTr="00B8222F">
        <w:trPr>
          <w:jc w:val="center"/>
        </w:trPr>
        <w:tc>
          <w:tcPr>
            <w:tcW w:w="2960" w:type="dxa"/>
            <w:tcBorders>
              <w:bottom w:val="single" w:sz="4" w:space="0" w:color="auto"/>
            </w:tcBorders>
            <w:vAlign w:val="center"/>
          </w:tcPr>
          <w:p w14:paraId="28C2C67C" w14:textId="77777777" w:rsidR="005F1FD9" w:rsidRPr="000A3D57" w:rsidRDefault="005F1FD9" w:rsidP="00B8222F">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53453E9D"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227FF663" w14:textId="77777777" w:rsidR="005F1FD9" w:rsidRPr="000A3D57" w:rsidRDefault="005F1FD9" w:rsidP="00B8222F">
            <w:pPr>
              <w:pStyle w:val="TAC"/>
              <w:rPr>
                <w:color w:val="000000"/>
              </w:rPr>
            </w:pPr>
            <w:r w:rsidRPr="000A3D57">
              <w:rPr>
                <w:rFonts w:cs="Arial"/>
                <w:szCs w:val="18"/>
                <w:lang w:eastAsia="de-DE"/>
              </w:rPr>
              <w:t> </w:t>
            </w:r>
          </w:p>
        </w:tc>
      </w:tr>
      <w:tr w:rsidR="005F1FD9" w:rsidRPr="000A3D57" w14:paraId="12414C0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5C3D21E" w14:textId="77777777" w:rsidR="005F1FD9" w:rsidRPr="000A3D57" w:rsidRDefault="005F1FD9" w:rsidP="00B8222F">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646097F2"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68B210F4" w14:textId="77777777" w:rsidR="005F1FD9" w:rsidRPr="000A3D57" w:rsidRDefault="005F1FD9" w:rsidP="00B8222F">
            <w:pPr>
              <w:pStyle w:val="TAC"/>
              <w:rPr>
                <w:color w:val="000000"/>
              </w:rPr>
            </w:pPr>
            <w:r w:rsidRPr="000A3D57">
              <w:rPr>
                <w:rFonts w:cs="Arial"/>
                <w:szCs w:val="18"/>
                <w:lang w:eastAsia="de-DE"/>
              </w:rPr>
              <w:t>-10</w:t>
            </w:r>
          </w:p>
        </w:tc>
      </w:tr>
      <w:tr w:rsidR="005F1FD9" w:rsidRPr="000A3D57" w14:paraId="6A04465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E0DF417" w14:textId="77777777" w:rsidR="005F1FD9" w:rsidRPr="000A3D57" w:rsidRDefault="005F1FD9" w:rsidP="00B8222F">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85A10DD"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2245C787"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397BA361"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10AFEE0" w14:textId="77777777" w:rsidR="005F1FD9" w:rsidRPr="000A3D57" w:rsidRDefault="005F1FD9" w:rsidP="00B8222F">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DE0A29A"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DCAD5E0"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0B85A880"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7379222" w14:textId="77777777" w:rsidR="005F1FD9" w:rsidRPr="000A3D57" w:rsidRDefault="005F1FD9" w:rsidP="00B8222F">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9EE10A6"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D01722C"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538E633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19DF7EA" w14:textId="77777777" w:rsidR="005F1FD9" w:rsidRPr="000A3D57" w:rsidRDefault="005F1FD9" w:rsidP="00B8222F">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43C9570"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633DC3D3"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677C289C"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1880646F" w14:textId="77777777" w:rsidR="005F1FD9" w:rsidRPr="000A3D57" w:rsidRDefault="005F1FD9" w:rsidP="00B8222F">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1099C60D"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764F9E63" w14:textId="77777777" w:rsidR="005F1FD9" w:rsidRPr="000A3D57" w:rsidRDefault="005F1FD9" w:rsidP="00B8222F">
            <w:pPr>
              <w:pStyle w:val="TAC"/>
            </w:pPr>
            <w:r w:rsidRPr="000A3D57">
              <w:rPr>
                <w:rFonts w:cs="Arial"/>
                <w:szCs w:val="18"/>
                <w:lang w:eastAsia="de-DE"/>
              </w:rPr>
              <w:t>-12</w:t>
            </w:r>
          </w:p>
        </w:tc>
      </w:tr>
      <w:tr w:rsidR="005F1FD9" w:rsidRPr="000A3D57" w14:paraId="0073C7E8"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12ED133" w14:textId="77777777" w:rsidR="005F1FD9" w:rsidRPr="000A3D57" w:rsidRDefault="005F1FD9" w:rsidP="00B8222F">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1C1C53EB"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5CC0F4E" w14:textId="77777777" w:rsidR="005F1FD9" w:rsidRPr="000A3D57" w:rsidRDefault="005F1FD9" w:rsidP="00B8222F">
            <w:pPr>
              <w:pStyle w:val="TAC"/>
              <w:rPr>
                <w:color w:val="000000"/>
              </w:rPr>
            </w:pPr>
            <w:r w:rsidRPr="000A3D57">
              <w:rPr>
                <w:rFonts w:cs="Arial"/>
                <w:szCs w:val="18"/>
                <w:lang w:eastAsia="de-DE"/>
              </w:rPr>
              <w:t> </w:t>
            </w:r>
          </w:p>
        </w:tc>
      </w:tr>
      <w:tr w:rsidR="005F1FD9" w:rsidRPr="000A3D57" w14:paraId="52D375F2"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4C8B4F8" w14:textId="77777777" w:rsidR="005F1FD9" w:rsidRPr="000A3D57" w:rsidRDefault="005F1FD9" w:rsidP="00B8222F">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1560A0DB" w14:textId="69C88F5B" w:rsidR="005F1FD9" w:rsidRDefault="005F1FD9" w:rsidP="005F1FD9">
      <w:pPr>
        <w:pStyle w:val="FP"/>
      </w:pPr>
      <w:r w:rsidRPr="00E424F8">
        <w:rPr>
          <w:noProof/>
          <w:lang w:val="fr-FR" w:eastAsia="fr-FR"/>
        </w:rPr>
        <w:drawing>
          <wp:inline distT="0" distB="0" distL="0" distR="0" wp14:anchorId="699F526F" wp14:editId="69CFF3CB">
            <wp:extent cx="5753100" cy="2695575"/>
            <wp:effectExtent l="0" t="0" r="0" b="952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707A02A" w14:textId="77777777" w:rsidR="005F1FD9" w:rsidRPr="00FF1944" w:rsidRDefault="005F1FD9" w:rsidP="005F1FD9">
      <w:pPr>
        <w:pStyle w:val="NO"/>
        <w:ind w:left="284" w:firstLine="0"/>
      </w:pPr>
      <w:r>
        <w:t>.</w:t>
      </w:r>
    </w:p>
    <w:p w14:paraId="3A984459" w14:textId="77777777" w:rsidR="005F1FD9" w:rsidRDefault="005F1FD9" w:rsidP="005F1FD9">
      <w:pPr>
        <w:rPr>
          <w:color w:val="000000"/>
        </w:rPr>
      </w:pPr>
      <w:r>
        <w:t>Figure 10: Handset and headset receiving sensitivity/frequency mask</w:t>
      </w:r>
    </w:p>
    <w:p w14:paraId="7E82E30B" w14:textId="77777777" w:rsidR="005F1FD9" w:rsidRDefault="005F1FD9" w:rsidP="005F1FD9">
      <w:pPr>
        <w:rPr>
          <w:color w:val="000000"/>
        </w:rPr>
      </w:pPr>
      <w:r>
        <w:rPr>
          <w:color w:val="000000"/>
        </w:rPr>
        <w:t>Compliance shall be checked by the relevant test described in TS 26.132.</w:t>
      </w:r>
    </w:p>
    <w:p w14:paraId="7E4D1F98" w14:textId="77777777" w:rsidR="005F1FD9" w:rsidRDefault="005F1FD9" w:rsidP="005F1FD9">
      <w:pPr>
        <w:pStyle w:val="Titre3"/>
        <w:rPr>
          <w:color w:val="000000"/>
        </w:rPr>
      </w:pPr>
      <w:bookmarkStart w:id="1642" w:name="_Toc19285556"/>
      <w:r>
        <w:rPr>
          <w:color w:val="000000"/>
        </w:rPr>
        <w:t>6.4.3</w:t>
      </w:r>
      <w:r>
        <w:rPr>
          <w:color w:val="000000"/>
        </w:rPr>
        <w:tab/>
      </w:r>
      <w:r w:rsidRPr="000A3D57">
        <w:t xml:space="preserve">Desktop and </w:t>
      </w:r>
      <w:r>
        <w:t>v</w:t>
      </w:r>
      <w:r w:rsidRPr="000A3D57">
        <w:t>ehicle-mounted hands-free UE sending</w:t>
      </w:r>
      <w:bookmarkEnd w:id="1642"/>
    </w:p>
    <w:p w14:paraId="6FC1FB22" w14:textId="77777777" w:rsidR="005F1FD9" w:rsidRDefault="005F1FD9" w:rsidP="005F1FD9">
      <w:pPr>
        <w:rPr>
          <w:color w:val="000000"/>
        </w:rPr>
      </w:pPr>
      <w:r>
        <w:rPr>
          <w:color w:val="000000"/>
        </w:rPr>
        <w:t>The sending sensitivity frequency response from the MRP to the SS audio output (digital output of the reference speech decoder of the SS) shall be as follows:</w:t>
      </w:r>
    </w:p>
    <w:p w14:paraId="7FCC3D5C" w14:textId="77777777" w:rsidR="005F1FD9" w:rsidRDefault="005F1FD9" w:rsidP="005F1FD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595AF5EB" w14:textId="77777777" w:rsidR="005F1FD9" w:rsidRPr="000A3D57" w:rsidRDefault="005F1FD9" w:rsidP="005F1FD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F1FD9" w:rsidRPr="000A3D57" w14:paraId="762417C2"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199302F" w14:textId="77777777" w:rsidR="005F1FD9" w:rsidRPr="000A3D57" w:rsidRDefault="005F1FD9" w:rsidP="00B8222F">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3CDA3F8F" w14:textId="77777777" w:rsidR="005F1FD9" w:rsidRPr="000A3D57" w:rsidRDefault="005F1FD9" w:rsidP="00B8222F">
            <w:pPr>
              <w:pStyle w:val="TAH"/>
            </w:pPr>
            <w:r w:rsidRPr="000A3D57">
              <w:t>Upper limit</w:t>
            </w:r>
            <w:r>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BC52B8A" w14:textId="77777777" w:rsidR="005F1FD9" w:rsidRPr="000A3D57" w:rsidRDefault="005F1FD9" w:rsidP="00B8222F">
            <w:pPr>
              <w:pStyle w:val="TAH"/>
            </w:pPr>
            <w:r w:rsidRPr="000A3D57">
              <w:t>Lower limit</w:t>
            </w:r>
            <w:r>
              <w:t xml:space="preserve"> (dB)</w:t>
            </w:r>
          </w:p>
        </w:tc>
      </w:tr>
      <w:tr w:rsidR="005F1FD9" w:rsidRPr="000A3D57" w14:paraId="7FE1F0F7"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1B06A61" w14:textId="77777777" w:rsidR="005F1FD9" w:rsidRPr="000A3D57" w:rsidRDefault="005F1FD9" w:rsidP="00B8222F">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47EE03A6" w14:textId="77777777" w:rsidR="005F1FD9" w:rsidRPr="000A3D57" w:rsidRDefault="005F1FD9" w:rsidP="00B8222F">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10ECD2D" w14:textId="77777777" w:rsidR="005F1FD9" w:rsidRPr="000A3D57" w:rsidRDefault="005F1FD9" w:rsidP="00B8222F">
            <w:pPr>
              <w:pStyle w:val="TAC"/>
            </w:pPr>
          </w:p>
        </w:tc>
      </w:tr>
      <w:tr w:rsidR="005F1FD9" w:rsidRPr="000A3D57" w14:paraId="18A4E638"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9E627B9" w14:textId="77777777" w:rsidR="005F1FD9" w:rsidRPr="000A3D57" w:rsidRDefault="005F1FD9" w:rsidP="00B8222F">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2D8E9E94"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3665A59" w14:textId="77777777" w:rsidR="005F1FD9" w:rsidRPr="000A3D57" w:rsidRDefault="005F1FD9" w:rsidP="00B8222F">
            <w:pPr>
              <w:pStyle w:val="TAC"/>
            </w:pPr>
            <w:r w:rsidRPr="000A3D57">
              <w:rPr>
                <w:color w:val="000000"/>
              </w:rPr>
              <w:t>-5</w:t>
            </w:r>
          </w:p>
        </w:tc>
      </w:tr>
      <w:tr w:rsidR="005F1FD9" w:rsidRPr="000A3D57" w14:paraId="775E168B"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920BCAD" w14:textId="77777777" w:rsidR="005F1FD9" w:rsidRPr="000A3D57" w:rsidRDefault="005F1FD9" w:rsidP="00B8222F">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47F2F384"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E74F169" w14:textId="77777777" w:rsidR="005F1FD9" w:rsidRPr="000A3D57" w:rsidRDefault="005F1FD9" w:rsidP="00B8222F">
            <w:pPr>
              <w:pStyle w:val="TAC"/>
            </w:pPr>
            <w:r w:rsidRPr="000A3D57">
              <w:rPr>
                <w:color w:val="000000"/>
              </w:rPr>
              <w:t>-5</w:t>
            </w:r>
          </w:p>
        </w:tc>
      </w:tr>
      <w:tr w:rsidR="005F1FD9" w:rsidRPr="000A3D57" w14:paraId="25797B0D"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F93C4AF" w14:textId="77777777" w:rsidR="005F1FD9" w:rsidRPr="000A3D57" w:rsidRDefault="005F1FD9" w:rsidP="00B8222F">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12ED66E3"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90C8F0" w14:textId="77777777" w:rsidR="005F1FD9" w:rsidRPr="000A3D57" w:rsidRDefault="005F1FD9" w:rsidP="00B8222F">
            <w:pPr>
              <w:pStyle w:val="TAC"/>
            </w:pPr>
            <w:r w:rsidRPr="000A3D57">
              <w:rPr>
                <w:color w:val="000000"/>
              </w:rPr>
              <w:t>-10</w:t>
            </w:r>
          </w:p>
        </w:tc>
      </w:tr>
      <w:tr w:rsidR="005F1FD9" w:rsidRPr="000A3D57" w14:paraId="1788A561"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0726FB9" w14:textId="77777777" w:rsidR="005F1FD9" w:rsidRPr="000A3D57" w:rsidRDefault="005F1FD9" w:rsidP="00B8222F">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0134E96C"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5EB8636" w14:textId="77777777" w:rsidR="005F1FD9" w:rsidRPr="000A3D57" w:rsidRDefault="005F1FD9" w:rsidP="00B8222F">
            <w:pPr>
              <w:pStyle w:val="TAC"/>
            </w:pPr>
          </w:p>
        </w:tc>
      </w:tr>
      <w:tr w:rsidR="005F1FD9" w:rsidRPr="000A3D57" w14:paraId="78909A4F" w14:textId="77777777" w:rsidTr="00B8222F">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703D3E6C" w14:textId="77777777" w:rsidR="005F1FD9" w:rsidRPr="000A3D57" w:rsidRDefault="005F1FD9" w:rsidP="00B8222F">
            <w:pPr>
              <w:pStyle w:val="TAN"/>
            </w:pPr>
            <w:r w:rsidRPr="000A3D57">
              <w:t>NOTE:</w:t>
            </w:r>
            <w:r w:rsidRPr="000A3D57">
              <w:tab/>
            </w:r>
            <w:r w:rsidRPr="000A3D57">
              <w:rPr>
                <w:color w:val="000000"/>
              </w:rPr>
              <w:t>All sensitivity values are expressed in dB on an arbitrary scale.</w:t>
            </w:r>
          </w:p>
        </w:tc>
      </w:tr>
    </w:tbl>
    <w:p w14:paraId="5E7CCA40" w14:textId="77777777" w:rsidR="005F1FD9" w:rsidRPr="000A3D57" w:rsidRDefault="005F1FD9" w:rsidP="005F1FD9">
      <w:pPr>
        <w:pStyle w:val="FP"/>
      </w:pPr>
    </w:p>
    <w:p w14:paraId="7467D556" w14:textId="50B180E9" w:rsidR="005F1FD9" w:rsidRPr="004732EB" w:rsidRDefault="005F1FD9" w:rsidP="005F1FD9">
      <w:pPr>
        <w:pStyle w:val="TH"/>
      </w:pPr>
      <w:r w:rsidRPr="00E424F8">
        <w:rPr>
          <w:noProof/>
          <w:lang w:val="fr-FR" w:eastAsia="fr-FR"/>
        </w:rPr>
        <w:lastRenderedPageBreak/>
        <w:drawing>
          <wp:inline distT="0" distB="0" distL="0" distR="0" wp14:anchorId="202A6316" wp14:editId="7E670180">
            <wp:extent cx="5753100" cy="2695575"/>
            <wp:effectExtent l="0" t="0" r="0"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4E702726" w14:textId="77777777" w:rsidR="005F1FD9" w:rsidRPr="000A3D57" w:rsidRDefault="005F1FD9" w:rsidP="005F1FD9">
      <w:pPr>
        <w:pStyle w:val="TF"/>
      </w:pPr>
      <w:r w:rsidRPr="00BB098A">
        <w:rPr>
          <w:bCs/>
          <w:color w:val="000000"/>
        </w:rPr>
        <w:t>Figure 11: Desktop and vehicle-mounted hands-free sending sensitivity/frequency mask</w:t>
      </w:r>
    </w:p>
    <w:p w14:paraId="3F9AADA7" w14:textId="77777777" w:rsidR="005F1FD9" w:rsidRDefault="005F1FD9" w:rsidP="005F1FD9">
      <w:pPr>
        <w:pStyle w:val="FP"/>
      </w:pPr>
    </w:p>
    <w:p w14:paraId="2C04B922" w14:textId="77777777" w:rsidR="005F1FD9" w:rsidRDefault="005F1FD9" w:rsidP="005F1FD9">
      <w:pPr>
        <w:rPr>
          <w:color w:val="000000"/>
        </w:rPr>
      </w:pPr>
      <w:r>
        <w:rPr>
          <w:color w:val="000000"/>
        </w:rPr>
        <w:t>Compliance shall be checked by the relevant test described in TS 26.132.</w:t>
      </w:r>
    </w:p>
    <w:p w14:paraId="4C3F228B" w14:textId="77777777" w:rsidR="005F1FD9" w:rsidRDefault="005F1FD9" w:rsidP="005F1FD9">
      <w:pPr>
        <w:pStyle w:val="Titre3"/>
        <w:rPr>
          <w:color w:val="000000"/>
        </w:rPr>
      </w:pPr>
      <w:bookmarkStart w:id="1643" w:name="_Toc19285557"/>
      <w:r>
        <w:rPr>
          <w:color w:val="000000"/>
        </w:rPr>
        <w:t>6.4.4</w:t>
      </w:r>
      <w:r>
        <w:rPr>
          <w:color w:val="000000"/>
        </w:rPr>
        <w:tab/>
      </w:r>
      <w:r w:rsidRPr="000A3D57">
        <w:t xml:space="preserve">Desktop and </w:t>
      </w:r>
      <w:r>
        <w:t>v</w:t>
      </w:r>
      <w:r w:rsidRPr="000A3D57">
        <w:t>ehicle-mounted hands-free UE receiving</w:t>
      </w:r>
      <w:bookmarkEnd w:id="1643"/>
    </w:p>
    <w:p w14:paraId="2D1D1C7E" w14:textId="77777777" w:rsidR="005F1FD9" w:rsidRDefault="005F1FD9" w:rsidP="005F1FD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50DADA20" w14:textId="77777777" w:rsidR="005F1FD9" w:rsidRDefault="005F1FD9" w:rsidP="005F1FD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76EEDAFC" w14:textId="77777777" w:rsidR="005F1FD9" w:rsidRPr="000A3D57" w:rsidRDefault="005F1FD9" w:rsidP="005F1FD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F1FD9" w:rsidRPr="000A3D57" w14:paraId="4A310C15" w14:textId="77777777" w:rsidTr="00B8222F">
        <w:trPr>
          <w:tblHeader/>
          <w:jc w:val="center"/>
        </w:trPr>
        <w:tc>
          <w:tcPr>
            <w:tcW w:w="2032" w:type="dxa"/>
          </w:tcPr>
          <w:p w14:paraId="4453DBD3" w14:textId="77777777" w:rsidR="005F1FD9" w:rsidRPr="000A3D57" w:rsidRDefault="005F1FD9" w:rsidP="00B8222F">
            <w:pPr>
              <w:pStyle w:val="TAH"/>
            </w:pPr>
            <w:r w:rsidRPr="000A3D57">
              <w:t>Frequency</w:t>
            </w:r>
            <w:r>
              <w:t xml:space="preserve"> (Hz)</w:t>
            </w:r>
          </w:p>
        </w:tc>
        <w:tc>
          <w:tcPr>
            <w:tcW w:w="1900" w:type="dxa"/>
          </w:tcPr>
          <w:p w14:paraId="6025053E" w14:textId="77777777" w:rsidR="005F1FD9" w:rsidRPr="000A3D57" w:rsidRDefault="005F1FD9" w:rsidP="00B8222F">
            <w:pPr>
              <w:pStyle w:val="TAH"/>
            </w:pPr>
            <w:r w:rsidRPr="000A3D57">
              <w:t>Upper limit</w:t>
            </w:r>
            <w:r>
              <w:t xml:space="preserve"> (dB)</w:t>
            </w:r>
          </w:p>
        </w:tc>
        <w:tc>
          <w:tcPr>
            <w:tcW w:w="2000" w:type="dxa"/>
          </w:tcPr>
          <w:p w14:paraId="07470254" w14:textId="77777777" w:rsidR="005F1FD9" w:rsidRPr="000A3D57" w:rsidRDefault="005F1FD9" w:rsidP="00B8222F">
            <w:pPr>
              <w:pStyle w:val="TAH"/>
            </w:pPr>
            <w:r w:rsidRPr="000A3D57">
              <w:t>Lower limit</w:t>
            </w:r>
            <w:r>
              <w:t xml:space="preserve"> (dB)</w:t>
            </w:r>
          </w:p>
        </w:tc>
      </w:tr>
      <w:tr w:rsidR="005F1FD9" w:rsidRPr="000A3D57" w14:paraId="058E9EEC" w14:textId="77777777" w:rsidTr="00B8222F">
        <w:trPr>
          <w:jc w:val="center"/>
        </w:trPr>
        <w:tc>
          <w:tcPr>
            <w:tcW w:w="2032" w:type="dxa"/>
            <w:vAlign w:val="center"/>
          </w:tcPr>
          <w:p w14:paraId="56A96AFA" w14:textId="77777777" w:rsidR="005F1FD9" w:rsidRPr="000A3D57" w:rsidRDefault="005F1FD9" w:rsidP="00B8222F">
            <w:pPr>
              <w:pStyle w:val="TAC"/>
            </w:pPr>
            <w:r w:rsidRPr="000A3D57">
              <w:t xml:space="preserve">125 </w:t>
            </w:r>
          </w:p>
        </w:tc>
        <w:tc>
          <w:tcPr>
            <w:tcW w:w="1900" w:type="dxa"/>
            <w:vAlign w:val="center"/>
          </w:tcPr>
          <w:p w14:paraId="3C79E17F" w14:textId="77777777" w:rsidR="005F1FD9" w:rsidRPr="000A3D57" w:rsidRDefault="005F1FD9" w:rsidP="00B8222F">
            <w:pPr>
              <w:pStyle w:val="TAC"/>
            </w:pPr>
            <w:r w:rsidRPr="000A3D57">
              <w:t>8</w:t>
            </w:r>
          </w:p>
        </w:tc>
        <w:tc>
          <w:tcPr>
            <w:tcW w:w="2000" w:type="dxa"/>
            <w:vAlign w:val="center"/>
          </w:tcPr>
          <w:p w14:paraId="2ACC9576" w14:textId="77777777" w:rsidR="005F1FD9" w:rsidRPr="000A3D57" w:rsidRDefault="005F1FD9" w:rsidP="00B8222F">
            <w:pPr>
              <w:pStyle w:val="TAC"/>
              <w:rPr>
                <w:lang w:eastAsia="zh-CN"/>
              </w:rPr>
            </w:pPr>
          </w:p>
        </w:tc>
      </w:tr>
      <w:tr w:rsidR="005F1FD9" w:rsidRPr="000A3D57" w14:paraId="5EBB8955" w14:textId="77777777" w:rsidTr="00B8222F">
        <w:trPr>
          <w:jc w:val="center"/>
        </w:trPr>
        <w:tc>
          <w:tcPr>
            <w:tcW w:w="2032" w:type="dxa"/>
            <w:vAlign w:val="center"/>
          </w:tcPr>
          <w:p w14:paraId="4B73690C" w14:textId="77777777" w:rsidR="005F1FD9" w:rsidRPr="000A3D57" w:rsidRDefault="005F1FD9" w:rsidP="00B8222F">
            <w:pPr>
              <w:pStyle w:val="TAC"/>
            </w:pPr>
            <w:r w:rsidRPr="000A3D57">
              <w:t xml:space="preserve">200 </w:t>
            </w:r>
          </w:p>
        </w:tc>
        <w:tc>
          <w:tcPr>
            <w:tcW w:w="1900" w:type="dxa"/>
          </w:tcPr>
          <w:p w14:paraId="2591DCBC" w14:textId="77777777" w:rsidR="005F1FD9" w:rsidRPr="000A3D57" w:rsidRDefault="005F1FD9" w:rsidP="00B8222F">
            <w:pPr>
              <w:pStyle w:val="TAC"/>
            </w:pPr>
            <w:r w:rsidRPr="000A3D57">
              <w:t>8</w:t>
            </w:r>
          </w:p>
        </w:tc>
        <w:tc>
          <w:tcPr>
            <w:tcW w:w="2000" w:type="dxa"/>
            <w:vAlign w:val="center"/>
          </w:tcPr>
          <w:p w14:paraId="67CDD6EF" w14:textId="77777777" w:rsidR="005F1FD9" w:rsidRPr="000A3D57" w:rsidRDefault="005F1FD9" w:rsidP="00B8222F">
            <w:pPr>
              <w:pStyle w:val="TAC"/>
              <w:rPr>
                <w:lang w:eastAsia="zh-CN"/>
              </w:rPr>
            </w:pPr>
            <w:r w:rsidRPr="000A3D57">
              <w:rPr>
                <w:lang w:eastAsia="zh-CN"/>
              </w:rPr>
              <w:t>-12</w:t>
            </w:r>
          </w:p>
        </w:tc>
      </w:tr>
      <w:tr w:rsidR="005F1FD9" w:rsidRPr="000A3D57" w14:paraId="029FF460" w14:textId="77777777" w:rsidTr="00B8222F">
        <w:trPr>
          <w:jc w:val="center"/>
        </w:trPr>
        <w:tc>
          <w:tcPr>
            <w:tcW w:w="2032" w:type="dxa"/>
            <w:vAlign w:val="center"/>
          </w:tcPr>
          <w:p w14:paraId="5B905B0B" w14:textId="77777777" w:rsidR="005F1FD9" w:rsidRPr="000A3D57" w:rsidRDefault="005F1FD9" w:rsidP="00B8222F">
            <w:pPr>
              <w:pStyle w:val="TAC"/>
            </w:pPr>
            <w:r w:rsidRPr="000A3D57">
              <w:t xml:space="preserve">250 </w:t>
            </w:r>
          </w:p>
        </w:tc>
        <w:tc>
          <w:tcPr>
            <w:tcW w:w="1900" w:type="dxa"/>
          </w:tcPr>
          <w:p w14:paraId="4C0194AE" w14:textId="77777777" w:rsidR="005F1FD9" w:rsidRPr="000A3D57" w:rsidRDefault="005F1FD9" w:rsidP="00B8222F">
            <w:pPr>
              <w:pStyle w:val="TAC"/>
            </w:pPr>
            <w:r w:rsidRPr="000A3D57">
              <w:t>8</w:t>
            </w:r>
          </w:p>
        </w:tc>
        <w:tc>
          <w:tcPr>
            <w:tcW w:w="2000" w:type="dxa"/>
            <w:vAlign w:val="center"/>
          </w:tcPr>
          <w:p w14:paraId="73B1AF53" w14:textId="77777777" w:rsidR="005F1FD9" w:rsidRPr="000A3D57" w:rsidRDefault="005F1FD9" w:rsidP="00B8222F">
            <w:pPr>
              <w:pStyle w:val="TAC"/>
              <w:rPr>
                <w:lang w:eastAsia="zh-CN"/>
              </w:rPr>
            </w:pPr>
            <w:r w:rsidRPr="000A3D57">
              <w:rPr>
                <w:lang w:eastAsia="zh-CN"/>
              </w:rPr>
              <w:t>-9</w:t>
            </w:r>
          </w:p>
        </w:tc>
      </w:tr>
      <w:tr w:rsidR="005F1FD9" w:rsidRPr="000A3D57" w14:paraId="20472FB2" w14:textId="77777777" w:rsidTr="00B8222F">
        <w:trPr>
          <w:jc w:val="center"/>
        </w:trPr>
        <w:tc>
          <w:tcPr>
            <w:tcW w:w="2032" w:type="dxa"/>
            <w:vAlign w:val="center"/>
          </w:tcPr>
          <w:p w14:paraId="4D6EA5AC" w14:textId="77777777" w:rsidR="005F1FD9" w:rsidRPr="000A3D57" w:rsidRDefault="005F1FD9" w:rsidP="00B8222F">
            <w:pPr>
              <w:pStyle w:val="TAC"/>
            </w:pPr>
            <w:r w:rsidRPr="000A3D57">
              <w:t xml:space="preserve">315 </w:t>
            </w:r>
          </w:p>
        </w:tc>
        <w:tc>
          <w:tcPr>
            <w:tcW w:w="1900" w:type="dxa"/>
            <w:vAlign w:val="center"/>
          </w:tcPr>
          <w:p w14:paraId="28D68411" w14:textId="77777777" w:rsidR="005F1FD9" w:rsidRPr="000A3D57" w:rsidRDefault="005F1FD9" w:rsidP="00B8222F">
            <w:pPr>
              <w:pStyle w:val="TAC"/>
            </w:pPr>
            <w:r w:rsidRPr="000A3D57">
              <w:t>7</w:t>
            </w:r>
          </w:p>
        </w:tc>
        <w:tc>
          <w:tcPr>
            <w:tcW w:w="2000" w:type="dxa"/>
            <w:vAlign w:val="center"/>
          </w:tcPr>
          <w:p w14:paraId="48953CB8" w14:textId="77777777" w:rsidR="005F1FD9" w:rsidRPr="000A3D57" w:rsidRDefault="005F1FD9" w:rsidP="00B8222F">
            <w:pPr>
              <w:pStyle w:val="TAC"/>
              <w:rPr>
                <w:lang w:eastAsia="zh-CN"/>
              </w:rPr>
            </w:pPr>
            <w:r w:rsidRPr="000A3D57">
              <w:t>-</w:t>
            </w:r>
            <w:r w:rsidRPr="000A3D57">
              <w:rPr>
                <w:lang w:eastAsia="zh-CN"/>
              </w:rPr>
              <w:t>6</w:t>
            </w:r>
          </w:p>
        </w:tc>
      </w:tr>
      <w:tr w:rsidR="005F1FD9" w:rsidRPr="000A3D57" w14:paraId="5C430A4A" w14:textId="77777777" w:rsidTr="00B8222F">
        <w:trPr>
          <w:jc w:val="center"/>
        </w:trPr>
        <w:tc>
          <w:tcPr>
            <w:tcW w:w="2032" w:type="dxa"/>
            <w:vAlign w:val="center"/>
          </w:tcPr>
          <w:p w14:paraId="65FD72C3" w14:textId="77777777" w:rsidR="005F1FD9" w:rsidRPr="000A3D57" w:rsidRDefault="005F1FD9" w:rsidP="00B8222F">
            <w:pPr>
              <w:pStyle w:val="TAC"/>
            </w:pPr>
            <w:r w:rsidRPr="000A3D57">
              <w:t xml:space="preserve">400 </w:t>
            </w:r>
          </w:p>
        </w:tc>
        <w:tc>
          <w:tcPr>
            <w:tcW w:w="1900" w:type="dxa"/>
            <w:vAlign w:val="center"/>
          </w:tcPr>
          <w:p w14:paraId="47289E65" w14:textId="77777777" w:rsidR="005F1FD9" w:rsidRPr="000A3D57" w:rsidRDefault="005F1FD9" w:rsidP="00B8222F">
            <w:pPr>
              <w:pStyle w:val="TAC"/>
            </w:pPr>
            <w:r w:rsidRPr="000A3D57">
              <w:t>6</w:t>
            </w:r>
          </w:p>
        </w:tc>
        <w:tc>
          <w:tcPr>
            <w:tcW w:w="2000" w:type="dxa"/>
          </w:tcPr>
          <w:p w14:paraId="7C5176AF" w14:textId="77777777" w:rsidR="005F1FD9" w:rsidRPr="000A3D57" w:rsidRDefault="005F1FD9" w:rsidP="00B8222F">
            <w:pPr>
              <w:pStyle w:val="TAC"/>
              <w:rPr>
                <w:lang w:eastAsia="zh-CN"/>
              </w:rPr>
            </w:pPr>
            <w:r w:rsidRPr="000A3D57">
              <w:t>-</w:t>
            </w:r>
            <w:r w:rsidRPr="000A3D57">
              <w:rPr>
                <w:lang w:eastAsia="zh-CN"/>
              </w:rPr>
              <w:t>6</w:t>
            </w:r>
          </w:p>
        </w:tc>
      </w:tr>
      <w:tr w:rsidR="005F1FD9" w:rsidRPr="000A3D57" w14:paraId="5040AAF2" w14:textId="77777777" w:rsidTr="00B8222F">
        <w:trPr>
          <w:jc w:val="center"/>
        </w:trPr>
        <w:tc>
          <w:tcPr>
            <w:tcW w:w="2032" w:type="dxa"/>
          </w:tcPr>
          <w:p w14:paraId="12EE9652" w14:textId="77777777" w:rsidR="005F1FD9" w:rsidRPr="000A3D57" w:rsidRDefault="005F1FD9" w:rsidP="00B8222F">
            <w:pPr>
              <w:pStyle w:val="TAC"/>
            </w:pPr>
            <w:r w:rsidRPr="000A3D57">
              <w:t xml:space="preserve">5 000 </w:t>
            </w:r>
          </w:p>
        </w:tc>
        <w:tc>
          <w:tcPr>
            <w:tcW w:w="1900" w:type="dxa"/>
          </w:tcPr>
          <w:p w14:paraId="66098EAB" w14:textId="77777777" w:rsidR="005F1FD9" w:rsidRPr="000A3D57" w:rsidRDefault="005F1FD9" w:rsidP="00B8222F">
            <w:pPr>
              <w:pStyle w:val="TAC"/>
            </w:pPr>
            <w:r w:rsidRPr="000A3D57">
              <w:t>6</w:t>
            </w:r>
          </w:p>
        </w:tc>
        <w:tc>
          <w:tcPr>
            <w:tcW w:w="2000" w:type="dxa"/>
          </w:tcPr>
          <w:p w14:paraId="17B32FE2" w14:textId="77777777" w:rsidR="005F1FD9" w:rsidRPr="000A3D57" w:rsidRDefault="005F1FD9" w:rsidP="00B8222F">
            <w:pPr>
              <w:pStyle w:val="TAC"/>
              <w:rPr>
                <w:lang w:eastAsia="zh-CN"/>
              </w:rPr>
            </w:pPr>
            <w:r w:rsidRPr="000A3D57">
              <w:t>-</w:t>
            </w:r>
            <w:r w:rsidRPr="000A3D57">
              <w:rPr>
                <w:lang w:eastAsia="zh-CN"/>
              </w:rPr>
              <w:t>6</w:t>
            </w:r>
          </w:p>
        </w:tc>
      </w:tr>
      <w:tr w:rsidR="005F1FD9" w:rsidRPr="000A3D57" w14:paraId="1739B9E5" w14:textId="77777777" w:rsidTr="00B8222F">
        <w:trPr>
          <w:jc w:val="center"/>
        </w:trPr>
        <w:tc>
          <w:tcPr>
            <w:tcW w:w="2032" w:type="dxa"/>
          </w:tcPr>
          <w:p w14:paraId="5BEAE872" w14:textId="77777777" w:rsidR="005F1FD9" w:rsidRPr="000A3D57" w:rsidRDefault="005F1FD9" w:rsidP="00B8222F">
            <w:pPr>
              <w:pStyle w:val="TAC"/>
            </w:pPr>
            <w:r w:rsidRPr="000A3D57">
              <w:t>6 300 Hz</w:t>
            </w:r>
          </w:p>
        </w:tc>
        <w:tc>
          <w:tcPr>
            <w:tcW w:w="1900" w:type="dxa"/>
          </w:tcPr>
          <w:p w14:paraId="5DE431C8" w14:textId="77777777" w:rsidR="005F1FD9" w:rsidRPr="000A3D57" w:rsidRDefault="005F1FD9" w:rsidP="00B8222F">
            <w:pPr>
              <w:pStyle w:val="TAC"/>
            </w:pPr>
            <w:r w:rsidRPr="000A3D57">
              <w:t>6</w:t>
            </w:r>
          </w:p>
        </w:tc>
        <w:tc>
          <w:tcPr>
            <w:tcW w:w="2000" w:type="dxa"/>
          </w:tcPr>
          <w:p w14:paraId="1656B3BB" w14:textId="77777777" w:rsidR="005F1FD9" w:rsidRPr="000A3D57" w:rsidRDefault="005F1FD9" w:rsidP="00B8222F">
            <w:pPr>
              <w:pStyle w:val="TAC"/>
              <w:rPr>
                <w:lang w:eastAsia="zh-CN"/>
              </w:rPr>
            </w:pPr>
            <w:r w:rsidRPr="000A3D57">
              <w:rPr>
                <w:lang w:eastAsia="zh-CN"/>
              </w:rPr>
              <w:t>-9</w:t>
            </w:r>
          </w:p>
        </w:tc>
      </w:tr>
      <w:tr w:rsidR="005F1FD9" w:rsidRPr="000A3D57" w14:paraId="2BDB7252" w14:textId="77777777" w:rsidTr="00B8222F">
        <w:trPr>
          <w:jc w:val="center"/>
        </w:trPr>
        <w:tc>
          <w:tcPr>
            <w:tcW w:w="2032" w:type="dxa"/>
          </w:tcPr>
          <w:p w14:paraId="1C9D3912" w14:textId="77777777" w:rsidR="005F1FD9" w:rsidRPr="000A3D57" w:rsidRDefault="005F1FD9" w:rsidP="00B8222F">
            <w:pPr>
              <w:pStyle w:val="TAC"/>
            </w:pPr>
            <w:r w:rsidRPr="000A3D57">
              <w:t>8 000 Hz</w:t>
            </w:r>
          </w:p>
        </w:tc>
        <w:tc>
          <w:tcPr>
            <w:tcW w:w="1900" w:type="dxa"/>
          </w:tcPr>
          <w:p w14:paraId="56A327D4" w14:textId="77777777" w:rsidR="005F1FD9" w:rsidRPr="000A3D57" w:rsidRDefault="005F1FD9" w:rsidP="00B8222F">
            <w:pPr>
              <w:pStyle w:val="TAC"/>
            </w:pPr>
            <w:r w:rsidRPr="000A3D57">
              <w:t>6</w:t>
            </w:r>
          </w:p>
        </w:tc>
        <w:tc>
          <w:tcPr>
            <w:tcW w:w="2000" w:type="dxa"/>
          </w:tcPr>
          <w:p w14:paraId="4C3BC403" w14:textId="77777777" w:rsidR="005F1FD9" w:rsidRPr="000A3D57" w:rsidRDefault="005F1FD9" w:rsidP="00B8222F">
            <w:pPr>
              <w:pStyle w:val="TAC"/>
              <w:rPr>
                <w:lang w:eastAsia="zh-CN"/>
              </w:rPr>
            </w:pPr>
            <w:r w:rsidRPr="000A3D57">
              <w:t>-</w:t>
            </w:r>
            <w:r w:rsidRPr="000A3D57">
              <w:rPr>
                <w:rFonts w:ascii="Symbol" w:hAnsi="Symbol"/>
              </w:rPr>
              <w:t></w:t>
            </w:r>
          </w:p>
        </w:tc>
      </w:tr>
      <w:tr w:rsidR="005F1FD9" w:rsidRPr="000A3D57" w14:paraId="173998B6" w14:textId="77777777" w:rsidTr="00B8222F">
        <w:trPr>
          <w:jc w:val="center"/>
        </w:trPr>
        <w:tc>
          <w:tcPr>
            <w:tcW w:w="5932" w:type="dxa"/>
            <w:gridSpan w:val="3"/>
          </w:tcPr>
          <w:p w14:paraId="1CBD755B" w14:textId="77777777" w:rsidR="005F1FD9" w:rsidRDefault="005F1FD9" w:rsidP="00B8222F">
            <w:pPr>
              <w:pStyle w:val="TAN"/>
            </w:pPr>
            <w:r w:rsidRPr="000A3D57">
              <w:t>NOTE:</w:t>
            </w:r>
            <w:r w:rsidRPr="000A3D57">
              <w:tab/>
              <w:t>The limits for intermediate frequencies lie on a straight line drawn between the given values on a linear (dB) - logarithmic (Hz) scale.</w:t>
            </w:r>
          </w:p>
          <w:p w14:paraId="2B4BD510" w14:textId="77777777" w:rsidR="005F1FD9" w:rsidRPr="000A3D57" w:rsidRDefault="005F1FD9" w:rsidP="00B8222F">
            <w:pPr>
              <w:pStyle w:val="TAN"/>
            </w:pPr>
            <w:r>
              <w:rPr>
                <w:color w:val="000000"/>
              </w:rPr>
              <w:tab/>
            </w:r>
            <w:r w:rsidRPr="000A3D57">
              <w:rPr>
                <w:color w:val="000000"/>
              </w:rPr>
              <w:t>All sensitivity values are expressed in dB on an arbitrary scale.</w:t>
            </w:r>
          </w:p>
        </w:tc>
      </w:tr>
    </w:tbl>
    <w:p w14:paraId="17A4460D" w14:textId="77777777" w:rsidR="005F1FD9" w:rsidRDefault="005F1FD9" w:rsidP="005F1FD9">
      <w:pPr>
        <w:pStyle w:val="FP"/>
      </w:pPr>
    </w:p>
    <w:p w14:paraId="14202296" w14:textId="46A5A9C6" w:rsidR="005F1FD9" w:rsidRPr="005C60B2" w:rsidRDefault="005F1FD9" w:rsidP="005F1FD9">
      <w:pPr>
        <w:pStyle w:val="TH"/>
        <w:rPr>
          <w:color w:val="000000"/>
        </w:rPr>
      </w:pPr>
      <w:r w:rsidRPr="00E424F8">
        <w:rPr>
          <w:noProof/>
          <w:lang w:val="fr-FR" w:eastAsia="fr-FR"/>
        </w:rPr>
        <w:lastRenderedPageBreak/>
        <w:drawing>
          <wp:inline distT="0" distB="0" distL="0" distR="0" wp14:anchorId="15281903" wp14:editId="4C648095">
            <wp:extent cx="5753100" cy="2695575"/>
            <wp:effectExtent l="0" t="0" r="0" b="952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2FDBA15F" w14:textId="77777777" w:rsidR="005F1FD9" w:rsidRPr="000A3D57" w:rsidRDefault="005F1FD9" w:rsidP="005F1FD9">
      <w:pPr>
        <w:pStyle w:val="TF"/>
      </w:pPr>
      <w:r w:rsidRPr="00BB098A">
        <w:rPr>
          <w:bCs/>
          <w:color w:val="000000"/>
        </w:rPr>
        <w:t>Figure 12: Desktop and vehicle-mounted hands-free receiving sensitivity/frequency mask</w:t>
      </w:r>
    </w:p>
    <w:p w14:paraId="17CA7AED" w14:textId="77777777" w:rsidR="005F1FD9" w:rsidRDefault="005F1FD9" w:rsidP="005F1FD9">
      <w:pPr>
        <w:pStyle w:val="FP"/>
      </w:pPr>
    </w:p>
    <w:p w14:paraId="4DDA9F87" w14:textId="77777777" w:rsidR="005F1FD9" w:rsidRPr="000A3D57" w:rsidRDefault="005F1FD9" w:rsidP="005F1FD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5726D82E" w14:textId="77777777" w:rsidR="005F1FD9" w:rsidRDefault="005F1FD9" w:rsidP="005F1FD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F1FD9" w:rsidRPr="000A3D57" w14:paraId="1FA9D9AF" w14:textId="77777777" w:rsidTr="00B8222F">
        <w:trPr>
          <w:jc w:val="center"/>
        </w:trPr>
        <w:tc>
          <w:tcPr>
            <w:tcW w:w="1638" w:type="dxa"/>
          </w:tcPr>
          <w:p w14:paraId="08404A43" w14:textId="77777777" w:rsidR="005F1FD9" w:rsidRPr="000A3D57" w:rsidRDefault="005F1FD9" w:rsidP="00B8222F">
            <w:pPr>
              <w:pStyle w:val="TAH"/>
              <w:rPr>
                <w:color w:val="000000"/>
              </w:rPr>
            </w:pPr>
            <w:r w:rsidRPr="000A3D57">
              <w:rPr>
                <w:color w:val="000000"/>
              </w:rPr>
              <w:t>Frequency (Hz)</w:t>
            </w:r>
          </w:p>
        </w:tc>
        <w:tc>
          <w:tcPr>
            <w:tcW w:w="1842" w:type="dxa"/>
          </w:tcPr>
          <w:p w14:paraId="256D8EE2" w14:textId="77777777" w:rsidR="005F1FD9" w:rsidRPr="000A3D57" w:rsidRDefault="005F1FD9" w:rsidP="00B8222F">
            <w:pPr>
              <w:pStyle w:val="TAH"/>
              <w:rPr>
                <w:color w:val="000000"/>
              </w:rPr>
            </w:pPr>
            <w:r w:rsidRPr="000A3D57">
              <w:rPr>
                <w:color w:val="000000"/>
              </w:rPr>
              <w:t>Upper limit</w:t>
            </w:r>
            <w:r>
              <w:rPr>
                <w:color w:val="000000"/>
              </w:rPr>
              <w:t xml:space="preserve"> (dB)</w:t>
            </w:r>
          </w:p>
        </w:tc>
        <w:tc>
          <w:tcPr>
            <w:tcW w:w="1842" w:type="dxa"/>
          </w:tcPr>
          <w:p w14:paraId="770F43D2" w14:textId="77777777" w:rsidR="005F1FD9" w:rsidRPr="000A3D57" w:rsidRDefault="005F1FD9" w:rsidP="00B8222F">
            <w:pPr>
              <w:pStyle w:val="TAH"/>
              <w:rPr>
                <w:color w:val="000000"/>
              </w:rPr>
            </w:pPr>
            <w:r w:rsidRPr="000A3D57">
              <w:rPr>
                <w:color w:val="000000"/>
              </w:rPr>
              <w:t xml:space="preserve">Lower limit </w:t>
            </w:r>
            <w:r>
              <w:rPr>
                <w:color w:val="000000"/>
              </w:rPr>
              <w:t>(dB)</w:t>
            </w:r>
          </w:p>
        </w:tc>
      </w:tr>
      <w:tr w:rsidR="005F1FD9" w:rsidRPr="000A3D57" w14:paraId="53F12106" w14:textId="77777777" w:rsidTr="00B8222F">
        <w:trPr>
          <w:jc w:val="center"/>
        </w:trPr>
        <w:tc>
          <w:tcPr>
            <w:tcW w:w="1638" w:type="dxa"/>
          </w:tcPr>
          <w:p w14:paraId="5210D4EE" w14:textId="77777777" w:rsidR="005F1FD9" w:rsidRPr="000A3D57" w:rsidRDefault="005F1FD9" w:rsidP="00B8222F">
            <w:pPr>
              <w:pStyle w:val="TAC"/>
              <w:rPr>
                <w:color w:val="000000"/>
              </w:rPr>
            </w:pPr>
            <w:r w:rsidRPr="000A3D57">
              <w:rPr>
                <w:color w:val="000000"/>
              </w:rPr>
              <w:t>100</w:t>
            </w:r>
          </w:p>
        </w:tc>
        <w:tc>
          <w:tcPr>
            <w:tcW w:w="1842" w:type="dxa"/>
          </w:tcPr>
          <w:p w14:paraId="6AC59DCD" w14:textId="77777777" w:rsidR="005F1FD9" w:rsidRPr="000A3D57" w:rsidRDefault="005F1FD9" w:rsidP="00B8222F">
            <w:pPr>
              <w:pStyle w:val="TAC"/>
              <w:rPr>
                <w:color w:val="000000"/>
              </w:rPr>
            </w:pPr>
            <w:r w:rsidRPr="000A3D57">
              <w:rPr>
                <w:color w:val="000000"/>
              </w:rPr>
              <w:t>0</w:t>
            </w:r>
          </w:p>
        </w:tc>
        <w:tc>
          <w:tcPr>
            <w:tcW w:w="1842" w:type="dxa"/>
          </w:tcPr>
          <w:p w14:paraId="3A43BE87" w14:textId="77777777" w:rsidR="005F1FD9" w:rsidRPr="000A3D57" w:rsidRDefault="005F1FD9" w:rsidP="00B8222F">
            <w:pPr>
              <w:pStyle w:val="TAC"/>
              <w:rPr>
                <w:color w:val="000000"/>
              </w:rPr>
            </w:pPr>
          </w:p>
        </w:tc>
      </w:tr>
      <w:tr w:rsidR="005F1FD9" w:rsidRPr="000A3D57" w14:paraId="46C12B77" w14:textId="77777777" w:rsidTr="00B8222F">
        <w:trPr>
          <w:jc w:val="center"/>
        </w:trPr>
        <w:tc>
          <w:tcPr>
            <w:tcW w:w="1638" w:type="dxa"/>
          </w:tcPr>
          <w:p w14:paraId="648CD72B" w14:textId="77777777" w:rsidR="005F1FD9" w:rsidRPr="000A3D57" w:rsidRDefault="005F1FD9" w:rsidP="00B8222F">
            <w:pPr>
              <w:pStyle w:val="TAC"/>
              <w:rPr>
                <w:color w:val="000000"/>
              </w:rPr>
            </w:pPr>
            <w:r w:rsidRPr="000A3D57">
              <w:rPr>
                <w:color w:val="000000"/>
              </w:rPr>
              <w:t>200</w:t>
            </w:r>
          </w:p>
        </w:tc>
        <w:tc>
          <w:tcPr>
            <w:tcW w:w="1842" w:type="dxa"/>
          </w:tcPr>
          <w:p w14:paraId="0A276D5B" w14:textId="77777777" w:rsidR="005F1FD9" w:rsidRPr="000A3D57" w:rsidRDefault="005F1FD9" w:rsidP="00B8222F">
            <w:pPr>
              <w:pStyle w:val="TAC"/>
              <w:rPr>
                <w:color w:val="000000"/>
              </w:rPr>
            </w:pPr>
            <w:r w:rsidRPr="000A3D57">
              <w:rPr>
                <w:color w:val="000000"/>
              </w:rPr>
              <w:t>0</w:t>
            </w:r>
          </w:p>
        </w:tc>
        <w:tc>
          <w:tcPr>
            <w:tcW w:w="1842" w:type="dxa"/>
          </w:tcPr>
          <w:p w14:paraId="259B02A5" w14:textId="77777777" w:rsidR="005F1FD9" w:rsidRPr="000A3D57" w:rsidRDefault="005F1FD9" w:rsidP="00B8222F">
            <w:pPr>
              <w:pStyle w:val="TAC"/>
              <w:rPr>
                <w:color w:val="000000"/>
              </w:rPr>
            </w:pPr>
            <w:r w:rsidRPr="000A3D57">
              <w:rPr>
                <w:color w:val="000000"/>
              </w:rPr>
              <w:t>-18</w:t>
            </w:r>
          </w:p>
        </w:tc>
      </w:tr>
      <w:tr w:rsidR="005F1FD9" w:rsidRPr="000A3D57" w14:paraId="2BB1D7DA" w14:textId="77777777" w:rsidTr="00B8222F">
        <w:trPr>
          <w:jc w:val="center"/>
        </w:trPr>
        <w:tc>
          <w:tcPr>
            <w:tcW w:w="1638" w:type="dxa"/>
          </w:tcPr>
          <w:p w14:paraId="7BAD3E8E" w14:textId="77777777" w:rsidR="005F1FD9" w:rsidRPr="000A3D57" w:rsidRDefault="005F1FD9" w:rsidP="00B8222F">
            <w:pPr>
              <w:pStyle w:val="TAC"/>
              <w:rPr>
                <w:color w:val="000000"/>
              </w:rPr>
            </w:pPr>
            <w:r w:rsidRPr="000A3D57">
              <w:rPr>
                <w:color w:val="000000"/>
              </w:rPr>
              <w:t>250</w:t>
            </w:r>
          </w:p>
        </w:tc>
        <w:tc>
          <w:tcPr>
            <w:tcW w:w="1842" w:type="dxa"/>
          </w:tcPr>
          <w:p w14:paraId="4045D4FB" w14:textId="77777777" w:rsidR="005F1FD9" w:rsidRPr="000A3D57" w:rsidRDefault="005F1FD9" w:rsidP="00B8222F">
            <w:pPr>
              <w:pStyle w:val="TAC"/>
              <w:rPr>
                <w:color w:val="000000"/>
              </w:rPr>
            </w:pPr>
            <w:r w:rsidRPr="000A3D57">
              <w:rPr>
                <w:color w:val="000000"/>
              </w:rPr>
              <w:t>0</w:t>
            </w:r>
          </w:p>
        </w:tc>
        <w:tc>
          <w:tcPr>
            <w:tcW w:w="1842" w:type="dxa"/>
          </w:tcPr>
          <w:p w14:paraId="520883B7" w14:textId="77777777" w:rsidR="005F1FD9" w:rsidRPr="000A3D57" w:rsidRDefault="005F1FD9" w:rsidP="00B8222F">
            <w:pPr>
              <w:pStyle w:val="TAC"/>
              <w:rPr>
                <w:color w:val="000000"/>
              </w:rPr>
            </w:pPr>
            <w:r w:rsidRPr="000A3D57">
              <w:rPr>
                <w:color w:val="000000"/>
              </w:rPr>
              <w:t>-15</w:t>
            </w:r>
          </w:p>
        </w:tc>
      </w:tr>
      <w:tr w:rsidR="005F1FD9" w:rsidRPr="000A3D57" w14:paraId="7BF892B4" w14:textId="77777777" w:rsidTr="00B8222F">
        <w:trPr>
          <w:jc w:val="center"/>
        </w:trPr>
        <w:tc>
          <w:tcPr>
            <w:tcW w:w="1638" w:type="dxa"/>
          </w:tcPr>
          <w:p w14:paraId="60B28DE6" w14:textId="77777777" w:rsidR="005F1FD9" w:rsidRPr="000A3D57" w:rsidRDefault="005F1FD9" w:rsidP="00B8222F">
            <w:pPr>
              <w:pStyle w:val="TAC"/>
              <w:rPr>
                <w:color w:val="000000"/>
              </w:rPr>
            </w:pPr>
            <w:r w:rsidRPr="000A3D57">
              <w:rPr>
                <w:color w:val="000000"/>
              </w:rPr>
              <w:t>315</w:t>
            </w:r>
          </w:p>
        </w:tc>
        <w:tc>
          <w:tcPr>
            <w:tcW w:w="1842" w:type="dxa"/>
          </w:tcPr>
          <w:p w14:paraId="3CFAAA3D" w14:textId="77777777" w:rsidR="005F1FD9" w:rsidRPr="000A3D57" w:rsidRDefault="005F1FD9" w:rsidP="00B8222F">
            <w:pPr>
              <w:pStyle w:val="TAC"/>
              <w:rPr>
                <w:color w:val="000000"/>
              </w:rPr>
            </w:pPr>
            <w:r w:rsidRPr="000A3D57">
              <w:rPr>
                <w:color w:val="000000"/>
              </w:rPr>
              <w:t>0</w:t>
            </w:r>
          </w:p>
        </w:tc>
        <w:tc>
          <w:tcPr>
            <w:tcW w:w="1842" w:type="dxa"/>
          </w:tcPr>
          <w:p w14:paraId="7761BF66" w14:textId="77777777" w:rsidR="005F1FD9" w:rsidRPr="000A3D57" w:rsidRDefault="005F1FD9" w:rsidP="00B8222F">
            <w:pPr>
              <w:pStyle w:val="TAC"/>
              <w:rPr>
                <w:color w:val="000000"/>
              </w:rPr>
            </w:pPr>
            <w:r>
              <w:rPr>
                <w:color w:val="000000"/>
              </w:rPr>
              <w:t>-</w:t>
            </w:r>
            <w:r w:rsidRPr="000A3D57">
              <w:rPr>
                <w:color w:val="000000"/>
              </w:rPr>
              <w:t>12</w:t>
            </w:r>
          </w:p>
        </w:tc>
      </w:tr>
      <w:tr w:rsidR="005F1FD9" w:rsidRPr="000A3D57" w14:paraId="5D87A80C" w14:textId="77777777" w:rsidTr="00B8222F">
        <w:trPr>
          <w:jc w:val="center"/>
        </w:trPr>
        <w:tc>
          <w:tcPr>
            <w:tcW w:w="1638" w:type="dxa"/>
          </w:tcPr>
          <w:p w14:paraId="0A20FDE7" w14:textId="77777777" w:rsidR="005F1FD9" w:rsidRPr="000A3D57" w:rsidRDefault="005F1FD9" w:rsidP="00B8222F">
            <w:pPr>
              <w:pStyle w:val="TAC"/>
              <w:rPr>
                <w:color w:val="000000"/>
              </w:rPr>
            </w:pPr>
            <w:r w:rsidRPr="000A3D57">
              <w:rPr>
                <w:color w:val="000000"/>
              </w:rPr>
              <w:t>6</w:t>
            </w:r>
            <w:r>
              <w:rPr>
                <w:color w:val="000000"/>
              </w:rPr>
              <w:t> </w:t>
            </w:r>
            <w:r w:rsidRPr="000A3D57">
              <w:rPr>
                <w:color w:val="000000"/>
              </w:rPr>
              <w:t>300</w:t>
            </w:r>
          </w:p>
        </w:tc>
        <w:tc>
          <w:tcPr>
            <w:tcW w:w="1842" w:type="dxa"/>
          </w:tcPr>
          <w:p w14:paraId="2EB939CC" w14:textId="77777777" w:rsidR="005F1FD9" w:rsidRPr="000A3D57" w:rsidRDefault="005F1FD9" w:rsidP="00B8222F">
            <w:pPr>
              <w:pStyle w:val="TAC"/>
              <w:rPr>
                <w:color w:val="000000"/>
              </w:rPr>
            </w:pPr>
            <w:r w:rsidRPr="000A3D57">
              <w:rPr>
                <w:color w:val="000000"/>
              </w:rPr>
              <w:t>0</w:t>
            </w:r>
          </w:p>
        </w:tc>
        <w:tc>
          <w:tcPr>
            <w:tcW w:w="1842" w:type="dxa"/>
          </w:tcPr>
          <w:p w14:paraId="12EB0767" w14:textId="77777777" w:rsidR="005F1FD9" w:rsidRPr="000A3D57" w:rsidRDefault="005F1FD9" w:rsidP="00B8222F">
            <w:pPr>
              <w:pStyle w:val="TAC"/>
              <w:rPr>
                <w:color w:val="000000"/>
              </w:rPr>
            </w:pPr>
            <w:r w:rsidRPr="000A3D57">
              <w:rPr>
                <w:color w:val="000000"/>
              </w:rPr>
              <w:t>-12</w:t>
            </w:r>
          </w:p>
        </w:tc>
      </w:tr>
      <w:tr w:rsidR="005F1FD9" w:rsidRPr="000A3D57" w14:paraId="352ECAE0" w14:textId="77777777" w:rsidTr="00B8222F">
        <w:trPr>
          <w:jc w:val="center"/>
        </w:trPr>
        <w:tc>
          <w:tcPr>
            <w:tcW w:w="1638" w:type="dxa"/>
          </w:tcPr>
          <w:p w14:paraId="3846C5F4" w14:textId="77777777" w:rsidR="005F1FD9" w:rsidRPr="000A3D57" w:rsidRDefault="005F1FD9" w:rsidP="00B8222F">
            <w:pPr>
              <w:pStyle w:val="TAC"/>
              <w:rPr>
                <w:color w:val="000000"/>
              </w:rPr>
            </w:pPr>
            <w:r w:rsidRPr="000A3D57">
              <w:rPr>
                <w:color w:val="000000"/>
              </w:rPr>
              <w:t>8</w:t>
            </w:r>
            <w:r>
              <w:rPr>
                <w:color w:val="000000"/>
              </w:rPr>
              <w:t> </w:t>
            </w:r>
            <w:r w:rsidRPr="000A3D57">
              <w:rPr>
                <w:color w:val="000000"/>
              </w:rPr>
              <w:t>000</w:t>
            </w:r>
          </w:p>
        </w:tc>
        <w:tc>
          <w:tcPr>
            <w:tcW w:w="1842" w:type="dxa"/>
          </w:tcPr>
          <w:p w14:paraId="0E24E335" w14:textId="77777777" w:rsidR="005F1FD9" w:rsidRPr="000A3D57" w:rsidRDefault="005F1FD9" w:rsidP="00B8222F">
            <w:pPr>
              <w:pStyle w:val="TAC"/>
              <w:rPr>
                <w:color w:val="000000"/>
              </w:rPr>
            </w:pPr>
            <w:r w:rsidRPr="000A3D57">
              <w:rPr>
                <w:color w:val="000000"/>
              </w:rPr>
              <w:t>0</w:t>
            </w:r>
          </w:p>
        </w:tc>
        <w:tc>
          <w:tcPr>
            <w:tcW w:w="1842" w:type="dxa"/>
          </w:tcPr>
          <w:p w14:paraId="382D1942" w14:textId="77777777" w:rsidR="005F1FD9" w:rsidRPr="000A3D57" w:rsidRDefault="005F1FD9" w:rsidP="00B8222F">
            <w:pPr>
              <w:pStyle w:val="TAC"/>
              <w:rPr>
                <w:color w:val="000000"/>
              </w:rPr>
            </w:pPr>
          </w:p>
        </w:tc>
      </w:tr>
    </w:tbl>
    <w:p w14:paraId="5F29BB4E" w14:textId="77777777" w:rsidR="005F1FD9" w:rsidRDefault="005F1FD9" w:rsidP="005F1FD9">
      <w:pPr>
        <w:pStyle w:val="FP"/>
      </w:pPr>
    </w:p>
    <w:p w14:paraId="5F03878F" w14:textId="1AE5D6C1" w:rsidR="005F1FD9" w:rsidRPr="005C60B2" w:rsidRDefault="005F1FD9" w:rsidP="005F1FD9">
      <w:pPr>
        <w:pStyle w:val="TH"/>
        <w:rPr>
          <w:color w:val="000000"/>
        </w:rPr>
      </w:pPr>
      <w:r w:rsidRPr="00E424F8">
        <w:rPr>
          <w:noProof/>
          <w:lang w:val="fr-FR" w:eastAsia="fr-FR"/>
        </w:rPr>
        <w:drawing>
          <wp:inline distT="0" distB="0" distL="0" distR="0" wp14:anchorId="3E544FA6" wp14:editId="5BE5D33E">
            <wp:extent cx="5753100" cy="269557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25746C31" w14:textId="77777777" w:rsidR="005F1FD9" w:rsidRPr="00BB098A" w:rsidRDefault="005F1FD9" w:rsidP="005F1FD9">
      <w:pPr>
        <w:pStyle w:val="TF"/>
        <w:rPr>
          <w:bCs/>
          <w:color w:val="000000"/>
        </w:rPr>
      </w:pPr>
      <w:r w:rsidRPr="00BB098A">
        <w:rPr>
          <w:bCs/>
          <w:color w:val="000000"/>
        </w:rPr>
        <w:t>Figure 12a: Performance objective for desktop and vehicle-mounted hands-free receiving sensitivity/frequency response</w:t>
      </w:r>
    </w:p>
    <w:p w14:paraId="7E675536" w14:textId="77777777" w:rsidR="005F1FD9" w:rsidRDefault="005F1FD9" w:rsidP="005F1FD9">
      <w:pPr>
        <w:pStyle w:val="FP"/>
      </w:pPr>
    </w:p>
    <w:p w14:paraId="5D3CE869" w14:textId="77777777" w:rsidR="005F1FD9" w:rsidRDefault="005F1FD9" w:rsidP="005F1FD9">
      <w:pPr>
        <w:rPr>
          <w:color w:val="000000"/>
        </w:rPr>
      </w:pPr>
      <w:r>
        <w:rPr>
          <w:color w:val="000000"/>
        </w:rPr>
        <w:t>Compliance shall be checked by the relevant test described in TS 26.132.</w:t>
      </w:r>
    </w:p>
    <w:p w14:paraId="04ACDE4A" w14:textId="77777777" w:rsidR="005F1FD9" w:rsidRDefault="005F1FD9" w:rsidP="005F1FD9">
      <w:pPr>
        <w:pStyle w:val="Titre3"/>
        <w:rPr>
          <w:color w:val="000000"/>
        </w:rPr>
      </w:pPr>
      <w:bookmarkStart w:id="1644" w:name="_Toc19285558"/>
      <w:r>
        <w:rPr>
          <w:color w:val="000000"/>
        </w:rPr>
        <w:lastRenderedPageBreak/>
        <w:t>6.4.5</w:t>
      </w:r>
      <w:r>
        <w:rPr>
          <w:color w:val="000000"/>
        </w:rPr>
        <w:tab/>
      </w:r>
      <w:r w:rsidRPr="000A3D57">
        <w:t>Hand</w:t>
      </w:r>
      <w:r>
        <w:t>-</w:t>
      </w:r>
      <w:r w:rsidRPr="000A3D57">
        <w:t>held hands-free UE sending</w:t>
      </w:r>
      <w:bookmarkEnd w:id="1644"/>
    </w:p>
    <w:p w14:paraId="76D85DB3" w14:textId="77777777" w:rsidR="005F1FD9" w:rsidRDefault="005F1FD9" w:rsidP="005F1FD9">
      <w:r>
        <w:t>The sending sensitivity frequency response from the MRP to the SS audio output (digital output of the reference speech decoder of the SS) shall be as follows:</w:t>
      </w:r>
    </w:p>
    <w:p w14:paraId="658F8B4B" w14:textId="77777777" w:rsidR="005F1FD9" w:rsidRDefault="005F1FD9" w:rsidP="005F1FD9">
      <w:r>
        <w:t>The sending sensitivity frequency response shall be within the mask which can be drawn with straight lines between the breaking points in table 13 on a logarithmic (frequency) - linear (dB sensitivity) scale.</w:t>
      </w:r>
    </w:p>
    <w:p w14:paraId="4EDFB268" w14:textId="77777777" w:rsidR="005F1FD9" w:rsidRDefault="005F1FD9" w:rsidP="005F1FD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F1FD9" w:rsidRPr="000A3D57" w14:paraId="21819203"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6CC2AC7" w14:textId="77777777" w:rsidR="005F1FD9" w:rsidRPr="000A3D57" w:rsidRDefault="005F1FD9" w:rsidP="00B8222F">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1191FCD2" w14:textId="77777777" w:rsidR="005F1FD9" w:rsidRPr="000A3D57" w:rsidRDefault="005F1FD9" w:rsidP="00B8222F">
            <w:pPr>
              <w:pStyle w:val="TAH"/>
            </w:pPr>
            <w:r w:rsidRPr="000A3D57">
              <w:t>Upper limit</w:t>
            </w:r>
            <w:r>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89CC6C1" w14:textId="77777777" w:rsidR="005F1FD9" w:rsidRPr="000A3D57" w:rsidRDefault="005F1FD9" w:rsidP="00B8222F">
            <w:pPr>
              <w:pStyle w:val="TAH"/>
            </w:pPr>
            <w:r w:rsidRPr="000A3D57">
              <w:t>Lower limit</w:t>
            </w:r>
            <w:r>
              <w:t xml:space="preserve"> (dB)</w:t>
            </w:r>
          </w:p>
        </w:tc>
      </w:tr>
      <w:tr w:rsidR="005F1FD9" w:rsidRPr="000A3D57" w14:paraId="488261C0"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2CB43E7" w14:textId="77777777" w:rsidR="005F1FD9" w:rsidRPr="000A3D57" w:rsidRDefault="005F1FD9" w:rsidP="00B8222F">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4AF89AFB" w14:textId="77777777" w:rsidR="005F1FD9" w:rsidRPr="000A3D57" w:rsidRDefault="005F1FD9" w:rsidP="00B8222F">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E5E7384" w14:textId="77777777" w:rsidR="005F1FD9" w:rsidRPr="000A3D57" w:rsidRDefault="005F1FD9" w:rsidP="00B8222F">
            <w:pPr>
              <w:pStyle w:val="TAC"/>
            </w:pPr>
          </w:p>
        </w:tc>
      </w:tr>
      <w:tr w:rsidR="005F1FD9" w:rsidRPr="000A3D57" w14:paraId="62C674BE"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CECD193" w14:textId="77777777" w:rsidR="005F1FD9" w:rsidRPr="000A3D57" w:rsidRDefault="005F1FD9" w:rsidP="00B8222F">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3430D18A"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FE36C81" w14:textId="77777777" w:rsidR="005F1FD9" w:rsidRPr="000A3D57" w:rsidRDefault="005F1FD9" w:rsidP="00B8222F">
            <w:pPr>
              <w:pStyle w:val="TAC"/>
            </w:pPr>
            <w:r w:rsidRPr="000A3D57">
              <w:rPr>
                <w:color w:val="000000"/>
              </w:rPr>
              <w:t>-5</w:t>
            </w:r>
          </w:p>
        </w:tc>
      </w:tr>
      <w:tr w:rsidR="005F1FD9" w:rsidRPr="000A3D57" w14:paraId="21F372F8"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2797BBB" w14:textId="77777777" w:rsidR="005F1FD9" w:rsidRPr="000A3D57" w:rsidRDefault="005F1FD9" w:rsidP="00B8222F">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398CA58D"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3B7EC5C" w14:textId="77777777" w:rsidR="005F1FD9" w:rsidRPr="000A3D57" w:rsidRDefault="005F1FD9" w:rsidP="00B8222F">
            <w:pPr>
              <w:pStyle w:val="TAC"/>
            </w:pPr>
            <w:r w:rsidRPr="000A3D57">
              <w:rPr>
                <w:color w:val="000000"/>
              </w:rPr>
              <w:t>-5</w:t>
            </w:r>
          </w:p>
        </w:tc>
      </w:tr>
      <w:tr w:rsidR="005F1FD9" w:rsidRPr="000A3D57" w14:paraId="64764B71"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38E5D01" w14:textId="77777777" w:rsidR="005F1FD9" w:rsidRPr="000A3D57" w:rsidRDefault="005F1FD9" w:rsidP="00B8222F">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79298B9"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DF9D53D" w14:textId="77777777" w:rsidR="005F1FD9" w:rsidRPr="000A3D57" w:rsidRDefault="005F1FD9" w:rsidP="00B8222F">
            <w:pPr>
              <w:pStyle w:val="TAC"/>
            </w:pPr>
            <w:r w:rsidRPr="000A3D57">
              <w:rPr>
                <w:color w:val="000000"/>
              </w:rPr>
              <w:t>-10</w:t>
            </w:r>
          </w:p>
        </w:tc>
      </w:tr>
      <w:tr w:rsidR="005F1FD9" w:rsidRPr="000A3D57" w14:paraId="63354A63"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939166D" w14:textId="77777777" w:rsidR="005F1FD9" w:rsidRPr="000A3D57" w:rsidRDefault="005F1FD9" w:rsidP="00B8222F">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0E1E2E6A"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6E751AE" w14:textId="77777777" w:rsidR="005F1FD9" w:rsidRPr="000A3D57" w:rsidRDefault="005F1FD9" w:rsidP="00B8222F">
            <w:pPr>
              <w:pStyle w:val="TAC"/>
            </w:pPr>
          </w:p>
        </w:tc>
      </w:tr>
      <w:tr w:rsidR="005F1FD9" w:rsidRPr="000A3D57" w14:paraId="076A66F0" w14:textId="77777777" w:rsidTr="00B8222F">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0E73B16D" w14:textId="77777777" w:rsidR="005F1FD9" w:rsidRPr="000A3D57" w:rsidRDefault="005F1FD9" w:rsidP="00B8222F">
            <w:pPr>
              <w:pStyle w:val="TAN"/>
            </w:pPr>
            <w:r w:rsidRPr="000A3D57">
              <w:t>NOTE:</w:t>
            </w:r>
            <w:r w:rsidRPr="000A3D57">
              <w:tab/>
            </w:r>
            <w:r w:rsidRPr="000A3D57">
              <w:rPr>
                <w:color w:val="000000"/>
              </w:rPr>
              <w:t>All sensitivity values are expressed in dB on an arbitrary scale.</w:t>
            </w:r>
          </w:p>
        </w:tc>
      </w:tr>
    </w:tbl>
    <w:p w14:paraId="17FBAB7B" w14:textId="77777777" w:rsidR="005F1FD9" w:rsidRPr="000A3D57" w:rsidRDefault="005F1FD9" w:rsidP="005F1FD9">
      <w:pPr>
        <w:pStyle w:val="FP"/>
      </w:pPr>
    </w:p>
    <w:p w14:paraId="2CEE3A31" w14:textId="417A8B5D" w:rsidR="005F1FD9" w:rsidRPr="000A3D57" w:rsidRDefault="005F1FD9" w:rsidP="005F1FD9">
      <w:pPr>
        <w:pStyle w:val="TH"/>
      </w:pPr>
      <w:r w:rsidRPr="00E424F8">
        <w:rPr>
          <w:noProof/>
          <w:lang w:val="fr-FR" w:eastAsia="fr-FR"/>
        </w:rPr>
        <w:drawing>
          <wp:inline distT="0" distB="0" distL="0" distR="0" wp14:anchorId="438058B0" wp14:editId="613175A1">
            <wp:extent cx="5753100" cy="2695575"/>
            <wp:effectExtent l="0" t="0" r="0" b="952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4A3B3F98" w14:textId="77777777" w:rsidR="005F1FD9" w:rsidRPr="00BB098A" w:rsidRDefault="005F1FD9" w:rsidP="005F1FD9">
      <w:pPr>
        <w:pStyle w:val="TF"/>
        <w:rPr>
          <w:bCs/>
          <w:color w:val="000000"/>
        </w:rPr>
      </w:pPr>
      <w:r w:rsidRPr="00BB098A">
        <w:rPr>
          <w:bCs/>
          <w:color w:val="000000"/>
        </w:rPr>
        <w:t>Figure 13: Hand-held hands-free sending sensitivity/frequency mask</w:t>
      </w:r>
    </w:p>
    <w:p w14:paraId="5E03833B" w14:textId="77777777" w:rsidR="005F1FD9" w:rsidRDefault="005F1FD9" w:rsidP="005F1FD9">
      <w:pPr>
        <w:pStyle w:val="FP"/>
      </w:pPr>
    </w:p>
    <w:p w14:paraId="47CE668B" w14:textId="77777777" w:rsidR="005F1FD9" w:rsidRDefault="005F1FD9" w:rsidP="005F1FD9">
      <w:pPr>
        <w:rPr>
          <w:color w:val="000000"/>
        </w:rPr>
      </w:pPr>
      <w:r>
        <w:t>Compliance shall be checked by the relevant test described in TS 26.132.</w:t>
      </w:r>
    </w:p>
    <w:p w14:paraId="5440C2DA" w14:textId="77777777" w:rsidR="005F1FD9" w:rsidRDefault="005F1FD9" w:rsidP="005F1FD9">
      <w:pPr>
        <w:pStyle w:val="Titre3"/>
        <w:rPr>
          <w:color w:val="000000"/>
        </w:rPr>
      </w:pPr>
      <w:bookmarkStart w:id="1645" w:name="_Toc19285559"/>
      <w:r>
        <w:rPr>
          <w:color w:val="000000"/>
        </w:rPr>
        <w:t>6.4.6</w:t>
      </w:r>
      <w:r>
        <w:rPr>
          <w:color w:val="000000"/>
        </w:rPr>
        <w:tab/>
      </w:r>
      <w:r w:rsidRPr="000A3D57">
        <w:t>Hand</w:t>
      </w:r>
      <w:r>
        <w:t>-</w:t>
      </w:r>
      <w:r w:rsidRPr="000A3D57">
        <w:t>held hands-free UE receiving</w:t>
      </w:r>
      <w:bookmarkEnd w:id="1645"/>
    </w:p>
    <w:p w14:paraId="538015A9" w14:textId="77777777" w:rsidR="005F1FD9" w:rsidRPr="000A3D57" w:rsidRDefault="005F1FD9" w:rsidP="005F1FD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73CBE6E2" w14:textId="77777777" w:rsidR="005F1FD9" w:rsidRDefault="005F1FD9" w:rsidP="005F1FD9">
      <w:r>
        <w:t>The receiving sensitivity frequency response shall be within the mask which can be drawn with straight lines between the breaking points in table 14 on a logarithmic (frequency) - linear (dB sensitivity) scale.</w:t>
      </w:r>
    </w:p>
    <w:p w14:paraId="70655AEB" w14:textId="77777777" w:rsidR="005F1FD9" w:rsidRPr="000A3D57" w:rsidRDefault="005F1FD9" w:rsidP="005F1FD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F1FD9" w:rsidRPr="000A3D57" w14:paraId="224788BD" w14:textId="77777777" w:rsidTr="00B8222F">
        <w:trPr>
          <w:tblHeader/>
          <w:jc w:val="center"/>
        </w:trPr>
        <w:tc>
          <w:tcPr>
            <w:tcW w:w="2032" w:type="dxa"/>
            <w:tcBorders>
              <w:bottom w:val="single" w:sz="6" w:space="0" w:color="auto"/>
            </w:tcBorders>
          </w:tcPr>
          <w:p w14:paraId="7B5DDC15" w14:textId="77777777" w:rsidR="005F1FD9" w:rsidRPr="000A3D57" w:rsidRDefault="005F1FD9" w:rsidP="00B8222F">
            <w:pPr>
              <w:pStyle w:val="TAH"/>
            </w:pPr>
            <w:r w:rsidRPr="000A3D57">
              <w:t>Frequency</w:t>
            </w:r>
            <w:r>
              <w:t xml:space="preserve"> (Hz)</w:t>
            </w:r>
          </w:p>
        </w:tc>
        <w:tc>
          <w:tcPr>
            <w:tcW w:w="2300" w:type="dxa"/>
            <w:tcBorders>
              <w:bottom w:val="single" w:sz="6" w:space="0" w:color="auto"/>
            </w:tcBorders>
          </w:tcPr>
          <w:p w14:paraId="5AD1156D" w14:textId="77777777" w:rsidR="005F1FD9" w:rsidRPr="000A3D57" w:rsidRDefault="005F1FD9" w:rsidP="00B8222F">
            <w:pPr>
              <w:pStyle w:val="TAH"/>
            </w:pPr>
            <w:r w:rsidRPr="000A3D57">
              <w:t>Upper limit</w:t>
            </w:r>
            <w:r>
              <w:t xml:space="preserve"> (dB)</w:t>
            </w:r>
          </w:p>
        </w:tc>
        <w:tc>
          <w:tcPr>
            <w:tcW w:w="2000" w:type="dxa"/>
            <w:tcBorders>
              <w:bottom w:val="single" w:sz="6" w:space="0" w:color="auto"/>
            </w:tcBorders>
          </w:tcPr>
          <w:p w14:paraId="222FE3EC" w14:textId="77777777" w:rsidR="005F1FD9" w:rsidRPr="000A3D57" w:rsidRDefault="005F1FD9" w:rsidP="00B8222F">
            <w:pPr>
              <w:pStyle w:val="TAH"/>
            </w:pPr>
            <w:r w:rsidRPr="000A3D57">
              <w:t>Lower limit</w:t>
            </w:r>
            <w:r>
              <w:t xml:space="preserve"> (dB)</w:t>
            </w:r>
          </w:p>
        </w:tc>
      </w:tr>
      <w:tr w:rsidR="005F1FD9" w:rsidRPr="000A3D57" w14:paraId="44AE205E" w14:textId="77777777" w:rsidTr="00B8222F">
        <w:trPr>
          <w:jc w:val="center"/>
        </w:trPr>
        <w:tc>
          <w:tcPr>
            <w:tcW w:w="2032" w:type="dxa"/>
            <w:tcBorders>
              <w:left w:val="single" w:sz="2" w:space="0" w:color="auto"/>
              <w:bottom w:val="single" w:sz="2" w:space="0" w:color="auto"/>
              <w:right w:val="single" w:sz="2" w:space="0" w:color="auto"/>
            </w:tcBorders>
          </w:tcPr>
          <w:p w14:paraId="2D557063" w14:textId="77777777" w:rsidR="005F1FD9" w:rsidRPr="000A3D57" w:rsidRDefault="005F1FD9" w:rsidP="00B8222F">
            <w:pPr>
              <w:pStyle w:val="TAC"/>
            </w:pPr>
            <w:r>
              <w:t>315</w:t>
            </w:r>
          </w:p>
        </w:tc>
        <w:tc>
          <w:tcPr>
            <w:tcW w:w="2300" w:type="dxa"/>
            <w:tcBorders>
              <w:left w:val="single" w:sz="2" w:space="0" w:color="auto"/>
              <w:bottom w:val="single" w:sz="2" w:space="0" w:color="auto"/>
              <w:right w:val="single" w:sz="2" w:space="0" w:color="auto"/>
            </w:tcBorders>
          </w:tcPr>
          <w:p w14:paraId="41C54282" w14:textId="77777777" w:rsidR="005F1FD9" w:rsidRPr="000A3D57" w:rsidRDefault="005F1FD9" w:rsidP="00B8222F">
            <w:pPr>
              <w:pStyle w:val="TAC"/>
            </w:pPr>
            <w:r w:rsidRPr="000A3D57">
              <w:t>6</w:t>
            </w:r>
          </w:p>
        </w:tc>
        <w:tc>
          <w:tcPr>
            <w:tcW w:w="2000" w:type="dxa"/>
            <w:tcBorders>
              <w:left w:val="single" w:sz="2" w:space="0" w:color="auto"/>
              <w:bottom w:val="single" w:sz="2" w:space="0" w:color="auto"/>
            </w:tcBorders>
          </w:tcPr>
          <w:p w14:paraId="47954613" w14:textId="77777777" w:rsidR="005F1FD9" w:rsidRPr="000A3D57" w:rsidRDefault="005F1FD9" w:rsidP="00B8222F">
            <w:pPr>
              <w:pStyle w:val="TAC"/>
              <w:rPr>
                <w:lang w:eastAsia="zh-CN"/>
              </w:rPr>
            </w:pPr>
          </w:p>
        </w:tc>
      </w:tr>
      <w:tr w:rsidR="005F1FD9" w:rsidRPr="000A3D57" w14:paraId="674546F8"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671C8B57" w14:textId="77777777" w:rsidR="005F1FD9" w:rsidRPr="000A3D57" w:rsidRDefault="005F1FD9" w:rsidP="00B8222F">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4D1A769A"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tcBorders>
          </w:tcPr>
          <w:p w14:paraId="0B44BE4D" w14:textId="77777777" w:rsidR="005F1FD9" w:rsidRPr="000A3D57" w:rsidRDefault="005F1FD9" w:rsidP="00B8222F">
            <w:pPr>
              <w:pStyle w:val="TAC"/>
              <w:rPr>
                <w:lang w:eastAsia="zh-CN"/>
              </w:rPr>
            </w:pPr>
            <w:r w:rsidRPr="000A3D57">
              <w:rPr>
                <w:lang w:eastAsia="zh-CN"/>
              </w:rPr>
              <w:t>-12</w:t>
            </w:r>
          </w:p>
        </w:tc>
      </w:tr>
      <w:tr w:rsidR="005F1FD9" w:rsidRPr="000A3D57" w14:paraId="756B2EED"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67C07E5E" w14:textId="77777777" w:rsidR="005F1FD9" w:rsidRPr="000A3D57" w:rsidRDefault="005F1FD9" w:rsidP="00B8222F">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5EBCDA07"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tcBorders>
          </w:tcPr>
          <w:p w14:paraId="0E051E61" w14:textId="77777777" w:rsidR="005F1FD9" w:rsidRPr="000A3D57" w:rsidRDefault="005F1FD9" w:rsidP="00B8222F">
            <w:pPr>
              <w:pStyle w:val="TAC"/>
              <w:rPr>
                <w:lang w:eastAsia="zh-CN"/>
              </w:rPr>
            </w:pPr>
            <w:r w:rsidRPr="000A3D57">
              <w:rPr>
                <w:lang w:eastAsia="zh-CN"/>
              </w:rPr>
              <w:t>-6</w:t>
            </w:r>
          </w:p>
        </w:tc>
      </w:tr>
      <w:tr w:rsidR="005F1FD9" w:rsidRPr="000A3D57" w14:paraId="18D2D224"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2BF42313" w14:textId="77777777" w:rsidR="005F1FD9" w:rsidRPr="000A3D57" w:rsidRDefault="005F1FD9" w:rsidP="00B8222F">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4FF255CF"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tcBorders>
          </w:tcPr>
          <w:p w14:paraId="1ED2D219" w14:textId="77777777" w:rsidR="005F1FD9" w:rsidRPr="000A3D57" w:rsidRDefault="005F1FD9" w:rsidP="00B8222F">
            <w:pPr>
              <w:pStyle w:val="TAC"/>
              <w:rPr>
                <w:lang w:eastAsia="zh-CN"/>
              </w:rPr>
            </w:pPr>
            <w:r w:rsidRPr="000A3D57">
              <w:rPr>
                <w:lang w:eastAsia="zh-CN"/>
              </w:rPr>
              <w:t>-6</w:t>
            </w:r>
          </w:p>
        </w:tc>
      </w:tr>
      <w:tr w:rsidR="005F1FD9" w:rsidRPr="000A3D57" w14:paraId="6492F2A9"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6AD4665F" w14:textId="77777777" w:rsidR="005F1FD9" w:rsidRPr="000A3D57" w:rsidRDefault="005F1FD9" w:rsidP="00B8222F">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71684CA9"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4951DCDD" w14:textId="77777777" w:rsidR="005F1FD9" w:rsidRPr="000A3D57" w:rsidRDefault="005F1FD9" w:rsidP="00B8222F">
            <w:pPr>
              <w:pStyle w:val="TAC"/>
              <w:rPr>
                <w:lang w:eastAsia="zh-CN"/>
              </w:rPr>
            </w:pPr>
            <w:r w:rsidRPr="000A3D57">
              <w:rPr>
                <w:lang w:eastAsia="zh-CN"/>
              </w:rPr>
              <w:t>-12</w:t>
            </w:r>
          </w:p>
        </w:tc>
      </w:tr>
      <w:tr w:rsidR="005F1FD9" w:rsidRPr="000A3D57" w14:paraId="6FEF8247"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74741834" w14:textId="77777777" w:rsidR="005F1FD9" w:rsidRPr="000A3D57" w:rsidRDefault="005F1FD9" w:rsidP="00B8222F">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24D188CA"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57977A4" w14:textId="77777777" w:rsidR="005F1FD9" w:rsidRPr="000A3D57" w:rsidRDefault="005F1FD9" w:rsidP="00B8222F">
            <w:pPr>
              <w:pStyle w:val="TAC"/>
              <w:rPr>
                <w:lang w:eastAsia="zh-CN"/>
              </w:rPr>
            </w:pPr>
          </w:p>
        </w:tc>
      </w:tr>
      <w:tr w:rsidR="005F1FD9" w:rsidRPr="000A3D57" w14:paraId="252B3D9D" w14:textId="77777777" w:rsidTr="00B8222F">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5265C45E" w14:textId="77777777" w:rsidR="005F1FD9" w:rsidRPr="000A3D57" w:rsidRDefault="005F1FD9" w:rsidP="00B8222F">
            <w:pPr>
              <w:pStyle w:val="TAN"/>
            </w:pPr>
            <w:r w:rsidRPr="000A3D57">
              <w:t>NOTE:</w:t>
            </w:r>
            <w:r w:rsidRPr="000A3D57">
              <w:tab/>
            </w:r>
            <w:r w:rsidRPr="000A3D57">
              <w:rPr>
                <w:color w:val="000000"/>
              </w:rPr>
              <w:t>All sensitivity values are expressed in dB on an arbitrary scale.</w:t>
            </w:r>
          </w:p>
        </w:tc>
      </w:tr>
    </w:tbl>
    <w:p w14:paraId="06E7865B" w14:textId="77777777" w:rsidR="005F1FD9" w:rsidRDefault="005F1FD9" w:rsidP="005F1FD9">
      <w:pPr>
        <w:pStyle w:val="FP"/>
      </w:pPr>
    </w:p>
    <w:p w14:paraId="7B1A0E1F" w14:textId="62B9D753" w:rsidR="005F1FD9" w:rsidRPr="000A3D57" w:rsidRDefault="005F1FD9" w:rsidP="005F1FD9">
      <w:pPr>
        <w:pStyle w:val="TH"/>
      </w:pPr>
      <w:r w:rsidRPr="00E424F8">
        <w:rPr>
          <w:noProof/>
          <w:lang w:val="fr-FR" w:eastAsia="fr-FR"/>
        </w:rPr>
        <w:lastRenderedPageBreak/>
        <w:drawing>
          <wp:inline distT="0" distB="0" distL="0" distR="0" wp14:anchorId="2DD7396C" wp14:editId="23DFFB56">
            <wp:extent cx="5753100" cy="2695575"/>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19CBCE4" w14:textId="77777777" w:rsidR="005F1FD9" w:rsidRPr="000A3D57" w:rsidRDefault="005F1FD9" w:rsidP="005F1FD9">
      <w:pPr>
        <w:pStyle w:val="TF"/>
      </w:pPr>
      <w:r w:rsidRPr="00BB098A">
        <w:rPr>
          <w:bCs/>
          <w:color w:val="000000"/>
        </w:rPr>
        <w:t>Figure 14: Hand-held hands-free receiving sensitivity/frequency mask</w:t>
      </w:r>
    </w:p>
    <w:p w14:paraId="65073398" w14:textId="77777777" w:rsidR="005F1FD9" w:rsidRDefault="005F1FD9" w:rsidP="005F1FD9">
      <w:pPr>
        <w:pStyle w:val="FP"/>
      </w:pPr>
    </w:p>
    <w:p w14:paraId="605333F8" w14:textId="77777777" w:rsidR="005F1FD9" w:rsidRPr="000A3D57" w:rsidRDefault="005F1FD9" w:rsidP="005F1FD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72FDA48E" w14:textId="77777777" w:rsidR="005F1FD9" w:rsidRDefault="005F1FD9" w:rsidP="005F1FD9">
      <w:pPr>
        <w:pStyle w:val="TH"/>
      </w:pPr>
      <w:r w:rsidRPr="000A3D57">
        <w:t xml:space="preserve">Table 14a: Performance objective for </w:t>
      </w:r>
      <w:r>
        <w:t xml:space="preserve">hand-held </w:t>
      </w:r>
      <w:r w:rsidRPr="000A3D57">
        <w:t xml:space="preserve">hands-free receiving sensitivity/frequency </w:t>
      </w:r>
      <w:r>
        <w:t>mask</w:t>
      </w:r>
    </w:p>
    <w:tbl>
      <w:tblPr>
        <w:tblW w:w="58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723"/>
        <w:gridCol w:w="1985"/>
        <w:gridCol w:w="2084"/>
      </w:tblGrid>
      <w:tr w:rsidR="005F1FD9" w:rsidRPr="000A3D57" w14:paraId="1C789D2B" w14:textId="77777777" w:rsidTr="00D07A6F">
        <w:trPr>
          <w:jc w:val="center"/>
        </w:trPr>
        <w:tc>
          <w:tcPr>
            <w:tcW w:w="1735" w:type="dxa"/>
            <w:gridSpan w:val="2"/>
          </w:tcPr>
          <w:p w14:paraId="079ED845" w14:textId="77777777" w:rsidR="005F1FD9" w:rsidRPr="000A3D57" w:rsidRDefault="005F1FD9" w:rsidP="00B8222F">
            <w:pPr>
              <w:pStyle w:val="TAH"/>
              <w:rPr>
                <w:color w:val="000000"/>
              </w:rPr>
            </w:pPr>
            <w:r w:rsidRPr="000A3D57">
              <w:rPr>
                <w:color w:val="000000"/>
              </w:rPr>
              <w:t>Frequency (Hz)</w:t>
            </w:r>
          </w:p>
        </w:tc>
        <w:tc>
          <w:tcPr>
            <w:tcW w:w="1985" w:type="dxa"/>
          </w:tcPr>
          <w:p w14:paraId="73DB8C21" w14:textId="77777777" w:rsidR="005F1FD9" w:rsidRPr="000A3D57" w:rsidRDefault="005F1FD9" w:rsidP="00B8222F">
            <w:pPr>
              <w:pStyle w:val="TAH"/>
              <w:rPr>
                <w:color w:val="000000"/>
              </w:rPr>
            </w:pPr>
            <w:r w:rsidRPr="000A3D57">
              <w:rPr>
                <w:color w:val="000000"/>
              </w:rPr>
              <w:t>Upper limit</w:t>
            </w:r>
            <w:r>
              <w:rPr>
                <w:color w:val="000000"/>
              </w:rPr>
              <w:t xml:space="preserve"> (dB)</w:t>
            </w:r>
          </w:p>
        </w:tc>
        <w:tc>
          <w:tcPr>
            <w:tcW w:w="2084" w:type="dxa"/>
          </w:tcPr>
          <w:p w14:paraId="489BCF9D" w14:textId="77777777" w:rsidR="005F1FD9" w:rsidRPr="000A3D57" w:rsidRDefault="005F1FD9" w:rsidP="00B8222F">
            <w:pPr>
              <w:pStyle w:val="TAH"/>
              <w:rPr>
                <w:color w:val="000000"/>
              </w:rPr>
            </w:pPr>
            <w:r w:rsidRPr="000A3D57">
              <w:rPr>
                <w:color w:val="000000"/>
              </w:rPr>
              <w:t>Lower limit</w:t>
            </w:r>
            <w:r>
              <w:rPr>
                <w:color w:val="000000"/>
              </w:rPr>
              <w:t xml:space="preserve"> (dB)</w:t>
            </w:r>
          </w:p>
        </w:tc>
      </w:tr>
      <w:tr w:rsidR="005F1FD9" w:rsidRPr="000A3D57" w14:paraId="042C7A55" w14:textId="77777777" w:rsidTr="00D07A6F">
        <w:trPr>
          <w:jc w:val="center"/>
        </w:trPr>
        <w:tc>
          <w:tcPr>
            <w:tcW w:w="1735" w:type="dxa"/>
            <w:gridSpan w:val="2"/>
          </w:tcPr>
          <w:p w14:paraId="5A323A02" w14:textId="77777777" w:rsidR="005F1FD9" w:rsidRPr="000A3D57" w:rsidRDefault="005F1FD9" w:rsidP="00B8222F">
            <w:pPr>
              <w:pStyle w:val="TAC"/>
              <w:rPr>
                <w:color w:val="000000"/>
              </w:rPr>
            </w:pPr>
            <w:r w:rsidRPr="000A3D57">
              <w:t>315</w:t>
            </w:r>
          </w:p>
        </w:tc>
        <w:tc>
          <w:tcPr>
            <w:tcW w:w="1985" w:type="dxa"/>
          </w:tcPr>
          <w:p w14:paraId="53E85231" w14:textId="77777777" w:rsidR="005F1FD9" w:rsidRPr="000A3D57" w:rsidRDefault="005F1FD9" w:rsidP="00B8222F">
            <w:pPr>
              <w:pStyle w:val="TAC"/>
              <w:rPr>
                <w:color w:val="000000"/>
              </w:rPr>
            </w:pPr>
            <w:r>
              <w:rPr>
                <w:color w:val="000000"/>
              </w:rPr>
              <w:t>6</w:t>
            </w:r>
          </w:p>
        </w:tc>
        <w:tc>
          <w:tcPr>
            <w:tcW w:w="2084" w:type="dxa"/>
          </w:tcPr>
          <w:p w14:paraId="12A5F81F" w14:textId="77777777" w:rsidR="005F1FD9" w:rsidRPr="000A3D57" w:rsidRDefault="005F1FD9" w:rsidP="00B8222F">
            <w:pPr>
              <w:pStyle w:val="TAC"/>
              <w:rPr>
                <w:color w:val="000000"/>
              </w:rPr>
            </w:pPr>
          </w:p>
        </w:tc>
      </w:tr>
      <w:tr w:rsidR="005F1FD9" w:rsidRPr="000A3D57" w14:paraId="6884133A" w14:textId="77777777" w:rsidTr="00D07A6F">
        <w:trPr>
          <w:jc w:val="center"/>
        </w:trPr>
        <w:tc>
          <w:tcPr>
            <w:tcW w:w="1735" w:type="dxa"/>
            <w:gridSpan w:val="2"/>
          </w:tcPr>
          <w:p w14:paraId="395DC3C7" w14:textId="77777777" w:rsidR="005F1FD9" w:rsidRPr="000A3D57" w:rsidRDefault="005F1FD9" w:rsidP="00B8222F">
            <w:pPr>
              <w:pStyle w:val="TAC"/>
              <w:rPr>
                <w:color w:val="000000"/>
              </w:rPr>
            </w:pPr>
            <w:r w:rsidRPr="000A3D57">
              <w:t>400</w:t>
            </w:r>
          </w:p>
        </w:tc>
        <w:tc>
          <w:tcPr>
            <w:tcW w:w="1985" w:type="dxa"/>
          </w:tcPr>
          <w:p w14:paraId="5D2C8C46" w14:textId="77777777" w:rsidR="005F1FD9" w:rsidRPr="000A3D57" w:rsidRDefault="005F1FD9" w:rsidP="00B8222F">
            <w:pPr>
              <w:pStyle w:val="TAC"/>
              <w:rPr>
                <w:color w:val="000000"/>
              </w:rPr>
            </w:pPr>
            <w:r>
              <w:rPr>
                <w:color w:val="000000"/>
              </w:rPr>
              <w:t>6</w:t>
            </w:r>
          </w:p>
        </w:tc>
        <w:tc>
          <w:tcPr>
            <w:tcW w:w="2084" w:type="dxa"/>
          </w:tcPr>
          <w:p w14:paraId="110E3140" w14:textId="77777777" w:rsidR="005F1FD9" w:rsidRPr="000A3D57" w:rsidRDefault="005F1FD9" w:rsidP="00B8222F">
            <w:pPr>
              <w:pStyle w:val="TAC"/>
              <w:rPr>
                <w:color w:val="000000"/>
              </w:rPr>
            </w:pPr>
            <w:r w:rsidRPr="000A3D57">
              <w:rPr>
                <w:color w:val="000000"/>
              </w:rPr>
              <w:t>-</w:t>
            </w:r>
            <w:r>
              <w:rPr>
                <w:color w:val="000000"/>
              </w:rPr>
              <w:t>12</w:t>
            </w:r>
          </w:p>
        </w:tc>
      </w:tr>
      <w:tr w:rsidR="005F1FD9" w:rsidRPr="000A3D57" w14:paraId="50450969" w14:textId="77777777" w:rsidTr="00D07A6F">
        <w:trPr>
          <w:jc w:val="center"/>
        </w:trPr>
        <w:tc>
          <w:tcPr>
            <w:tcW w:w="1735" w:type="dxa"/>
            <w:gridSpan w:val="2"/>
          </w:tcPr>
          <w:p w14:paraId="2DE29401" w14:textId="77777777" w:rsidR="005F1FD9" w:rsidRPr="000A3D57" w:rsidRDefault="005F1FD9" w:rsidP="00B8222F">
            <w:pPr>
              <w:pStyle w:val="TAC"/>
              <w:rPr>
                <w:color w:val="000000"/>
              </w:rPr>
            </w:pPr>
            <w:r w:rsidRPr="000A3D57">
              <w:t>500</w:t>
            </w:r>
          </w:p>
        </w:tc>
        <w:tc>
          <w:tcPr>
            <w:tcW w:w="1985" w:type="dxa"/>
          </w:tcPr>
          <w:p w14:paraId="6854AE79" w14:textId="77777777" w:rsidR="005F1FD9" w:rsidRPr="000A3D57" w:rsidRDefault="005F1FD9" w:rsidP="00B8222F">
            <w:pPr>
              <w:pStyle w:val="TAC"/>
              <w:rPr>
                <w:color w:val="000000"/>
              </w:rPr>
            </w:pPr>
            <w:r>
              <w:rPr>
                <w:color w:val="000000"/>
              </w:rPr>
              <w:t>6</w:t>
            </w:r>
          </w:p>
        </w:tc>
        <w:tc>
          <w:tcPr>
            <w:tcW w:w="2084" w:type="dxa"/>
          </w:tcPr>
          <w:p w14:paraId="13B63612" w14:textId="77777777" w:rsidR="005F1FD9" w:rsidRPr="000A3D57" w:rsidRDefault="005F1FD9" w:rsidP="00B8222F">
            <w:pPr>
              <w:pStyle w:val="TAC"/>
              <w:rPr>
                <w:color w:val="000000"/>
              </w:rPr>
            </w:pPr>
            <w:r w:rsidRPr="000A3D57">
              <w:rPr>
                <w:color w:val="000000"/>
              </w:rPr>
              <w:t>-</w:t>
            </w:r>
            <w:r>
              <w:rPr>
                <w:color w:val="000000"/>
              </w:rPr>
              <w:t>6</w:t>
            </w:r>
          </w:p>
        </w:tc>
      </w:tr>
      <w:tr w:rsidR="005F1FD9" w:rsidRPr="000A3D57" w14:paraId="2D06C488" w14:textId="77777777" w:rsidTr="00D07A6F">
        <w:trPr>
          <w:jc w:val="center"/>
        </w:trPr>
        <w:tc>
          <w:tcPr>
            <w:tcW w:w="1735" w:type="dxa"/>
            <w:gridSpan w:val="2"/>
          </w:tcPr>
          <w:p w14:paraId="0386D5D1" w14:textId="77777777" w:rsidR="005F1FD9" w:rsidRPr="000A3D57" w:rsidRDefault="005F1FD9" w:rsidP="00B8222F">
            <w:pPr>
              <w:pStyle w:val="TAC"/>
              <w:rPr>
                <w:color w:val="000000"/>
              </w:rPr>
            </w:pPr>
            <w:r w:rsidRPr="000A3D57">
              <w:t>4 000</w:t>
            </w:r>
          </w:p>
        </w:tc>
        <w:tc>
          <w:tcPr>
            <w:tcW w:w="1985" w:type="dxa"/>
          </w:tcPr>
          <w:p w14:paraId="66C57024" w14:textId="77777777" w:rsidR="005F1FD9" w:rsidRPr="000A3D57" w:rsidRDefault="005F1FD9" w:rsidP="00B8222F">
            <w:pPr>
              <w:pStyle w:val="TAC"/>
              <w:rPr>
                <w:color w:val="000000"/>
              </w:rPr>
            </w:pPr>
            <w:r>
              <w:rPr>
                <w:color w:val="000000"/>
              </w:rPr>
              <w:t>6</w:t>
            </w:r>
          </w:p>
        </w:tc>
        <w:tc>
          <w:tcPr>
            <w:tcW w:w="2084" w:type="dxa"/>
          </w:tcPr>
          <w:p w14:paraId="3F6BFE47" w14:textId="77777777" w:rsidR="005F1FD9" w:rsidRPr="000A3D57" w:rsidRDefault="005F1FD9" w:rsidP="00B8222F">
            <w:pPr>
              <w:pStyle w:val="TAC"/>
              <w:rPr>
                <w:color w:val="000000"/>
              </w:rPr>
            </w:pPr>
            <w:r w:rsidRPr="000A3D57">
              <w:rPr>
                <w:color w:val="000000"/>
              </w:rPr>
              <w:t>-</w:t>
            </w:r>
            <w:r>
              <w:rPr>
                <w:color w:val="000000"/>
              </w:rPr>
              <w:t>6</w:t>
            </w:r>
          </w:p>
        </w:tc>
      </w:tr>
      <w:tr w:rsidR="005F1FD9" w:rsidRPr="000A3D57" w14:paraId="605D2C54" w14:textId="77777777" w:rsidTr="00D07A6F">
        <w:trPr>
          <w:jc w:val="center"/>
        </w:trPr>
        <w:tc>
          <w:tcPr>
            <w:tcW w:w="1735" w:type="dxa"/>
            <w:gridSpan w:val="2"/>
          </w:tcPr>
          <w:p w14:paraId="77AE6DF8" w14:textId="77777777" w:rsidR="005F1FD9" w:rsidRPr="000A3D57" w:rsidRDefault="005F1FD9" w:rsidP="00B8222F">
            <w:pPr>
              <w:pStyle w:val="TAC"/>
              <w:rPr>
                <w:color w:val="000000"/>
              </w:rPr>
            </w:pPr>
            <w:r w:rsidRPr="000A3D57">
              <w:t>6 300</w:t>
            </w:r>
          </w:p>
        </w:tc>
        <w:tc>
          <w:tcPr>
            <w:tcW w:w="1985" w:type="dxa"/>
          </w:tcPr>
          <w:p w14:paraId="79BDB7C1" w14:textId="77777777" w:rsidR="005F1FD9" w:rsidRPr="000A3D57" w:rsidRDefault="005F1FD9" w:rsidP="00B8222F">
            <w:pPr>
              <w:pStyle w:val="TAC"/>
              <w:rPr>
                <w:color w:val="000000"/>
              </w:rPr>
            </w:pPr>
            <w:r>
              <w:rPr>
                <w:color w:val="000000"/>
              </w:rPr>
              <w:t>6</w:t>
            </w:r>
          </w:p>
        </w:tc>
        <w:tc>
          <w:tcPr>
            <w:tcW w:w="2084" w:type="dxa"/>
          </w:tcPr>
          <w:p w14:paraId="7E3F6045" w14:textId="77777777" w:rsidR="005F1FD9" w:rsidRPr="000A3D57" w:rsidRDefault="005F1FD9" w:rsidP="00B8222F">
            <w:pPr>
              <w:pStyle w:val="TAC"/>
              <w:rPr>
                <w:color w:val="000000"/>
              </w:rPr>
            </w:pPr>
            <w:r w:rsidRPr="000A3D57">
              <w:rPr>
                <w:color w:val="000000"/>
              </w:rPr>
              <w:t>-</w:t>
            </w:r>
            <w:r>
              <w:rPr>
                <w:color w:val="000000"/>
              </w:rPr>
              <w:t>12</w:t>
            </w:r>
          </w:p>
        </w:tc>
      </w:tr>
      <w:tr w:rsidR="005F1FD9" w:rsidRPr="000A3D57" w14:paraId="0C5CAD5D" w14:textId="77777777" w:rsidTr="00D07A6F">
        <w:trPr>
          <w:jc w:val="center"/>
        </w:trPr>
        <w:tc>
          <w:tcPr>
            <w:tcW w:w="1735" w:type="dxa"/>
            <w:gridSpan w:val="2"/>
          </w:tcPr>
          <w:p w14:paraId="717A76B1" w14:textId="77777777" w:rsidR="005F1FD9" w:rsidRPr="000A3D57" w:rsidRDefault="005F1FD9" w:rsidP="00B8222F">
            <w:pPr>
              <w:pStyle w:val="TAC"/>
              <w:rPr>
                <w:color w:val="000000"/>
              </w:rPr>
            </w:pPr>
            <w:r w:rsidRPr="000A3D57">
              <w:t>8 000</w:t>
            </w:r>
          </w:p>
        </w:tc>
        <w:tc>
          <w:tcPr>
            <w:tcW w:w="1985" w:type="dxa"/>
          </w:tcPr>
          <w:p w14:paraId="02285EE3" w14:textId="77777777" w:rsidR="005F1FD9" w:rsidRPr="000A3D57" w:rsidRDefault="005F1FD9" w:rsidP="00B8222F">
            <w:pPr>
              <w:pStyle w:val="TAC"/>
              <w:rPr>
                <w:color w:val="000000"/>
              </w:rPr>
            </w:pPr>
            <w:r>
              <w:rPr>
                <w:color w:val="000000"/>
              </w:rPr>
              <w:t>6</w:t>
            </w:r>
          </w:p>
        </w:tc>
        <w:tc>
          <w:tcPr>
            <w:tcW w:w="2084" w:type="dxa"/>
          </w:tcPr>
          <w:p w14:paraId="61CCE43C" w14:textId="77777777" w:rsidR="005F1FD9" w:rsidRPr="000A3D57" w:rsidRDefault="005F1FD9" w:rsidP="00B8222F">
            <w:pPr>
              <w:pStyle w:val="TAC"/>
              <w:rPr>
                <w:color w:val="000000"/>
              </w:rPr>
            </w:pPr>
          </w:p>
        </w:tc>
      </w:tr>
      <w:tr w:rsidR="005F1FD9" w:rsidRPr="000A3D57" w:rsidDel="00F1322E" w14:paraId="1EB1A2A4" w14:textId="77777777" w:rsidTr="00D07A6F">
        <w:tblPrEx>
          <w:tblCellMar>
            <w:right w:w="107" w:type="dxa"/>
          </w:tblCellMar>
        </w:tblPrEx>
        <w:trPr>
          <w:gridBefore w:val="1"/>
          <w:wBefore w:w="12" w:type="dxa"/>
          <w:jc w:val="center"/>
        </w:trPr>
        <w:tc>
          <w:tcPr>
            <w:tcW w:w="5792" w:type="dxa"/>
            <w:gridSpan w:val="3"/>
          </w:tcPr>
          <w:p w14:paraId="5A7391EA" w14:textId="77777777" w:rsidR="005F1FD9" w:rsidRPr="000A3D57" w:rsidDel="00F1322E" w:rsidRDefault="005F1FD9" w:rsidP="00B8222F">
            <w:pPr>
              <w:pStyle w:val="TAN"/>
            </w:pPr>
            <w:r>
              <w:t>NOTE:</w:t>
            </w:r>
            <w:r>
              <w:tab/>
            </w:r>
            <w:r>
              <w:rPr>
                <w:color w:val="000000"/>
              </w:rPr>
              <w:t>All sensitivity values are expressed in dB on an arbitrary scale</w:t>
            </w:r>
          </w:p>
        </w:tc>
      </w:tr>
    </w:tbl>
    <w:p w14:paraId="1FB91EE2" w14:textId="77777777" w:rsidR="005F1FD9" w:rsidRDefault="005F1FD9" w:rsidP="005F1FD9">
      <w:pPr>
        <w:pStyle w:val="FP"/>
      </w:pPr>
    </w:p>
    <w:p w14:paraId="1BE28B83" w14:textId="5ECA1705" w:rsidR="005F1FD9" w:rsidRPr="00956647" w:rsidRDefault="005F1FD9" w:rsidP="005F1FD9">
      <w:pPr>
        <w:pStyle w:val="TH"/>
      </w:pPr>
      <w:r w:rsidRPr="00E424F8">
        <w:rPr>
          <w:noProof/>
          <w:lang w:val="fr-FR" w:eastAsia="fr-FR"/>
        </w:rPr>
        <w:drawing>
          <wp:inline distT="0" distB="0" distL="0" distR="0" wp14:anchorId="34C2A3C6" wp14:editId="02B46D19">
            <wp:extent cx="5753100" cy="26955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5D0ED809" w14:textId="77777777" w:rsidR="005F1FD9" w:rsidRPr="000A3D57" w:rsidRDefault="005F1FD9" w:rsidP="005F1FD9">
      <w:pPr>
        <w:pStyle w:val="TF"/>
      </w:pPr>
      <w:r w:rsidRPr="00BB098A">
        <w:rPr>
          <w:bCs/>
          <w:color w:val="000000"/>
        </w:rPr>
        <w:t>Figure 14.a: Performance objective for hand-held hands-free receiving sensitivity/frequency mask</w:t>
      </w:r>
    </w:p>
    <w:p w14:paraId="1D82BAFF" w14:textId="77777777" w:rsidR="005F1FD9" w:rsidRDefault="005F1FD9" w:rsidP="005F1FD9">
      <w:pPr>
        <w:pStyle w:val="FP"/>
      </w:pPr>
    </w:p>
    <w:p w14:paraId="7A15B38D" w14:textId="4E90689C" w:rsidR="00E50AC4" w:rsidRDefault="005F1FD9" w:rsidP="00E50AC4">
      <w:pPr>
        <w:rPr>
          <w:ins w:id="1646" w:author="Auteur"/>
        </w:rPr>
      </w:pPr>
      <w:r>
        <w:t>Compliance shall be checked by the relevant test described in TS 26.132.</w:t>
      </w:r>
    </w:p>
    <w:p w14:paraId="2D96323E" w14:textId="77777777" w:rsidR="00E50AC4" w:rsidRDefault="00E50AC4" w:rsidP="00E50AC4">
      <w:pPr>
        <w:pStyle w:val="Titre3"/>
        <w:rPr>
          <w:ins w:id="1647" w:author="Auteur"/>
          <w:color w:val="000000"/>
        </w:rPr>
      </w:pPr>
      <w:ins w:id="1648" w:author="Auteur">
        <w:r>
          <w:rPr>
            <w:color w:val="000000"/>
          </w:rPr>
          <w:lastRenderedPageBreak/>
          <w:t>[6.4.7</w:t>
        </w:r>
        <w:r>
          <w:rPr>
            <w:color w:val="000000"/>
          </w:rPr>
          <w:tab/>
        </w:r>
        <w:r>
          <w:t>Electrical interface</w:t>
        </w:r>
        <w:r w:rsidRPr="000A3D57">
          <w:t xml:space="preserve"> UE </w:t>
        </w:r>
        <w:r>
          <w:t>sending</w:t>
        </w:r>
      </w:ins>
    </w:p>
    <w:p w14:paraId="76123E7A" w14:textId="77777777" w:rsidR="00E50AC4" w:rsidRDefault="00E50AC4" w:rsidP="00E50AC4">
      <w:pPr>
        <w:rPr>
          <w:ins w:id="1649" w:author="Auteur"/>
          <w:color w:val="000000"/>
        </w:rPr>
      </w:pPr>
      <w:ins w:id="1650" w:author="Auteur">
        <w:r>
          <w:rPr>
            <w:color w:val="000000"/>
          </w:rPr>
          <w:t>The sensitivity/frequency characteristics shall be as follows:</w:t>
        </w:r>
      </w:ins>
    </w:p>
    <w:p w14:paraId="34F3B2E0" w14:textId="77777777" w:rsidR="00E50AC4" w:rsidRDefault="00E50AC4" w:rsidP="00E50AC4">
      <w:pPr>
        <w:rPr>
          <w:ins w:id="1651" w:author="Auteur"/>
          <w:color w:val="000000"/>
        </w:rPr>
      </w:pPr>
      <w:ins w:id="1652"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14a1. The mask is drawn with straight lines between the breaking points in table 14a1 on a logarithmic (frequency) - linear (dB sensitivity) scale.</w:t>
        </w:r>
      </w:ins>
    </w:p>
    <w:p w14:paraId="04220C3A" w14:textId="77777777" w:rsidR="00E50AC4" w:rsidRPr="000A3D57" w:rsidRDefault="00E50AC4" w:rsidP="00E50AC4">
      <w:pPr>
        <w:pStyle w:val="TH"/>
        <w:rPr>
          <w:ins w:id="1653" w:author="Auteur"/>
          <w:color w:val="000000"/>
        </w:rPr>
      </w:pPr>
      <w:ins w:id="1654"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655">
          <w:tblGrid>
            <w:gridCol w:w="2960"/>
            <w:gridCol w:w="1563"/>
            <w:gridCol w:w="1563"/>
          </w:tblGrid>
        </w:tblGridChange>
      </w:tblGrid>
      <w:tr w:rsidR="00E50AC4" w:rsidRPr="000A3D57" w14:paraId="05ABCD53" w14:textId="77777777" w:rsidTr="00B8222F">
        <w:trPr>
          <w:jc w:val="center"/>
          <w:ins w:id="1656" w:author="Auteur"/>
        </w:trPr>
        <w:tc>
          <w:tcPr>
            <w:tcW w:w="2960" w:type="dxa"/>
            <w:tcBorders>
              <w:bottom w:val="nil"/>
            </w:tcBorders>
          </w:tcPr>
          <w:p w14:paraId="293BC02C" w14:textId="77777777" w:rsidR="00E50AC4" w:rsidRPr="000A3D57" w:rsidRDefault="00E50AC4" w:rsidP="00B8222F">
            <w:pPr>
              <w:pStyle w:val="TAH"/>
              <w:rPr>
                <w:ins w:id="1657" w:author="Auteur"/>
                <w:color w:val="000000"/>
              </w:rPr>
            </w:pPr>
            <w:ins w:id="1658" w:author="Auteur">
              <w:r w:rsidRPr="000A3D57">
                <w:rPr>
                  <w:color w:val="000000"/>
                </w:rPr>
                <w:t>Frequency (Hz)</w:t>
              </w:r>
            </w:ins>
          </w:p>
        </w:tc>
        <w:tc>
          <w:tcPr>
            <w:tcW w:w="1563" w:type="dxa"/>
            <w:tcBorders>
              <w:bottom w:val="nil"/>
            </w:tcBorders>
          </w:tcPr>
          <w:p w14:paraId="74482D2D" w14:textId="77777777" w:rsidR="00E50AC4" w:rsidRPr="000A3D57" w:rsidRDefault="00E50AC4" w:rsidP="00B8222F">
            <w:pPr>
              <w:pStyle w:val="TAH"/>
              <w:rPr>
                <w:ins w:id="1659" w:author="Auteur"/>
                <w:color w:val="000000"/>
              </w:rPr>
            </w:pPr>
            <w:ins w:id="1660" w:author="Auteur">
              <w:r w:rsidRPr="000A3D57">
                <w:rPr>
                  <w:color w:val="000000"/>
                </w:rPr>
                <w:t>Upper limit</w:t>
              </w:r>
            </w:ins>
          </w:p>
        </w:tc>
        <w:tc>
          <w:tcPr>
            <w:tcW w:w="1563" w:type="dxa"/>
            <w:tcBorders>
              <w:bottom w:val="nil"/>
            </w:tcBorders>
          </w:tcPr>
          <w:p w14:paraId="0FFA0558" w14:textId="77777777" w:rsidR="00E50AC4" w:rsidRPr="000A3D57" w:rsidRDefault="00E50AC4" w:rsidP="00B8222F">
            <w:pPr>
              <w:pStyle w:val="TAH"/>
              <w:rPr>
                <w:ins w:id="1661" w:author="Auteur"/>
                <w:color w:val="000000"/>
              </w:rPr>
            </w:pPr>
            <w:ins w:id="1662" w:author="Auteur">
              <w:r w:rsidRPr="000A3D57">
                <w:rPr>
                  <w:color w:val="000000"/>
                </w:rPr>
                <w:t>Lower limit</w:t>
              </w:r>
            </w:ins>
          </w:p>
        </w:tc>
      </w:tr>
      <w:tr w:rsidR="00E50AC4" w:rsidRPr="000A3D57" w14:paraId="66F3CC46"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63"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64" w:author="Auteur"/>
          <w:trPrChange w:id="1665" w:author="Auteur">
            <w:trPr>
              <w:jc w:val="center"/>
            </w:trPr>
          </w:trPrChange>
        </w:trPr>
        <w:tc>
          <w:tcPr>
            <w:tcW w:w="2960" w:type="dxa"/>
            <w:tcBorders>
              <w:bottom w:val="single" w:sz="4" w:space="0" w:color="auto"/>
            </w:tcBorders>
            <w:tcPrChange w:id="1666" w:author="Auteur">
              <w:tcPr>
                <w:tcW w:w="2960" w:type="dxa"/>
                <w:tcBorders>
                  <w:bottom w:val="single" w:sz="4" w:space="0" w:color="auto"/>
                </w:tcBorders>
              </w:tcPr>
            </w:tcPrChange>
          </w:tcPr>
          <w:p w14:paraId="2AF0A027" w14:textId="77777777" w:rsidR="00E50AC4" w:rsidRPr="000A3D57" w:rsidRDefault="00E50AC4" w:rsidP="00B8222F">
            <w:pPr>
              <w:pStyle w:val="TAC"/>
              <w:rPr>
                <w:ins w:id="1667" w:author="Auteur"/>
                <w:color w:val="000000"/>
              </w:rPr>
            </w:pPr>
            <w:ins w:id="1668" w:author="Auteur">
              <w:r w:rsidRPr="000A3D57">
                <w:rPr>
                  <w:color w:val="000000"/>
                </w:rPr>
                <w:t>100</w:t>
              </w:r>
            </w:ins>
          </w:p>
        </w:tc>
        <w:tc>
          <w:tcPr>
            <w:tcW w:w="1563" w:type="dxa"/>
            <w:tcBorders>
              <w:bottom w:val="single" w:sz="4" w:space="0" w:color="auto"/>
            </w:tcBorders>
            <w:tcPrChange w:id="1669" w:author="Auteur">
              <w:tcPr>
                <w:tcW w:w="1563" w:type="dxa"/>
                <w:tcBorders>
                  <w:bottom w:val="single" w:sz="4" w:space="0" w:color="auto"/>
                </w:tcBorders>
              </w:tcPr>
            </w:tcPrChange>
          </w:tcPr>
          <w:p w14:paraId="6C3CB814" w14:textId="77777777" w:rsidR="00E50AC4" w:rsidRPr="000A3D57" w:rsidRDefault="00E50AC4" w:rsidP="00B8222F">
            <w:pPr>
              <w:pStyle w:val="TAC"/>
              <w:rPr>
                <w:ins w:id="1670" w:author="Auteur"/>
                <w:color w:val="000000"/>
              </w:rPr>
            </w:pPr>
            <w:ins w:id="1671" w:author="Auteur">
              <w:r w:rsidRPr="008A4C1B">
                <w:rPr>
                  <w:color w:val="000000"/>
                  <w:highlight w:val="yellow"/>
                  <w:rPrChange w:id="1672" w:author="Auteur">
                    <w:rPr>
                      <w:color w:val="000000"/>
                    </w:rPr>
                  </w:rPrChange>
                </w:rPr>
                <w:t>TBD</w:t>
              </w:r>
            </w:ins>
          </w:p>
        </w:tc>
        <w:tc>
          <w:tcPr>
            <w:tcW w:w="1563" w:type="dxa"/>
            <w:tcBorders>
              <w:bottom w:val="single" w:sz="4" w:space="0" w:color="auto"/>
            </w:tcBorders>
            <w:tcPrChange w:id="1673" w:author="Auteur">
              <w:tcPr>
                <w:tcW w:w="1563" w:type="dxa"/>
                <w:tcBorders>
                  <w:bottom w:val="single" w:sz="4" w:space="0" w:color="auto"/>
                </w:tcBorders>
              </w:tcPr>
            </w:tcPrChange>
          </w:tcPr>
          <w:p w14:paraId="706ED524" w14:textId="77777777" w:rsidR="00E50AC4" w:rsidRPr="000A3D57" w:rsidRDefault="00E50AC4" w:rsidP="00B8222F">
            <w:pPr>
              <w:pStyle w:val="TAC"/>
              <w:rPr>
                <w:ins w:id="1674" w:author="Auteur"/>
                <w:color w:val="000000"/>
              </w:rPr>
            </w:pPr>
            <w:ins w:id="1675" w:author="Auteur">
              <w:r w:rsidRPr="009D3600">
                <w:rPr>
                  <w:color w:val="000000"/>
                  <w:highlight w:val="yellow"/>
                </w:rPr>
                <w:t>TBD</w:t>
              </w:r>
            </w:ins>
          </w:p>
        </w:tc>
      </w:tr>
      <w:tr w:rsidR="00E50AC4" w:rsidRPr="000A3D57" w14:paraId="04AFC548"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76"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77" w:author="Auteur"/>
          <w:trPrChange w:id="1678"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79" w:author="Auteur">
              <w:tcPr>
                <w:tcW w:w="2960" w:type="dxa"/>
                <w:tcBorders>
                  <w:top w:val="single" w:sz="4" w:space="0" w:color="auto"/>
                  <w:left w:val="single" w:sz="4" w:space="0" w:color="auto"/>
                  <w:bottom w:val="single" w:sz="4" w:space="0" w:color="auto"/>
                  <w:right w:val="single" w:sz="4" w:space="0" w:color="auto"/>
                </w:tcBorders>
              </w:tcPr>
            </w:tcPrChange>
          </w:tcPr>
          <w:p w14:paraId="31F07F8F" w14:textId="77777777" w:rsidR="00E50AC4" w:rsidRPr="000A3D57" w:rsidRDefault="00E50AC4" w:rsidP="00B8222F">
            <w:pPr>
              <w:pStyle w:val="TAC"/>
              <w:rPr>
                <w:ins w:id="1680" w:author="Auteur"/>
                <w:color w:val="000000"/>
              </w:rPr>
            </w:pPr>
            <w:ins w:id="1681"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682" w:author="Auteur">
              <w:tcPr>
                <w:tcW w:w="1563" w:type="dxa"/>
                <w:tcBorders>
                  <w:top w:val="single" w:sz="4" w:space="0" w:color="auto"/>
                  <w:left w:val="single" w:sz="4" w:space="0" w:color="auto"/>
                  <w:bottom w:val="single" w:sz="4" w:space="0" w:color="auto"/>
                  <w:right w:val="single" w:sz="4" w:space="0" w:color="auto"/>
                </w:tcBorders>
              </w:tcPr>
            </w:tcPrChange>
          </w:tcPr>
          <w:p w14:paraId="725A5A87" w14:textId="77777777" w:rsidR="00E50AC4" w:rsidRPr="000A3D57" w:rsidRDefault="00E50AC4" w:rsidP="00B8222F">
            <w:pPr>
              <w:pStyle w:val="TAC"/>
              <w:rPr>
                <w:ins w:id="1683" w:author="Auteur"/>
                <w:color w:val="000000"/>
              </w:rPr>
            </w:pPr>
            <w:ins w:id="168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85" w:author="Auteur">
              <w:tcPr>
                <w:tcW w:w="1563" w:type="dxa"/>
                <w:tcBorders>
                  <w:top w:val="single" w:sz="4" w:space="0" w:color="auto"/>
                  <w:left w:val="single" w:sz="4" w:space="0" w:color="auto"/>
                  <w:bottom w:val="single" w:sz="4" w:space="0" w:color="auto"/>
                  <w:right w:val="single" w:sz="4" w:space="0" w:color="auto"/>
                </w:tcBorders>
              </w:tcPr>
            </w:tcPrChange>
          </w:tcPr>
          <w:p w14:paraId="0F4FD51F" w14:textId="77777777" w:rsidR="00E50AC4" w:rsidRPr="000A3D57" w:rsidRDefault="00E50AC4" w:rsidP="00B8222F">
            <w:pPr>
              <w:pStyle w:val="TAC"/>
              <w:rPr>
                <w:ins w:id="1686" w:author="Auteur"/>
                <w:color w:val="000000"/>
              </w:rPr>
            </w:pPr>
            <w:ins w:id="1687" w:author="Auteur">
              <w:r w:rsidRPr="009D3600">
                <w:rPr>
                  <w:color w:val="000000"/>
                  <w:highlight w:val="yellow"/>
                </w:rPr>
                <w:t>TBD</w:t>
              </w:r>
            </w:ins>
          </w:p>
        </w:tc>
      </w:tr>
      <w:tr w:rsidR="00E50AC4" w:rsidRPr="000A3D57" w14:paraId="72678BD2"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88"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89" w:author="Auteur"/>
          <w:trPrChange w:id="1690"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91" w:author="Auteur">
              <w:tcPr>
                <w:tcW w:w="2960" w:type="dxa"/>
                <w:tcBorders>
                  <w:top w:val="single" w:sz="4" w:space="0" w:color="auto"/>
                  <w:left w:val="single" w:sz="4" w:space="0" w:color="auto"/>
                  <w:bottom w:val="single" w:sz="4" w:space="0" w:color="auto"/>
                  <w:right w:val="single" w:sz="4" w:space="0" w:color="auto"/>
                </w:tcBorders>
              </w:tcPr>
            </w:tcPrChange>
          </w:tcPr>
          <w:p w14:paraId="6630056A" w14:textId="77777777" w:rsidR="00E50AC4" w:rsidRPr="000A3D57" w:rsidRDefault="00E50AC4" w:rsidP="00B8222F">
            <w:pPr>
              <w:pStyle w:val="TAC"/>
              <w:rPr>
                <w:ins w:id="1692" w:author="Auteur"/>
                <w:color w:val="000000"/>
              </w:rPr>
            </w:pPr>
            <w:ins w:id="1693"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694" w:author="Auteur">
              <w:tcPr>
                <w:tcW w:w="1563" w:type="dxa"/>
                <w:tcBorders>
                  <w:top w:val="single" w:sz="4" w:space="0" w:color="auto"/>
                  <w:left w:val="single" w:sz="4" w:space="0" w:color="auto"/>
                  <w:bottom w:val="single" w:sz="4" w:space="0" w:color="auto"/>
                  <w:right w:val="single" w:sz="4" w:space="0" w:color="auto"/>
                </w:tcBorders>
              </w:tcPr>
            </w:tcPrChange>
          </w:tcPr>
          <w:p w14:paraId="5B4C9E6E" w14:textId="77777777" w:rsidR="00E50AC4" w:rsidRPr="000A3D57" w:rsidRDefault="00E50AC4" w:rsidP="00B8222F">
            <w:pPr>
              <w:pStyle w:val="TAC"/>
              <w:rPr>
                <w:ins w:id="1695" w:author="Auteur"/>
                <w:color w:val="000000"/>
              </w:rPr>
            </w:pPr>
            <w:ins w:id="169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97" w:author="Auteur">
              <w:tcPr>
                <w:tcW w:w="1563" w:type="dxa"/>
                <w:tcBorders>
                  <w:top w:val="single" w:sz="4" w:space="0" w:color="auto"/>
                  <w:left w:val="single" w:sz="4" w:space="0" w:color="auto"/>
                  <w:bottom w:val="single" w:sz="4" w:space="0" w:color="auto"/>
                  <w:right w:val="single" w:sz="4" w:space="0" w:color="auto"/>
                </w:tcBorders>
              </w:tcPr>
            </w:tcPrChange>
          </w:tcPr>
          <w:p w14:paraId="2566C385" w14:textId="77777777" w:rsidR="00E50AC4" w:rsidRPr="000A3D57" w:rsidRDefault="00E50AC4" w:rsidP="00B8222F">
            <w:pPr>
              <w:pStyle w:val="TAC"/>
              <w:rPr>
                <w:ins w:id="1698" w:author="Auteur"/>
                <w:color w:val="000000"/>
              </w:rPr>
            </w:pPr>
            <w:ins w:id="1699" w:author="Auteur">
              <w:r w:rsidRPr="009D3600">
                <w:rPr>
                  <w:color w:val="000000"/>
                  <w:highlight w:val="yellow"/>
                </w:rPr>
                <w:t>TBD</w:t>
              </w:r>
            </w:ins>
          </w:p>
        </w:tc>
      </w:tr>
      <w:tr w:rsidR="00E50AC4" w:rsidRPr="000A3D57" w14:paraId="42DD4927"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0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01" w:author="Auteur"/>
          <w:trPrChange w:id="1702"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03" w:author="Auteur">
              <w:tcPr>
                <w:tcW w:w="2960" w:type="dxa"/>
                <w:tcBorders>
                  <w:top w:val="single" w:sz="4" w:space="0" w:color="auto"/>
                  <w:left w:val="single" w:sz="4" w:space="0" w:color="auto"/>
                  <w:bottom w:val="single" w:sz="4" w:space="0" w:color="auto"/>
                  <w:right w:val="single" w:sz="4" w:space="0" w:color="auto"/>
                </w:tcBorders>
              </w:tcPr>
            </w:tcPrChange>
          </w:tcPr>
          <w:p w14:paraId="096BF493" w14:textId="77777777" w:rsidR="00E50AC4" w:rsidRPr="000A3D57" w:rsidRDefault="00E50AC4" w:rsidP="00B8222F">
            <w:pPr>
              <w:pStyle w:val="TAC"/>
              <w:rPr>
                <w:ins w:id="1704" w:author="Auteur"/>
                <w:color w:val="000000"/>
              </w:rPr>
            </w:pPr>
            <w:ins w:id="1705"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706" w:author="Auteur">
              <w:tcPr>
                <w:tcW w:w="1563" w:type="dxa"/>
                <w:tcBorders>
                  <w:top w:val="single" w:sz="4" w:space="0" w:color="auto"/>
                  <w:left w:val="single" w:sz="4" w:space="0" w:color="auto"/>
                  <w:bottom w:val="single" w:sz="4" w:space="0" w:color="auto"/>
                  <w:right w:val="single" w:sz="4" w:space="0" w:color="auto"/>
                </w:tcBorders>
              </w:tcPr>
            </w:tcPrChange>
          </w:tcPr>
          <w:p w14:paraId="0D92537E" w14:textId="77777777" w:rsidR="00E50AC4" w:rsidRPr="000A3D57" w:rsidRDefault="00E50AC4" w:rsidP="00B8222F">
            <w:pPr>
              <w:pStyle w:val="TAC"/>
              <w:rPr>
                <w:ins w:id="1707" w:author="Auteur"/>
                <w:color w:val="000000"/>
              </w:rPr>
            </w:pPr>
            <w:ins w:id="17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09" w:author="Auteur">
              <w:tcPr>
                <w:tcW w:w="1563" w:type="dxa"/>
                <w:tcBorders>
                  <w:top w:val="single" w:sz="4" w:space="0" w:color="auto"/>
                  <w:left w:val="single" w:sz="4" w:space="0" w:color="auto"/>
                  <w:bottom w:val="single" w:sz="4" w:space="0" w:color="auto"/>
                  <w:right w:val="single" w:sz="4" w:space="0" w:color="auto"/>
                </w:tcBorders>
              </w:tcPr>
            </w:tcPrChange>
          </w:tcPr>
          <w:p w14:paraId="4199C311" w14:textId="77777777" w:rsidR="00E50AC4" w:rsidRPr="000A3D57" w:rsidRDefault="00E50AC4" w:rsidP="00B8222F">
            <w:pPr>
              <w:pStyle w:val="TAC"/>
              <w:rPr>
                <w:ins w:id="1710" w:author="Auteur"/>
                <w:color w:val="000000"/>
              </w:rPr>
            </w:pPr>
            <w:ins w:id="1711" w:author="Auteur">
              <w:r w:rsidRPr="009D3600">
                <w:rPr>
                  <w:color w:val="000000"/>
                  <w:highlight w:val="yellow"/>
                </w:rPr>
                <w:t>TBD</w:t>
              </w:r>
            </w:ins>
          </w:p>
        </w:tc>
      </w:tr>
      <w:tr w:rsidR="00E50AC4" w:rsidRPr="000A3D57" w14:paraId="6EC804BD"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12"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13" w:author="Auteur"/>
          <w:trPrChange w:id="1714"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15" w:author="Auteur">
              <w:tcPr>
                <w:tcW w:w="2960" w:type="dxa"/>
                <w:tcBorders>
                  <w:top w:val="single" w:sz="4" w:space="0" w:color="auto"/>
                  <w:left w:val="single" w:sz="4" w:space="0" w:color="auto"/>
                  <w:bottom w:val="single" w:sz="4" w:space="0" w:color="auto"/>
                  <w:right w:val="single" w:sz="4" w:space="0" w:color="auto"/>
                </w:tcBorders>
              </w:tcPr>
            </w:tcPrChange>
          </w:tcPr>
          <w:p w14:paraId="3E4C3F2D" w14:textId="77777777" w:rsidR="00E50AC4" w:rsidRPr="000A3D57" w:rsidRDefault="00E50AC4" w:rsidP="00B8222F">
            <w:pPr>
              <w:pStyle w:val="TAC"/>
              <w:rPr>
                <w:ins w:id="1716" w:author="Auteur"/>
                <w:color w:val="000000"/>
              </w:rPr>
            </w:pPr>
            <w:ins w:id="1717"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718" w:author="Auteur">
              <w:tcPr>
                <w:tcW w:w="1563" w:type="dxa"/>
                <w:tcBorders>
                  <w:top w:val="single" w:sz="4" w:space="0" w:color="auto"/>
                  <w:left w:val="single" w:sz="4" w:space="0" w:color="auto"/>
                  <w:bottom w:val="single" w:sz="4" w:space="0" w:color="auto"/>
                  <w:right w:val="single" w:sz="4" w:space="0" w:color="auto"/>
                </w:tcBorders>
              </w:tcPr>
            </w:tcPrChange>
          </w:tcPr>
          <w:p w14:paraId="0E206B4E" w14:textId="77777777" w:rsidR="00E50AC4" w:rsidRPr="000A3D57" w:rsidRDefault="00E50AC4" w:rsidP="00B8222F">
            <w:pPr>
              <w:pStyle w:val="TAC"/>
              <w:rPr>
                <w:ins w:id="1719" w:author="Auteur"/>
                <w:color w:val="000000"/>
              </w:rPr>
            </w:pPr>
            <w:ins w:id="172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21" w:author="Auteur">
              <w:tcPr>
                <w:tcW w:w="1563" w:type="dxa"/>
                <w:tcBorders>
                  <w:top w:val="single" w:sz="4" w:space="0" w:color="auto"/>
                  <w:left w:val="single" w:sz="4" w:space="0" w:color="auto"/>
                  <w:bottom w:val="single" w:sz="4" w:space="0" w:color="auto"/>
                  <w:right w:val="single" w:sz="4" w:space="0" w:color="auto"/>
                </w:tcBorders>
              </w:tcPr>
            </w:tcPrChange>
          </w:tcPr>
          <w:p w14:paraId="0CC14D88" w14:textId="77777777" w:rsidR="00E50AC4" w:rsidRPr="000A3D57" w:rsidRDefault="00E50AC4" w:rsidP="00B8222F">
            <w:pPr>
              <w:pStyle w:val="TAC"/>
              <w:rPr>
                <w:ins w:id="1722" w:author="Auteur"/>
                <w:color w:val="000000"/>
              </w:rPr>
            </w:pPr>
            <w:ins w:id="1723" w:author="Auteur">
              <w:r w:rsidRPr="009D3600">
                <w:rPr>
                  <w:color w:val="000000"/>
                  <w:highlight w:val="yellow"/>
                </w:rPr>
                <w:t>TBD</w:t>
              </w:r>
            </w:ins>
          </w:p>
        </w:tc>
      </w:tr>
      <w:tr w:rsidR="00E50AC4" w:rsidRPr="000A3D57" w14:paraId="3B36D6A9" w14:textId="77777777" w:rsidTr="00B8222F">
        <w:trPr>
          <w:cantSplit/>
          <w:jc w:val="center"/>
          <w:ins w:id="1724" w:author="Auteur"/>
        </w:trPr>
        <w:tc>
          <w:tcPr>
            <w:tcW w:w="6086" w:type="dxa"/>
            <w:gridSpan w:val="3"/>
            <w:tcBorders>
              <w:top w:val="single" w:sz="4" w:space="0" w:color="auto"/>
              <w:left w:val="single" w:sz="4" w:space="0" w:color="auto"/>
              <w:bottom w:val="single" w:sz="4" w:space="0" w:color="auto"/>
              <w:right w:val="single" w:sz="4" w:space="0" w:color="auto"/>
            </w:tcBorders>
          </w:tcPr>
          <w:p w14:paraId="0A6AB88E" w14:textId="77777777" w:rsidR="00E50AC4" w:rsidRPr="000A3D57" w:rsidRDefault="00E50AC4" w:rsidP="00B8222F">
            <w:pPr>
              <w:pStyle w:val="TAN"/>
              <w:rPr>
                <w:ins w:id="1725" w:author="Auteur"/>
                <w:color w:val="000000"/>
              </w:rPr>
            </w:pPr>
            <w:ins w:id="1726" w:author="Auteur">
              <w:r w:rsidRPr="000A3D57">
                <w:rPr>
                  <w:color w:val="000000"/>
                </w:rPr>
                <w:t>NOTE:</w:t>
              </w:r>
              <w:r w:rsidRPr="000A3D57">
                <w:rPr>
                  <w:color w:val="000000"/>
                </w:rPr>
                <w:tab/>
                <w:t>All sensitivity values are expressed in dB on an arbitrary scale.</w:t>
              </w:r>
            </w:ins>
          </w:p>
        </w:tc>
      </w:tr>
    </w:tbl>
    <w:p w14:paraId="41D5D847" w14:textId="77777777" w:rsidR="00E50AC4" w:rsidRPr="000A3D57" w:rsidRDefault="00E50AC4" w:rsidP="00E50AC4">
      <w:pPr>
        <w:pStyle w:val="FP"/>
        <w:rPr>
          <w:ins w:id="1727" w:author="Auteur"/>
        </w:rPr>
      </w:pPr>
    </w:p>
    <w:p w14:paraId="43D6EF30" w14:textId="77777777" w:rsidR="00E50AC4" w:rsidDel="00D030C3" w:rsidRDefault="00E50AC4" w:rsidP="00E50AC4">
      <w:pPr>
        <w:pStyle w:val="FP"/>
        <w:jc w:val="center"/>
        <w:rPr>
          <w:del w:id="1728" w:author="Auteur"/>
        </w:rPr>
      </w:pPr>
      <w:r w:rsidRPr="009D3600">
        <w:rPr>
          <w:highlight w:val="yellow"/>
        </w:rPr>
        <w:t>TBD</w:t>
      </w:r>
    </w:p>
    <w:p w14:paraId="27A2E4A6" w14:textId="77777777" w:rsidR="00E50AC4" w:rsidRPr="000A3D57" w:rsidRDefault="00E50AC4">
      <w:pPr>
        <w:pStyle w:val="FP"/>
        <w:jc w:val="center"/>
        <w:rPr>
          <w:ins w:id="1729" w:author="Auteur"/>
        </w:rPr>
        <w:pPrChange w:id="1730" w:author="Auteur">
          <w:pPr>
            <w:pStyle w:val="TH"/>
          </w:pPr>
        </w:pPrChange>
      </w:pPr>
    </w:p>
    <w:p w14:paraId="2F2A7079" w14:textId="77777777" w:rsidR="00E50AC4" w:rsidRPr="00BB098A" w:rsidDel="000C4183" w:rsidRDefault="00E50AC4" w:rsidP="00E50AC4">
      <w:pPr>
        <w:pStyle w:val="TF"/>
        <w:rPr>
          <w:ins w:id="1731" w:author="Auteur"/>
          <w:del w:id="1732" w:author="Auteur"/>
          <w:bCs/>
          <w:color w:val="000000"/>
        </w:rPr>
      </w:pPr>
      <w:ins w:id="1733" w:author="Auteur">
        <w:r w:rsidRPr="00BB098A">
          <w:rPr>
            <w:bCs/>
            <w:color w:val="000000"/>
          </w:rPr>
          <w:t xml:space="preserve">Figure </w:t>
        </w:r>
        <w:r>
          <w:rPr>
            <w:bCs/>
            <w:color w:val="000000"/>
          </w:rPr>
          <w:t>14a1</w:t>
        </w:r>
        <w:r w:rsidRPr="00BB098A">
          <w:rPr>
            <w:bCs/>
            <w:color w:val="000000"/>
          </w:rPr>
          <w:t xml:space="preserve">: </w:t>
        </w:r>
        <w:r>
          <w:t>Electrical interface</w:t>
        </w:r>
        <w:r w:rsidDel="00BA3F96">
          <w:rPr>
            <w:color w:val="000000"/>
          </w:rPr>
          <w:t xml:space="preserve"> </w:t>
        </w:r>
        <w:r w:rsidRPr="00BB098A">
          <w:rPr>
            <w:bCs/>
            <w:color w:val="000000"/>
          </w:rPr>
          <w:t>sending sensitivity/frequency mask</w:t>
        </w:r>
      </w:ins>
    </w:p>
    <w:p w14:paraId="0A29A654" w14:textId="77777777" w:rsidR="00E50AC4" w:rsidRDefault="00E50AC4">
      <w:pPr>
        <w:pStyle w:val="TF"/>
        <w:jc w:val="left"/>
        <w:rPr>
          <w:ins w:id="1734" w:author="Auteur"/>
        </w:rPr>
        <w:pPrChange w:id="1735" w:author="Auteur">
          <w:pPr/>
        </w:pPrChange>
      </w:pPr>
    </w:p>
    <w:p w14:paraId="7ADEAC38" w14:textId="77777777" w:rsidR="00E50AC4" w:rsidRDefault="00E50AC4" w:rsidP="00E50AC4">
      <w:pPr>
        <w:rPr>
          <w:ins w:id="1736" w:author="Auteur"/>
          <w:color w:val="000000"/>
        </w:rPr>
      </w:pPr>
      <w:ins w:id="1737" w:author="Auteur">
        <w:r>
          <w:rPr>
            <w:color w:val="000000"/>
          </w:rPr>
          <w:t>Compliance shall be checked by the relevant test described in TS 26.132.]</w:t>
        </w:r>
      </w:ins>
    </w:p>
    <w:p w14:paraId="4B81DA07" w14:textId="77777777" w:rsidR="00E50AC4" w:rsidRPr="00F913C7" w:rsidRDefault="00E50AC4" w:rsidP="00E50AC4">
      <w:pPr>
        <w:rPr>
          <w:ins w:id="1738" w:author="Auteur"/>
          <w:color w:val="000000"/>
          <w:highlight w:val="green"/>
          <w:rPrChange w:id="1739" w:author="Auteur">
            <w:rPr>
              <w:ins w:id="1740" w:author="Auteur"/>
              <w:color w:val="000000"/>
            </w:rPr>
          </w:rPrChange>
        </w:rPr>
      </w:pPr>
      <w:ins w:id="1741" w:author="Auteur">
        <w:r w:rsidRPr="00F913C7">
          <w:rPr>
            <w:color w:val="000000"/>
            <w:highlight w:val="green"/>
          </w:rPr>
          <w:t>Editor’s note: see WB sending mask from P.381 (2020/10) for information</w:t>
        </w:r>
        <w:r>
          <w:rPr>
            <w:color w:val="000000"/>
            <w:highlight w:val="green"/>
          </w:rPr>
          <w:t xml:space="preserve"> – </w:t>
        </w:r>
        <w:r w:rsidRPr="002E6924">
          <w:rPr>
            <w:color w:val="000000"/>
            <w:highlight w:val="yellow"/>
          </w:rPr>
          <w:t>it should be noted that a tilt above 1 kHz is to compensate for the mouth to microphone acoustic path when the microphone is assumed to be hanging on a headset on the side of the head:</w:t>
        </w:r>
      </w:ins>
    </w:p>
    <w:p w14:paraId="4F9617C8" w14:textId="77777777" w:rsidR="00E50AC4" w:rsidRPr="00F913C7" w:rsidRDefault="00E50AC4" w:rsidP="00E50AC4">
      <w:pPr>
        <w:pStyle w:val="TableNoTitle"/>
        <w:rPr>
          <w:ins w:id="1742" w:author="Auteur"/>
          <w:sz w:val="20"/>
          <w:highlight w:val="green"/>
          <w:rPrChange w:id="1743" w:author="Auteur">
            <w:rPr>
              <w:ins w:id="1744" w:author="Auteur"/>
            </w:rPr>
          </w:rPrChange>
        </w:rPr>
      </w:pPr>
      <w:ins w:id="1745" w:author="Auteur">
        <w:r w:rsidRPr="00F913C7">
          <w:rPr>
            <w:sz w:val="20"/>
            <w:highlight w:val="green"/>
            <w:rPrChange w:id="1746"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E50AC4" w:rsidRPr="00F913C7" w14:paraId="76A2687A" w14:textId="77777777" w:rsidTr="00B8222F">
        <w:trPr>
          <w:jc w:val="center"/>
          <w:ins w:id="1747" w:author="Auteur"/>
        </w:trPr>
        <w:tc>
          <w:tcPr>
            <w:tcW w:w="2552" w:type="dxa"/>
            <w:tcBorders>
              <w:top w:val="single" w:sz="4" w:space="0" w:color="auto"/>
              <w:left w:val="single" w:sz="4" w:space="0" w:color="auto"/>
              <w:bottom w:val="single" w:sz="4" w:space="0" w:color="auto"/>
              <w:right w:val="single" w:sz="4" w:space="0" w:color="auto"/>
            </w:tcBorders>
          </w:tcPr>
          <w:p w14:paraId="4C1B3A4F" w14:textId="77777777" w:rsidR="00E50AC4" w:rsidRPr="00F913C7" w:rsidRDefault="00E50AC4" w:rsidP="00B8222F">
            <w:pPr>
              <w:pStyle w:val="Tablehead"/>
              <w:rPr>
                <w:ins w:id="1748" w:author="Auteur"/>
                <w:sz w:val="20"/>
                <w:highlight w:val="green"/>
                <w:rPrChange w:id="1749" w:author="Auteur">
                  <w:rPr>
                    <w:ins w:id="1750" w:author="Auteur"/>
                  </w:rPr>
                </w:rPrChange>
              </w:rPr>
            </w:pPr>
            <w:ins w:id="1751" w:author="Auteur">
              <w:r w:rsidRPr="00F913C7">
                <w:rPr>
                  <w:sz w:val="20"/>
                  <w:highlight w:val="green"/>
                  <w:rPrChange w:id="1752"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4B98BCB2" w14:textId="77777777" w:rsidR="00E50AC4" w:rsidRPr="00F913C7" w:rsidRDefault="00E50AC4" w:rsidP="00B8222F">
            <w:pPr>
              <w:pStyle w:val="Tablehead"/>
              <w:rPr>
                <w:ins w:id="1753" w:author="Auteur"/>
                <w:sz w:val="20"/>
                <w:highlight w:val="green"/>
                <w:rPrChange w:id="1754" w:author="Auteur">
                  <w:rPr>
                    <w:ins w:id="1755" w:author="Auteur"/>
                  </w:rPr>
                </w:rPrChange>
              </w:rPr>
            </w:pPr>
            <w:ins w:id="1756" w:author="Auteur">
              <w:r w:rsidRPr="00F913C7">
                <w:rPr>
                  <w:sz w:val="20"/>
                  <w:highlight w:val="green"/>
                  <w:rPrChange w:id="1757"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3D8BC3E4" w14:textId="77777777" w:rsidR="00E50AC4" w:rsidRPr="00F913C7" w:rsidRDefault="00E50AC4" w:rsidP="00B8222F">
            <w:pPr>
              <w:pStyle w:val="Tablehead"/>
              <w:rPr>
                <w:ins w:id="1758" w:author="Auteur"/>
                <w:sz w:val="20"/>
                <w:highlight w:val="green"/>
                <w:rPrChange w:id="1759" w:author="Auteur">
                  <w:rPr>
                    <w:ins w:id="1760" w:author="Auteur"/>
                  </w:rPr>
                </w:rPrChange>
              </w:rPr>
            </w:pPr>
            <w:ins w:id="1761" w:author="Auteur">
              <w:r w:rsidRPr="00F913C7">
                <w:rPr>
                  <w:sz w:val="20"/>
                  <w:highlight w:val="green"/>
                  <w:rPrChange w:id="1762"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35E6E9C1" w14:textId="77777777" w:rsidR="00E50AC4" w:rsidRPr="00F913C7" w:rsidRDefault="00E50AC4" w:rsidP="00B8222F">
            <w:pPr>
              <w:pStyle w:val="Tablehead"/>
              <w:rPr>
                <w:ins w:id="1763" w:author="Auteur"/>
                <w:sz w:val="20"/>
                <w:highlight w:val="green"/>
                <w:rPrChange w:id="1764" w:author="Auteur">
                  <w:rPr>
                    <w:ins w:id="1765" w:author="Auteur"/>
                  </w:rPr>
                </w:rPrChange>
              </w:rPr>
            </w:pPr>
            <w:ins w:id="1766" w:author="Auteur">
              <w:r w:rsidRPr="00F913C7">
                <w:rPr>
                  <w:sz w:val="20"/>
                  <w:highlight w:val="green"/>
                  <w:rPrChange w:id="1767" w:author="Auteur">
                    <w:rPr/>
                  </w:rPrChange>
                </w:rPr>
                <w:t>Target</w:t>
              </w:r>
            </w:ins>
          </w:p>
        </w:tc>
      </w:tr>
      <w:tr w:rsidR="00E50AC4" w:rsidRPr="00F913C7" w14:paraId="4C39D92F" w14:textId="77777777" w:rsidTr="00B8222F">
        <w:trPr>
          <w:jc w:val="center"/>
          <w:ins w:id="1768" w:author="Auteur"/>
        </w:trPr>
        <w:tc>
          <w:tcPr>
            <w:tcW w:w="2552" w:type="dxa"/>
            <w:tcBorders>
              <w:top w:val="single" w:sz="4" w:space="0" w:color="auto"/>
              <w:left w:val="single" w:sz="4" w:space="0" w:color="auto"/>
              <w:bottom w:val="single" w:sz="4" w:space="0" w:color="auto"/>
              <w:right w:val="single" w:sz="4" w:space="0" w:color="auto"/>
            </w:tcBorders>
          </w:tcPr>
          <w:p w14:paraId="4F8F0894" w14:textId="77777777" w:rsidR="00E50AC4" w:rsidRPr="00F913C7" w:rsidRDefault="00E50AC4" w:rsidP="00B8222F">
            <w:pPr>
              <w:pStyle w:val="Tabletext"/>
              <w:jc w:val="center"/>
              <w:rPr>
                <w:ins w:id="1769" w:author="Auteur"/>
                <w:sz w:val="20"/>
                <w:highlight w:val="green"/>
                <w:rPrChange w:id="1770" w:author="Auteur">
                  <w:rPr>
                    <w:ins w:id="1771" w:author="Auteur"/>
                  </w:rPr>
                </w:rPrChange>
              </w:rPr>
            </w:pPr>
            <w:ins w:id="1772" w:author="Auteur">
              <w:r w:rsidRPr="00F913C7">
                <w:rPr>
                  <w:sz w:val="20"/>
                  <w:highlight w:val="green"/>
                  <w:rPrChange w:id="1773"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3D490423" w14:textId="77777777" w:rsidR="00E50AC4" w:rsidRPr="00F913C7" w:rsidRDefault="00E50AC4" w:rsidP="00B8222F">
            <w:pPr>
              <w:pStyle w:val="Tabletext"/>
              <w:jc w:val="center"/>
              <w:rPr>
                <w:ins w:id="1774" w:author="Auteur"/>
                <w:sz w:val="20"/>
                <w:highlight w:val="green"/>
                <w:rPrChange w:id="1775" w:author="Auteur">
                  <w:rPr>
                    <w:ins w:id="1776" w:author="Auteur"/>
                  </w:rPr>
                </w:rPrChange>
              </w:rPr>
            </w:pPr>
            <w:ins w:id="1777" w:author="Auteur">
              <w:r w:rsidRPr="00F913C7">
                <w:rPr>
                  <w:sz w:val="20"/>
                  <w:highlight w:val="green"/>
                  <w:rPrChange w:id="1778"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5307B8C" w14:textId="77777777" w:rsidR="00E50AC4" w:rsidRPr="00F913C7" w:rsidRDefault="00E50AC4" w:rsidP="00B8222F">
            <w:pPr>
              <w:pStyle w:val="Tabletext"/>
              <w:jc w:val="center"/>
              <w:rPr>
                <w:ins w:id="1779" w:author="Auteur"/>
                <w:sz w:val="20"/>
                <w:highlight w:val="green"/>
                <w:rPrChange w:id="1780" w:author="Auteur">
                  <w:rPr>
                    <w:ins w:id="1781" w:author="Auteur"/>
                  </w:rPr>
                </w:rPrChange>
              </w:rPr>
            </w:pPr>
            <w:ins w:id="1782" w:author="Auteur">
              <w:r w:rsidRPr="00F913C7">
                <w:rPr>
                  <w:bCs/>
                  <w:sz w:val="20"/>
                  <w:highlight w:val="green"/>
                  <w:lang w:eastAsia="zh-CN"/>
                  <w:rPrChange w:id="1783" w:author="Auteur">
                    <w:rPr>
                      <w:bCs/>
                      <w:lang w:eastAsia="zh-CN"/>
                    </w:rPr>
                  </w:rPrChange>
                </w:rPr>
                <w:t>–</w:t>
              </w:r>
              <w:r w:rsidRPr="00F913C7">
                <w:rPr>
                  <w:b/>
                  <w:sz w:val="20"/>
                  <w:highlight w:val="green"/>
                  <w:lang w:eastAsia="zh-CN"/>
                  <w:rPrChange w:id="1784"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2000729E" w14:textId="77777777" w:rsidR="00E50AC4" w:rsidRPr="00F913C7" w:rsidRDefault="00E50AC4" w:rsidP="00B8222F">
            <w:pPr>
              <w:pStyle w:val="Tabletext"/>
              <w:jc w:val="center"/>
              <w:rPr>
                <w:ins w:id="1785" w:author="Auteur"/>
                <w:sz w:val="20"/>
                <w:highlight w:val="green"/>
                <w:lang w:eastAsia="zh-CN"/>
                <w:rPrChange w:id="1786" w:author="Auteur">
                  <w:rPr>
                    <w:ins w:id="1787" w:author="Auteur"/>
                    <w:lang w:eastAsia="zh-CN"/>
                  </w:rPr>
                </w:rPrChange>
              </w:rPr>
            </w:pPr>
            <w:ins w:id="1788" w:author="Auteur">
              <w:r w:rsidRPr="00F913C7">
                <w:rPr>
                  <w:sz w:val="20"/>
                  <w:highlight w:val="green"/>
                  <w:lang w:eastAsia="zh-CN"/>
                  <w:rPrChange w:id="1789" w:author="Auteur">
                    <w:rPr>
                      <w:lang w:eastAsia="zh-CN"/>
                    </w:rPr>
                  </w:rPrChange>
                </w:rPr>
                <w:t>–12</w:t>
              </w:r>
            </w:ins>
          </w:p>
        </w:tc>
      </w:tr>
      <w:tr w:rsidR="00E50AC4" w:rsidRPr="00F913C7" w14:paraId="28653183" w14:textId="77777777" w:rsidTr="00B8222F">
        <w:trPr>
          <w:jc w:val="center"/>
          <w:ins w:id="1790" w:author="Auteur"/>
        </w:trPr>
        <w:tc>
          <w:tcPr>
            <w:tcW w:w="2552" w:type="dxa"/>
            <w:tcBorders>
              <w:top w:val="single" w:sz="4" w:space="0" w:color="auto"/>
              <w:left w:val="single" w:sz="4" w:space="0" w:color="auto"/>
              <w:bottom w:val="single" w:sz="4" w:space="0" w:color="auto"/>
              <w:right w:val="single" w:sz="4" w:space="0" w:color="auto"/>
            </w:tcBorders>
          </w:tcPr>
          <w:p w14:paraId="624DCC58" w14:textId="77777777" w:rsidR="00E50AC4" w:rsidRPr="00F913C7" w:rsidRDefault="00E50AC4" w:rsidP="00B8222F">
            <w:pPr>
              <w:pStyle w:val="Tabletext"/>
              <w:jc w:val="center"/>
              <w:rPr>
                <w:ins w:id="1791" w:author="Auteur"/>
                <w:sz w:val="20"/>
                <w:highlight w:val="green"/>
                <w:rPrChange w:id="1792" w:author="Auteur">
                  <w:rPr>
                    <w:ins w:id="1793" w:author="Auteur"/>
                  </w:rPr>
                </w:rPrChange>
              </w:rPr>
            </w:pPr>
            <w:ins w:id="1794" w:author="Auteur">
              <w:r w:rsidRPr="00F913C7">
                <w:rPr>
                  <w:sz w:val="20"/>
                  <w:highlight w:val="green"/>
                  <w:lang w:eastAsia="zh-CN"/>
                  <w:rPrChange w:id="1795"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5DA537DD" w14:textId="77777777" w:rsidR="00E50AC4" w:rsidRPr="00F913C7" w:rsidRDefault="00E50AC4" w:rsidP="00B8222F">
            <w:pPr>
              <w:pStyle w:val="Tabletext"/>
              <w:jc w:val="center"/>
              <w:rPr>
                <w:ins w:id="1796" w:author="Auteur"/>
                <w:sz w:val="20"/>
                <w:highlight w:val="green"/>
                <w:lang w:eastAsia="zh-CN"/>
                <w:rPrChange w:id="1797" w:author="Auteur">
                  <w:rPr>
                    <w:ins w:id="1798" w:author="Auteur"/>
                    <w:lang w:eastAsia="zh-CN"/>
                  </w:rPr>
                </w:rPrChange>
              </w:rPr>
            </w:pPr>
            <w:ins w:id="1799" w:author="Auteur">
              <w:r w:rsidRPr="00F913C7">
                <w:rPr>
                  <w:sz w:val="20"/>
                  <w:highlight w:val="green"/>
                  <w:lang w:eastAsia="zh-CN"/>
                  <w:rPrChange w:id="180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65D08B5" w14:textId="77777777" w:rsidR="00E50AC4" w:rsidRPr="00F913C7" w:rsidRDefault="00E50AC4" w:rsidP="00B8222F">
            <w:pPr>
              <w:pStyle w:val="Tabletext"/>
              <w:jc w:val="center"/>
              <w:rPr>
                <w:ins w:id="1801" w:author="Auteur"/>
                <w:b/>
                <w:sz w:val="20"/>
                <w:highlight w:val="green"/>
                <w:lang w:eastAsia="zh-CN"/>
                <w:rPrChange w:id="1802" w:author="Auteur">
                  <w:rPr>
                    <w:ins w:id="1803" w:author="Auteur"/>
                    <w:b/>
                    <w:lang w:eastAsia="zh-CN"/>
                  </w:rPr>
                </w:rPrChange>
              </w:rPr>
            </w:pPr>
            <w:ins w:id="1804" w:author="Auteur">
              <w:r w:rsidRPr="00F913C7">
                <w:rPr>
                  <w:sz w:val="20"/>
                  <w:highlight w:val="green"/>
                  <w:rPrChange w:id="1805" w:author="Auteur">
                    <w:rPr/>
                  </w:rPrChange>
                </w:rPr>
                <w:t>–</w:t>
              </w:r>
              <w:r w:rsidRPr="00F913C7">
                <w:rPr>
                  <w:sz w:val="20"/>
                  <w:highlight w:val="green"/>
                  <w:lang w:eastAsia="zh-CN"/>
                  <w:rPrChange w:id="180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5A23BF0D" w14:textId="77777777" w:rsidR="00E50AC4" w:rsidRPr="00F913C7" w:rsidRDefault="00E50AC4" w:rsidP="00B8222F">
            <w:pPr>
              <w:pStyle w:val="Tabletext"/>
              <w:jc w:val="center"/>
              <w:rPr>
                <w:ins w:id="1807" w:author="Auteur"/>
                <w:bCs/>
                <w:sz w:val="20"/>
                <w:highlight w:val="green"/>
                <w:lang w:eastAsia="zh-CN"/>
                <w:rPrChange w:id="1808" w:author="Auteur">
                  <w:rPr>
                    <w:ins w:id="1809" w:author="Auteur"/>
                    <w:bCs/>
                    <w:lang w:eastAsia="zh-CN"/>
                  </w:rPr>
                </w:rPrChange>
              </w:rPr>
            </w:pPr>
            <w:ins w:id="1810" w:author="Auteur">
              <w:r w:rsidRPr="00F913C7">
                <w:rPr>
                  <w:bCs/>
                  <w:sz w:val="20"/>
                  <w:highlight w:val="green"/>
                  <w:lang w:eastAsia="zh-CN"/>
                  <w:rPrChange w:id="1811" w:author="Auteur">
                    <w:rPr>
                      <w:bCs/>
                      <w:lang w:eastAsia="zh-CN"/>
                    </w:rPr>
                  </w:rPrChange>
                </w:rPr>
                <w:t>0</w:t>
              </w:r>
            </w:ins>
          </w:p>
        </w:tc>
      </w:tr>
      <w:tr w:rsidR="00E50AC4" w:rsidRPr="00F913C7" w14:paraId="503988F5" w14:textId="77777777" w:rsidTr="00B8222F">
        <w:trPr>
          <w:jc w:val="center"/>
          <w:ins w:id="1812" w:author="Auteur"/>
        </w:trPr>
        <w:tc>
          <w:tcPr>
            <w:tcW w:w="2552" w:type="dxa"/>
            <w:tcBorders>
              <w:top w:val="single" w:sz="4" w:space="0" w:color="auto"/>
              <w:left w:val="single" w:sz="4" w:space="0" w:color="auto"/>
              <w:bottom w:val="single" w:sz="4" w:space="0" w:color="auto"/>
              <w:right w:val="single" w:sz="4" w:space="0" w:color="auto"/>
            </w:tcBorders>
          </w:tcPr>
          <w:p w14:paraId="4D29359F" w14:textId="77777777" w:rsidR="00E50AC4" w:rsidRPr="00F913C7" w:rsidRDefault="00E50AC4" w:rsidP="00B8222F">
            <w:pPr>
              <w:pStyle w:val="Tabletext"/>
              <w:jc w:val="center"/>
              <w:rPr>
                <w:ins w:id="1813" w:author="Auteur"/>
                <w:sz w:val="20"/>
                <w:highlight w:val="green"/>
                <w:lang w:eastAsia="zh-CN"/>
                <w:rPrChange w:id="1814" w:author="Auteur">
                  <w:rPr>
                    <w:ins w:id="1815" w:author="Auteur"/>
                    <w:lang w:eastAsia="zh-CN"/>
                  </w:rPr>
                </w:rPrChange>
              </w:rPr>
            </w:pPr>
            <w:ins w:id="1816" w:author="Auteur">
              <w:r w:rsidRPr="00F913C7">
                <w:rPr>
                  <w:sz w:val="20"/>
                  <w:highlight w:val="green"/>
                  <w:lang w:eastAsia="zh-CN"/>
                  <w:rPrChange w:id="1817"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40FAF618" w14:textId="77777777" w:rsidR="00E50AC4" w:rsidRPr="00F913C7" w:rsidRDefault="00E50AC4" w:rsidP="00B8222F">
            <w:pPr>
              <w:pStyle w:val="Tabletext"/>
              <w:jc w:val="center"/>
              <w:rPr>
                <w:ins w:id="1818" w:author="Auteur"/>
                <w:sz w:val="20"/>
                <w:highlight w:val="green"/>
                <w:lang w:eastAsia="zh-CN"/>
                <w:rPrChange w:id="1819" w:author="Auteur">
                  <w:rPr>
                    <w:ins w:id="1820" w:author="Auteur"/>
                    <w:lang w:eastAsia="zh-CN"/>
                  </w:rPr>
                </w:rPrChange>
              </w:rPr>
            </w:pPr>
            <w:ins w:id="1821" w:author="Auteur">
              <w:r w:rsidRPr="00F913C7">
                <w:rPr>
                  <w:sz w:val="20"/>
                  <w:highlight w:val="green"/>
                  <w:lang w:eastAsia="zh-CN"/>
                  <w:rPrChange w:id="1822"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76BFCEAE" w14:textId="77777777" w:rsidR="00E50AC4" w:rsidRPr="00F913C7" w:rsidRDefault="00E50AC4" w:rsidP="00B8222F">
            <w:pPr>
              <w:pStyle w:val="Tabletext"/>
              <w:jc w:val="center"/>
              <w:rPr>
                <w:ins w:id="1823" w:author="Auteur"/>
                <w:sz w:val="20"/>
                <w:highlight w:val="green"/>
                <w:lang w:eastAsia="zh-CN"/>
                <w:rPrChange w:id="1824" w:author="Auteur">
                  <w:rPr>
                    <w:ins w:id="1825" w:author="Auteur"/>
                    <w:lang w:eastAsia="zh-CN"/>
                  </w:rPr>
                </w:rPrChange>
              </w:rPr>
            </w:pPr>
            <w:ins w:id="1826" w:author="Auteur">
              <w:r w:rsidRPr="00F913C7">
                <w:rPr>
                  <w:sz w:val="20"/>
                  <w:highlight w:val="green"/>
                  <w:rPrChange w:id="1827" w:author="Auteur">
                    <w:rPr/>
                  </w:rPrChange>
                </w:rPr>
                <w:sym w:font="Symbol" w:char="F02D"/>
              </w:r>
              <w:r w:rsidRPr="00F913C7">
                <w:rPr>
                  <w:sz w:val="20"/>
                  <w:highlight w:val="green"/>
                  <w:lang w:eastAsia="zh-CN"/>
                  <w:rPrChange w:id="182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768F2DB" w14:textId="77777777" w:rsidR="00E50AC4" w:rsidRPr="00F913C7" w:rsidRDefault="00E50AC4" w:rsidP="00B8222F">
            <w:pPr>
              <w:pStyle w:val="Tabletext"/>
              <w:jc w:val="center"/>
              <w:rPr>
                <w:ins w:id="1829" w:author="Auteur"/>
                <w:sz w:val="20"/>
                <w:highlight w:val="green"/>
                <w:lang w:eastAsia="zh-CN"/>
                <w:rPrChange w:id="1830" w:author="Auteur">
                  <w:rPr>
                    <w:ins w:id="1831" w:author="Auteur"/>
                    <w:lang w:eastAsia="zh-CN"/>
                  </w:rPr>
                </w:rPrChange>
              </w:rPr>
            </w:pPr>
            <w:ins w:id="1832" w:author="Auteur">
              <w:r w:rsidRPr="00F913C7">
                <w:rPr>
                  <w:sz w:val="20"/>
                  <w:highlight w:val="green"/>
                  <w:lang w:eastAsia="zh-CN"/>
                  <w:rPrChange w:id="1833" w:author="Auteur">
                    <w:rPr>
                      <w:lang w:eastAsia="zh-CN"/>
                    </w:rPr>
                  </w:rPrChange>
                </w:rPr>
                <w:t>0</w:t>
              </w:r>
            </w:ins>
          </w:p>
        </w:tc>
      </w:tr>
      <w:tr w:rsidR="00E50AC4" w:rsidRPr="00F913C7" w14:paraId="6B66C9F6" w14:textId="77777777" w:rsidTr="00B8222F">
        <w:trPr>
          <w:jc w:val="center"/>
          <w:ins w:id="1834" w:author="Auteur"/>
        </w:trPr>
        <w:tc>
          <w:tcPr>
            <w:tcW w:w="2552" w:type="dxa"/>
            <w:tcBorders>
              <w:top w:val="single" w:sz="4" w:space="0" w:color="auto"/>
              <w:left w:val="single" w:sz="4" w:space="0" w:color="auto"/>
              <w:bottom w:val="single" w:sz="4" w:space="0" w:color="auto"/>
              <w:right w:val="single" w:sz="4" w:space="0" w:color="auto"/>
            </w:tcBorders>
          </w:tcPr>
          <w:p w14:paraId="4A481132" w14:textId="77777777" w:rsidR="00E50AC4" w:rsidRPr="00F913C7" w:rsidRDefault="00E50AC4" w:rsidP="00B8222F">
            <w:pPr>
              <w:pStyle w:val="Tabletext"/>
              <w:jc w:val="center"/>
              <w:rPr>
                <w:ins w:id="1835" w:author="Auteur"/>
                <w:sz w:val="20"/>
                <w:highlight w:val="green"/>
                <w:lang w:eastAsia="zh-CN"/>
                <w:rPrChange w:id="1836" w:author="Auteur">
                  <w:rPr>
                    <w:ins w:id="1837" w:author="Auteur"/>
                    <w:lang w:eastAsia="zh-CN"/>
                  </w:rPr>
                </w:rPrChange>
              </w:rPr>
            </w:pPr>
            <w:ins w:id="1838" w:author="Auteur">
              <w:r w:rsidRPr="00F913C7">
                <w:rPr>
                  <w:sz w:val="20"/>
                  <w:highlight w:val="green"/>
                  <w:lang w:eastAsia="zh-CN"/>
                  <w:rPrChange w:id="1839" w:author="Auteur">
                    <w:rPr>
                      <w:lang w:eastAsia="zh-CN"/>
                    </w:rPr>
                  </w:rPrChange>
                </w:rPr>
                <w:t>3 000</w:t>
              </w:r>
            </w:ins>
          </w:p>
        </w:tc>
        <w:tc>
          <w:tcPr>
            <w:tcW w:w="2551" w:type="dxa"/>
            <w:tcBorders>
              <w:top w:val="single" w:sz="4" w:space="0" w:color="auto"/>
              <w:left w:val="single" w:sz="4" w:space="0" w:color="auto"/>
              <w:bottom w:val="single" w:sz="4" w:space="0" w:color="auto"/>
              <w:right w:val="single" w:sz="4" w:space="0" w:color="auto"/>
            </w:tcBorders>
          </w:tcPr>
          <w:p w14:paraId="49C87E1C" w14:textId="77777777" w:rsidR="00E50AC4" w:rsidRPr="00F913C7" w:rsidRDefault="00E50AC4" w:rsidP="00B8222F">
            <w:pPr>
              <w:pStyle w:val="Tabletext"/>
              <w:jc w:val="center"/>
              <w:rPr>
                <w:ins w:id="1840" w:author="Auteur"/>
                <w:sz w:val="20"/>
                <w:highlight w:val="green"/>
                <w:lang w:eastAsia="zh-CN"/>
                <w:rPrChange w:id="1841" w:author="Auteur">
                  <w:rPr>
                    <w:ins w:id="1842" w:author="Auteur"/>
                    <w:lang w:eastAsia="zh-CN"/>
                  </w:rPr>
                </w:rPrChange>
              </w:rPr>
            </w:pPr>
            <w:ins w:id="1843" w:author="Auteur">
              <w:r w:rsidRPr="00F913C7">
                <w:rPr>
                  <w:sz w:val="20"/>
                  <w:highlight w:val="green"/>
                  <w:lang w:eastAsia="zh-CN"/>
                  <w:rPrChange w:id="1844"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14:paraId="2B9AD4EF" w14:textId="77777777" w:rsidR="00E50AC4" w:rsidRPr="00F913C7" w:rsidRDefault="00E50AC4" w:rsidP="00B8222F">
            <w:pPr>
              <w:pStyle w:val="Tabletext"/>
              <w:jc w:val="center"/>
              <w:rPr>
                <w:ins w:id="1845" w:author="Auteur"/>
                <w:sz w:val="20"/>
                <w:highlight w:val="green"/>
                <w:lang w:eastAsia="zh-CN"/>
                <w:rPrChange w:id="1846" w:author="Auteur">
                  <w:rPr>
                    <w:ins w:id="1847" w:author="Auteur"/>
                    <w:lang w:eastAsia="zh-CN"/>
                  </w:rPr>
                </w:rPrChange>
              </w:rPr>
            </w:pPr>
            <w:ins w:id="1848" w:author="Auteur">
              <w:r w:rsidRPr="00F913C7">
                <w:rPr>
                  <w:sz w:val="20"/>
                  <w:highlight w:val="green"/>
                  <w:rPrChange w:id="184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DE7A9B7" w14:textId="77777777" w:rsidR="00E50AC4" w:rsidRPr="00F913C7" w:rsidRDefault="00E50AC4" w:rsidP="00B8222F">
            <w:pPr>
              <w:pStyle w:val="Tabletext"/>
              <w:jc w:val="center"/>
              <w:rPr>
                <w:ins w:id="1850" w:author="Auteur"/>
                <w:sz w:val="20"/>
                <w:highlight w:val="green"/>
                <w:lang w:eastAsia="zh-CN"/>
                <w:rPrChange w:id="1851" w:author="Auteur">
                  <w:rPr>
                    <w:ins w:id="1852" w:author="Auteur"/>
                    <w:lang w:eastAsia="zh-CN"/>
                  </w:rPr>
                </w:rPrChange>
              </w:rPr>
            </w:pPr>
            <w:ins w:id="1853" w:author="Auteur">
              <w:r w:rsidRPr="00F913C7">
                <w:rPr>
                  <w:sz w:val="20"/>
                  <w:highlight w:val="green"/>
                  <w:lang w:eastAsia="zh-CN"/>
                  <w:rPrChange w:id="1854" w:author="Auteur">
                    <w:rPr>
                      <w:lang w:eastAsia="zh-CN"/>
                    </w:rPr>
                  </w:rPrChange>
                </w:rPr>
                <w:t>6</w:t>
              </w:r>
            </w:ins>
          </w:p>
        </w:tc>
      </w:tr>
      <w:tr w:rsidR="00E50AC4" w:rsidRPr="00F913C7" w14:paraId="23A1FCEF" w14:textId="77777777" w:rsidTr="00B8222F">
        <w:trPr>
          <w:jc w:val="center"/>
          <w:ins w:id="1855" w:author="Auteur"/>
        </w:trPr>
        <w:tc>
          <w:tcPr>
            <w:tcW w:w="2552" w:type="dxa"/>
            <w:tcBorders>
              <w:top w:val="single" w:sz="4" w:space="0" w:color="auto"/>
              <w:left w:val="single" w:sz="4" w:space="0" w:color="auto"/>
              <w:bottom w:val="single" w:sz="4" w:space="0" w:color="auto"/>
              <w:right w:val="single" w:sz="4" w:space="0" w:color="auto"/>
            </w:tcBorders>
          </w:tcPr>
          <w:p w14:paraId="615EE591" w14:textId="77777777" w:rsidR="00E50AC4" w:rsidRPr="00F913C7" w:rsidRDefault="00E50AC4" w:rsidP="00B8222F">
            <w:pPr>
              <w:pStyle w:val="Tabletext"/>
              <w:jc w:val="center"/>
              <w:rPr>
                <w:ins w:id="1856" w:author="Auteur"/>
                <w:sz w:val="20"/>
                <w:highlight w:val="green"/>
                <w:lang w:eastAsia="zh-CN"/>
                <w:rPrChange w:id="1857" w:author="Auteur">
                  <w:rPr>
                    <w:ins w:id="1858" w:author="Auteur"/>
                    <w:lang w:eastAsia="zh-CN"/>
                  </w:rPr>
                </w:rPrChange>
              </w:rPr>
            </w:pPr>
            <w:ins w:id="1859" w:author="Auteur">
              <w:r w:rsidRPr="00F913C7">
                <w:rPr>
                  <w:sz w:val="20"/>
                  <w:highlight w:val="green"/>
                  <w:lang w:eastAsia="zh-CN"/>
                  <w:rPrChange w:id="1860" w:author="Auteur">
                    <w:rPr>
                      <w:lang w:eastAsia="zh-CN"/>
                    </w:rPr>
                  </w:rPrChange>
                </w:rPr>
                <w:t>5</w:t>
              </w:r>
              <w:r w:rsidRPr="00F913C7">
                <w:rPr>
                  <w:sz w:val="20"/>
                  <w:highlight w:val="green"/>
                  <w:rPrChange w:id="1861" w:author="Auteur">
                    <w:rPr/>
                  </w:rPrChange>
                </w:rPr>
                <w:t> </w:t>
              </w:r>
              <w:r w:rsidRPr="00F913C7">
                <w:rPr>
                  <w:sz w:val="20"/>
                  <w:highlight w:val="green"/>
                  <w:lang w:eastAsia="zh-CN"/>
                  <w:rPrChange w:id="1862"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1099C79E" w14:textId="77777777" w:rsidR="00E50AC4" w:rsidRPr="00F913C7" w:rsidRDefault="00E50AC4" w:rsidP="00B8222F">
            <w:pPr>
              <w:pStyle w:val="Tabletext"/>
              <w:jc w:val="center"/>
              <w:rPr>
                <w:ins w:id="1863" w:author="Auteur"/>
                <w:sz w:val="20"/>
                <w:highlight w:val="green"/>
                <w:lang w:eastAsia="zh-CN"/>
                <w:rPrChange w:id="1864" w:author="Auteur">
                  <w:rPr>
                    <w:ins w:id="1865" w:author="Auteur"/>
                    <w:lang w:eastAsia="zh-CN"/>
                  </w:rPr>
                </w:rPrChange>
              </w:rPr>
            </w:pPr>
            <w:ins w:id="1866" w:author="Auteur">
              <w:r w:rsidRPr="00F913C7">
                <w:rPr>
                  <w:sz w:val="20"/>
                  <w:highlight w:val="green"/>
                  <w:lang w:eastAsia="zh-CN"/>
                  <w:rPrChange w:id="1867"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768BA700" w14:textId="77777777" w:rsidR="00E50AC4" w:rsidRPr="00F913C7" w:rsidRDefault="00E50AC4" w:rsidP="00B8222F">
            <w:pPr>
              <w:pStyle w:val="Tabletext"/>
              <w:jc w:val="center"/>
              <w:rPr>
                <w:ins w:id="1868" w:author="Auteur"/>
                <w:sz w:val="20"/>
                <w:highlight w:val="green"/>
                <w:lang w:eastAsia="zh-CN"/>
                <w:rPrChange w:id="1869" w:author="Auteur">
                  <w:rPr>
                    <w:ins w:id="1870" w:author="Auteur"/>
                    <w:lang w:eastAsia="zh-CN"/>
                  </w:rPr>
                </w:rPrChange>
              </w:rPr>
            </w:pPr>
            <w:ins w:id="1871" w:author="Auteur">
              <w:r w:rsidRPr="00F913C7">
                <w:rPr>
                  <w:sz w:val="20"/>
                  <w:highlight w:val="green"/>
                  <w:rPrChange w:id="187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692AA73" w14:textId="77777777" w:rsidR="00E50AC4" w:rsidRPr="00F913C7" w:rsidRDefault="00E50AC4" w:rsidP="00B8222F">
            <w:pPr>
              <w:pStyle w:val="Tabletext"/>
              <w:jc w:val="center"/>
              <w:rPr>
                <w:ins w:id="1873" w:author="Auteur"/>
                <w:sz w:val="20"/>
                <w:highlight w:val="green"/>
                <w:lang w:eastAsia="zh-CN"/>
                <w:rPrChange w:id="1874" w:author="Auteur">
                  <w:rPr>
                    <w:ins w:id="1875" w:author="Auteur"/>
                    <w:lang w:eastAsia="zh-CN"/>
                  </w:rPr>
                </w:rPrChange>
              </w:rPr>
            </w:pPr>
            <w:ins w:id="1876" w:author="Auteur">
              <w:r w:rsidRPr="00F913C7">
                <w:rPr>
                  <w:sz w:val="20"/>
                  <w:highlight w:val="green"/>
                  <w:lang w:eastAsia="zh-CN"/>
                  <w:rPrChange w:id="1877" w:author="Auteur">
                    <w:rPr>
                      <w:lang w:eastAsia="zh-CN"/>
                    </w:rPr>
                  </w:rPrChange>
                </w:rPr>
                <w:t>7</w:t>
              </w:r>
            </w:ins>
          </w:p>
        </w:tc>
      </w:tr>
      <w:tr w:rsidR="00E50AC4" w:rsidRPr="00F913C7" w14:paraId="36DAC1B0" w14:textId="77777777" w:rsidTr="00B8222F">
        <w:trPr>
          <w:jc w:val="center"/>
          <w:ins w:id="1878" w:author="Auteur"/>
        </w:trPr>
        <w:tc>
          <w:tcPr>
            <w:tcW w:w="2552" w:type="dxa"/>
            <w:tcBorders>
              <w:top w:val="single" w:sz="4" w:space="0" w:color="auto"/>
              <w:left w:val="single" w:sz="4" w:space="0" w:color="auto"/>
              <w:bottom w:val="single" w:sz="4" w:space="0" w:color="auto"/>
              <w:right w:val="single" w:sz="4" w:space="0" w:color="auto"/>
            </w:tcBorders>
          </w:tcPr>
          <w:p w14:paraId="187119AB" w14:textId="77777777" w:rsidR="00E50AC4" w:rsidRPr="00F913C7" w:rsidRDefault="00E50AC4" w:rsidP="00B8222F">
            <w:pPr>
              <w:pStyle w:val="Tabletext"/>
              <w:jc w:val="center"/>
              <w:rPr>
                <w:ins w:id="1879" w:author="Auteur"/>
                <w:sz w:val="20"/>
                <w:highlight w:val="green"/>
                <w:lang w:eastAsia="zh-CN"/>
                <w:rPrChange w:id="1880" w:author="Auteur">
                  <w:rPr>
                    <w:ins w:id="1881" w:author="Auteur"/>
                    <w:lang w:eastAsia="zh-CN"/>
                  </w:rPr>
                </w:rPrChange>
              </w:rPr>
            </w:pPr>
            <w:ins w:id="1882" w:author="Auteur">
              <w:r w:rsidRPr="00F913C7">
                <w:rPr>
                  <w:sz w:val="20"/>
                  <w:highlight w:val="green"/>
                  <w:lang w:eastAsia="zh-CN"/>
                  <w:rPrChange w:id="1883" w:author="Auteur">
                    <w:rPr>
                      <w:lang w:eastAsia="zh-CN"/>
                    </w:rPr>
                  </w:rPrChange>
                </w:rPr>
                <w:t>6</w:t>
              </w:r>
              <w:r w:rsidRPr="00F913C7">
                <w:rPr>
                  <w:sz w:val="20"/>
                  <w:highlight w:val="green"/>
                  <w:rPrChange w:id="1884" w:author="Auteur">
                    <w:rPr/>
                  </w:rPrChange>
                </w:rPr>
                <w:t> </w:t>
              </w:r>
              <w:r w:rsidRPr="00F913C7">
                <w:rPr>
                  <w:sz w:val="20"/>
                  <w:highlight w:val="green"/>
                  <w:lang w:eastAsia="zh-CN"/>
                  <w:rPrChange w:id="1885"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45F27B7B" w14:textId="77777777" w:rsidR="00E50AC4" w:rsidRPr="00F913C7" w:rsidRDefault="00E50AC4" w:rsidP="00B8222F">
            <w:pPr>
              <w:pStyle w:val="Tabletext"/>
              <w:jc w:val="center"/>
              <w:rPr>
                <w:ins w:id="1886" w:author="Auteur"/>
                <w:sz w:val="20"/>
                <w:highlight w:val="green"/>
                <w:lang w:eastAsia="zh-CN"/>
                <w:rPrChange w:id="1887" w:author="Auteur">
                  <w:rPr>
                    <w:ins w:id="1888" w:author="Auteur"/>
                    <w:lang w:eastAsia="zh-CN"/>
                  </w:rPr>
                </w:rPrChange>
              </w:rPr>
            </w:pPr>
            <w:ins w:id="1889" w:author="Auteur">
              <w:r w:rsidRPr="00F913C7">
                <w:rPr>
                  <w:sz w:val="20"/>
                  <w:highlight w:val="green"/>
                  <w:lang w:eastAsia="zh-CN"/>
                  <w:rPrChange w:id="1890"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0277E6AB" w14:textId="77777777" w:rsidR="00E50AC4" w:rsidRPr="00F913C7" w:rsidRDefault="00E50AC4" w:rsidP="00B8222F">
            <w:pPr>
              <w:pStyle w:val="Tabletext"/>
              <w:jc w:val="center"/>
              <w:rPr>
                <w:ins w:id="1891" w:author="Auteur"/>
                <w:sz w:val="20"/>
                <w:highlight w:val="green"/>
                <w:lang w:eastAsia="zh-CN"/>
                <w:rPrChange w:id="1892" w:author="Auteur">
                  <w:rPr>
                    <w:ins w:id="1893" w:author="Auteur"/>
                    <w:lang w:eastAsia="zh-CN"/>
                  </w:rPr>
                </w:rPrChange>
              </w:rPr>
            </w:pPr>
            <w:ins w:id="1894" w:author="Auteur">
              <w:r w:rsidRPr="00F913C7">
                <w:rPr>
                  <w:sz w:val="20"/>
                  <w:highlight w:val="green"/>
                  <w:rPrChange w:id="1895"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14:paraId="4CD8DE73" w14:textId="77777777" w:rsidR="00E50AC4" w:rsidRPr="00F913C7" w:rsidRDefault="00E50AC4" w:rsidP="00B8222F">
            <w:pPr>
              <w:pStyle w:val="Tabletext"/>
              <w:jc w:val="center"/>
              <w:rPr>
                <w:ins w:id="1896" w:author="Auteur"/>
                <w:sz w:val="20"/>
                <w:highlight w:val="green"/>
                <w:lang w:eastAsia="zh-CN"/>
                <w:rPrChange w:id="1897" w:author="Auteur">
                  <w:rPr>
                    <w:ins w:id="1898" w:author="Auteur"/>
                    <w:lang w:eastAsia="zh-CN"/>
                  </w:rPr>
                </w:rPrChange>
              </w:rPr>
            </w:pPr>
            <w:ins w:id="1899" w:author="Auteur">
              <w:r w:rsidRPr="00F913C7">
                <w:rPr>
                  <w:sz w:val="20"/>
                  <w:highlight w:val="green"/>
                  <w:lang w:eastAsia="zh-CN"/>
                  <w:rPrChange w:id="1900" w:author="Auteur">
                    <w:rPr>
                      <w:lang w:eastAsia="zh-CN"/>
                    </w:rPr>
                  </w:rPrChange>
                </w:rPr>
                <w:t>5</w:t>
              </w:r>
            </w:ins>
          </w:p>
        </w:tc>
      </w:tr>
      <w:tr w:rsidR="00E50AC4" w:rsidRPr="00F913C7" w14:paraId="47FCEC32" w14:textId="77777777" w:rsidTr="00B8222F">
        <w:trPr>
          <w:jc w:val="center"/>
          <w:ins w:id="1901" w:author="Auteur"/>
        </w:trPr>
        <w:tc>
          <w:tcPr>
            <w:tcW w:w="2552" w:type="dxa"/>
            <w:tcBorders>
              <w:top w:val="single" w:sz="4" w:space="0" w:color="auto"/>
              <w:left w:val="single" w:sz="4" w:space="0" w:color="auto"/>
              <w:bottom w:val="single" w:sz="4" w:space="0" w:color="auto"/>
              <w:right w:val="single" w:sz="4" w:space="0" w:color="auto"/>
            </w:tcBorders>
          </w:tcPr>
          <w:p w14:paraId="01455A9A" w14:textId="77777777" w:rsidR="00E50AC4" w:rsidRPr="00F913C7" w:rsidRDefault="00E50AC4" w:rsidP="00B8222F">
            <w:pPr>
              <w:pStyle w:val="Tabletext"/>
              <w:jc w:val="center"/>
              <w:rPr>
                <w:ins w:id="1902" w:author="Auteur"/>
                <w:sz w:val="20"/>
                <w:highlight w:val="green"/>
                <w:lang w:eastAsia="zh-CN"/>
                <w:rPrChange w:id="1903" w:author="Auteur">
                  <w:rPr>
                    <w:ins w:id="1904" w:author="Auteur"/>
                    <w:lang w:eastAsia="zh-CN"/>
                  </w:rPr>
                </w:rPrChange>
              </w:rPr>
            </w:pPr>
            <w:ins w:id="1905" w:author="Auteur">
              <w:r w:rsidRPr="00F913C7">
                <w:rPr>
                  <w:sz w:val="20"/>
                  <w:highlight w:val="green"/>
                  <w:lang w:eastAsia="zh-CN"/>
                  <w:rPrChange w:id="1906" w:author="Auteur">
                    <w:rPr>
                      <w:lang w:eastAsia="zh-CN"/>
                    </w:rPr>
                  </w:rPrChange>
                </w:rPr>
                <w:t>8</w:t>
              </w:r>
              <w:r w:rsidRPr="00F913C7">
                <w:rPr>
                  <w:sz w:val="20"/>
                  <w:highlight w:val="green"/>
                  <w:rPrChange w:id="1907" w:author="Auteur">
                    <w:rPr/>
                  </w:rPrChange>
                </w:rPr>
                <w:t> </w:t>
              </w:r>
              <w:r w:rsidRPr="00F913C7">
                <w:rPr>
                  <w:sz w:val="20"/>
                  <w:highlight w:val="green"/>
                  <w:lang w:eastAsia="zh-CN"/>
                  <w:rPrChange w:id="1908"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5CB17B5E" w14:textId="77777777" w:rsidR="00E50AC4" w:rsidRPr="00F913C7" w:rsidRDefault="00E50AC4" w:rsidP="00B8222F">
            <w:pPr>
              <w:pStyle w:val="Tabletext"/>
              <w:jc w:val="center"/>
              <w:rPr>
                <w:ins w:id="1909" w:author="Auteur"/>
                <w:sz w:val="20"/>
                <w:highlight w:val="green"/>
                <w:lang w:eastAsia="zh-CN"/>
                <w:rPrChange w:id="1910" w:author="Auteur">
                  <w:rPr>
                    <w:ins w:id="1911" w:author="Auteur"/>
                    <w:lang w:eastAsia="zh-CN"/>
                  </w:rPr>
                </w:rPrChange>
              </w:rPr>
            </w:pPr>
            <w:ins w:id="1912" w:author="Auteur">
              <w:r w:rsidRPr="00F913C7">
                <w:rPr>
                  <w:sz w:val="20"/>
                  <w:highlight w:val="green"/>
                  <w:rPrChange w:id="1913" w:author="Auteur">
                    <w:rPr/>
                  </w:rPrChange>
                </w:rPr>
                <w:t>1</w:t>
              </w:r>
              <w:r w:rsidRPr="00F913C7">
                <w:rPr>
                  <w:sz w:val="20"/>
                  <w:highlight w:val="green"/>
                  <w:lang w:eastAsia="zh-CN"/>
                  <w:rPrChange w:id="1914"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FD6B28C" w14:textId="77777777" w:rsidR="00E50AC4" w:rsidRPr="00F913C7" w:rsidRDefault="00E50AC4" w:rsidP="00B8222F">
            <w:pPr>
              <w:pStyle w:val="Tabletext"/>
              <w:jc w:val="center"/>
              <w:rPr>
                <w:ins w:id="1915" w:author="Auteur"/>
                <w:sz w:val="20"/>
                <w:highlight w:val="green"/>
                <w:rPrChange w:id="1916" w:author="Auteur">
                  <w:rPr>
                    <w:ins w:id="1917" w:author="Auteur"/>
                  </w:rPr>
                </w:rPrChange>
              </w:rPr>
            </w:pPr>
            <w:ins w:id="1918" w:author="Auteur">
              <w:r w:rsidRPr="00F913C7">
                <w:rPr>
                  <w:bCs/>
                  <w:sz w:val="20"/>
                  <w:highlight w:val="green"/>
                  <w:lang w:eastAsia="zh-CN"/>
                  <w:rPrChange w:id="1919" w:author="Auteur">
                    <w:rPr>
                      <w:bCs/>
                      <w:lang w:eastAsia="zh-CN"/>
                    </w:rPr>
                  </w:rPrChange>
                </w:rPr>
                <w:t>–</w:t>
              </w:r>
              <w:r w:rsidRPr="00F913C7">
                <w:rPr>
                  <w:b/>
                  <w:sz w:val="20"/>
                  <w:highlight w:val="green"/>
                  <w:lang w:eastAsia="zh-CN"/>
                  <w:rPrChange w:id="1920"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0A8C6B4C" w14:textId="77777777" w:rsidR="00E50AC4" w:rsidRPr="00F913C7" w:rsidRDefault="00E50AC4" w:rsidP="00B8222F">
            <w:pPr>
              <w:pStyle w:val="Tabletext"/>
              <w:jc w:val="center"/>
              <w:rPr>
                <w:ins w:id="1921" w:author="Auteur"/>
                <w:sz w:val="20"/>
                <w:highlight w:val="green"/>
                <w:rPrChange w:id="1922" w:author="Auteur">
                  <w:rPr>
                    <w:ins w:id="1923" w:author="Auteur"/>
                  </w:rPr>
                </w:rPrChange>
              </w:rPr>
            </w:pPr>
          </w:p>
        </w:tc>
      </w:tr>
      <w:tr w:rsidR="00E50AC4" w:rsidRPr="00F913C7" w14:paraId="4B7D6FB9" w14:textId="77777777" w:rsidTr="00B8222F">
        <w:trPr>
          <w:jc w:val="center"/>
          <w:ins w:id="1924" w:author="Auteur"/>
        </w:trPr>
        <w:tc>
          <w:tcPr>
            <w:tcW w:w="9639" w:type="dxa"/>
            <w:gridSpan w:val="4"/>
            <w:tcBorders>
              <w:top w:val="single" w:sz="4" w:space="0" w:color="auto"/>
              <w:left w:val="single" w:sz="4" w:space="0" w:color="auto"/>
              <w:bottom w:val="single" w:sz="4" w:space="0" w:color="auto"/>
              <w:right w:val="single" w:sz="4" w:space="0" w:color="auto"/>
            </w:tcBorders>
          </w:tcPr>
          <w:p w14:paraId="4CFE0CBC" w14:textId="77777777" w:rsidR="00E50AC4" w:rsidRPr="00F913C7" w:rsidRDefault="00E50AC4" w:rsidP="00B8222F">
            <w:pPr>
              <w:pStyle w:val="Tabletext"/>
              <w:rPr>
                <w:ins w:id="1925" w:author="Auteur"/>
                <w:sz w:val="20"/>
                <w:highlight w:val="green"/>
                <w:lang w:eastAsia="zh-CN"/>
                <w:rPrChange w:id="1926" w:author="Auteur">
                  <w:rPr>
                    <w:ins w:id="1927" w:author="Auteur"/>
                    <w:lang w:eastAsia="zh-CN"/>
                  </w:rPr>
                </w:rPrChange>
              </w:rPr>
            </w:pPr>
            <w:ins w:id="1928" w:author="Auteur">
              <w:r w:rsidRPr="00F913C7">
                <w:rPr>
                  <w:sz w:val="20"/>
                  <w:highlight w:val="green"/>
                  <w:rPrChange w:id="1929" w:author="Auteur">
                    <w:rPr/>
                  </w:rPrChange>
                </w:rPr>
                <w:t>NOTE</w:t>
              </w:r>
              <w:r w:rsidRPr="00F913C7">
                <w:rPr>
                  <w:sz w:val="20"/>
                  <w:highlight w:val="green"/>
                  <w:lang w:eastAsia="zh-CN"/>
                  <w:rPrChange w:id="1930" w:author="Auteur">
                    <w:rPr>
                      <w:lang w:eastAsia="zh-CN"/>
                    </w:rPr>
                  </w:rPrChange>
                </w:rPr>
                <w:t xml:space="preserve"> 1</w:t>
              </w:r>
              <w:r w:rsidRPr="00F913C7">
                <w:rPr>
                  <w:sz w:val="20"/>
                  <w:highlight w:val="green"/>
                  <w:rPrChange w:id="1931" w:author="Auteur">
                    <w:rPr/>
                  </w:rPrChange>
                </w:rPr>
                <w:t xml:space="preserve"> – All sensitivity values are expressed in dB on an arbitrary scale.</w:t>
              </w:r>
            </w:ins>
          </w:p>
          <w:p w14:paraId="493B6894" w14:textId="77777777" w:rsidR="00E50AC4" w:rsidRPr="00F913C7" w:rsidRDefault="00E50AC4" w:rsidP="00B8222F">
            <w:pPr>
              <w:pStyle w:val="Tabletext"/>
              <w:rPr>
                <w:ins w:id="1932" w:author="Auteur"/>
                <w:sz w:val="20"/>
                <w:highlight w:val="green"/>
                <w:lang w:eastAsia="zh-CN"/>
                <w:rPrChange w:id="1933" w:author="Auteur">
                  <w:rPr>
                    <w:ins w:id="1934" w:author="Auteur"/>
                    <w:lang w:eastAsia="zh-CN"/>
                  </w:rPr>
                </w:rPrChange>
              </w:rPr>
            </w:pPr>
            <w:ins w:id="1935" w:author="Auteur">
              <w:r w:rsidRPr="00F913C7">
                <w:rPr>
                  <w:sz w:val="20"/>
                  <w:highlight w:val="green"/>
                  <w:rPrChange w:id="1936" w:author="Auteur">
                    <w:rPr/>
                  </w:rPrChange>
                </w:rPr>
                <w:t>NOTE</w:t>
              </w:r>
              <w:r w:rsidRPr="00F913C7">
                <w:rPr>
                  <w:sz w:val="20"/>
                  <w:highlight w:val="green"/>
                  <w:lang w:eastAsia="zh-CN"/>
                  <w:rPrChange w:id="1937" w:author="Auteur">
                    <w:rPr>
                      <w:lang w:eastAsia="zh-CN"/>
                    </w:rPr>
                  </w:rPrChange>
                </w:rPr>
                <w:t xml:space="preserve"> 2</w:t>
              </w:r>
              <w:r w:rsidRPr="00F913C7">
                <w:rPr>
                  <w:sz w:val="20"/>
                  <w:highlight w:val="green"/>
                  <w:rPrChange w:id="1938" w:author="Auteur">
                    <w:rPr/>
                  </w:rPrChange>
                </w:rPr>
                <w:t> – The limits for intermediate frequencies lie on a straight line drawn between the given values on a logarithmic (frequency) – linear (dB) scale.</w:t>
              </w:r>
            </w:ins>
          </w:p>
          <w:p w14:paraId="0727DF45" w14:textId="77777777" w:rsidR="00E50AC4" w:rsidRPr="00F913C7" w:rsidRDefault="00E50AC4" w:rsidP="00B8222F">
            <w:pPr>
              <w:pStyle w:val="Tabletext"/>
              <w:rPr>
                <w:ins w:id="1939" w:author="Auteur"/>
                <w:sz w:val="20"/>
                <w:highlight w:val="green"/>
                <w:lang w:eastAsia="zh-CN"/>
                <w:rPrChange w:id="1940" w:author="Auteur">
                  <w:rPr>
                    <w:ins w:id="1941" w:author="Auteur"/>
                    <w:lang w:eastAsia="zh-CN"/>
                  </w:rPr>
                </w:rPrChange>
              </w:rPr>
            </w:pPr>
            <w:ins w:id="1942" w:author="Auteur">
              <w:r w:rsidRPr="00F913C7">
                <w:rPr>
                  <w:sz w:val="20"/>
                  <w:highlight w:val="green"/>
                  <w:lang w:eastAsia="zh-CN"/>
                  <w:rPrChange w:id="1943" w:author="Auteur">
                    <w:rPr>
                      <w:lang w:eastAsia="zh-CN"/>
                    </w:rPr>
                  </w:rPrChange>
                </w:rPr>
                <w:t>NOTE 3</w:t>
              </w:r>
              <w:r w:rsidRPr="00F913C7">
                <w:rPr>
                  <w:sz w:val="20"/>
                  <w:highlight w:val="green"/>
                  <w:rPrChange w:id="1944" w:author="Auteur">
                    <w:rPr/>
                  </w:rPrChange>
                </w:rPr>
                <w:t> – </w:t>
              </w:r>
              <w:r w:rsidRPr="00F913C7">
                <w:rPr>
                  <w:sz w:val="20"/>
                  <w:highlight w:val="green"/>
                  <w:lang w:eastAsia="zh-CN"/>
                  <w:rPrChange w:id="1945" w:author="Auteur">
                    <w:rPr>
                      <w:lang w:eastAsia="zh-CN"/>
                    </w:rPr>
                  </w:rPrChange>
                </w:rPr>
                <w:t>T</w:t>
              </w:r>
              <w:r w:rsidRPr="00F913C7">
                <w:rPr>
                  <w:sz w:val="20"/>
                  <w:highlight w:val="green"/>
                  <w:rPrChange w:id="1946" w:author="Auteur">
                    <w:rPr/>
                  </w:rPrChange>
                </w:rPr>
                <w:t>he send</w:t>
              </w:r>
              <w:r w:rsidRPr="00F913C7">
                <w:rPr>
                  <w:sz w:val="20"/>
                  <w:highlight w:val="green"/>
                  <w:lang w:eastAsia="zh-CN"/>
                  <w:rPrChange w:id="1947" w:author="Auteur">
                    <w:rPr>
                      <w:lang w:eastAsia="zh-CN"/>
                    </w:rPr>
                  </w:rPrChange>
                </w:rPr>
                <w:t>ing frequency</w:t>
              </w:r>
              <w:r w:rsidRPr="00F913C7">
                <w:rPr>
                  <w:sz w:val="20"/>
                  <w:highlight w:val="green"/>
                  <w:rPrChange w:id="1948" w:author="Auteur">
                    <w:rPr/>
                  </w:rPrChange>
                </w:rPr>
                <w:t xml:space="preserve"> response should </w:t>
              </w:r>
              <w:r w:rsidRPr="00F913C7">
                <w:rPr>
                  <w:sz w:val="20"/>
                  <w:highlight w:val="green"/>
                  <w:lang w:eastAsia="zh-CN"/>
                  <w:rPrChange w:id="1949" w:author="Auteur">
                    <w:rPr>
                      <w:lang w:eastAsia="zh-CN"/>
                    </w:rPr>
                  </w:rPrChange>
                </w:rPr>
                <w:t>have allowance for a high-frequency boost considering typical variations in mouth-to-microphone transfer characteristics.</w:t>
              </w:r>
            </w:ins>
          </w:p>
          <w:p w14:paraId="1FAD03F4" w14:textId="77777777" w:rsidR="00E50AC4" w:rsidRPr="00F913C7" w:rsidRDefault="00E50AC4" w:rsidP="00B8222F">
            <w:pPr>
              <w:pStyle w:val="Tabletext"/>
              <w:rPr>
                <w:ins w:id="1950" w:author="Auteur"/>
                <w:sz w:val="20"/>
                <w:highlight w:val="green"/>
                <w:lang w:eastAsia="zh-CN"/>
                <w:rPrChange w:id="1951" w:author="Auteur">
                  <w:rPr>
                    <w:ins w:id="1952" w:author="Auteur"/>
                    <w:lang w:eastAsia="zh-CN"/>
                  </w:rPr>
                </w:rPrChange>
              </w:rPr>
            </w:pPr>
            <w:ins w:id="1953" w:author="Auteur">
              <w:r w:rsidRPr="00F913C7">
                <w:rPr>
                  <w:sz w:val="20"/>
                  <w:highlight w:val="green"/>
                  <w:rPrChange w:id="1954" w:author="Auteur">
                    <w:rPr/>
                  </w:rPrChange>
                </w:rPr>
                <w:t>NOTE</w:t>
              </w:r>
              <w:r w:rsidRPr="00F913C7">
                <w:rPr>
                  <w:sz w:val="20"/>
                  <w:highlight w:val="green"/>
                  <w:lang w:eastAsia="zh-CN"/>
                  <w:rPrChange w:id="1955" w:author="Auteur">
                    <w:rPr>
                      <w:lang w:eastAsia="zh-CN"/>
                    </w:rPr>
                  </w:rPrChange>
                </w:rPr>
                <w:t xml:space="preserve"> 4</w:t>
              </w:r>
              <w:r w:rsidRPr="00F913C7">
                <w:rPr>
                  <w:sz w:val="20"/>
                  <w:highlight w:val="green"/>
                  <w:rPrChange w:id="1956" w:author="Auteur">
                    <w:rPr/>
                  </w:rPrChange>
                </w:rPr>
                <w:t> – The target response assumes the system under test uses the AMR-WB [b-ITU-T G.722.2] codec operating at 12.65 kbit/s.</w:t>
              </w:r>
            </w:ins>
          </w:p>
        </w:tc>
      </w:tr>
    </w:tbl>
    <w:p w14:paraId="2633DC02" w14:textId="77777777" w:rsidR="00E50AC4" w:rsidRPr="00F913C7" w:rsidRDefault="00E50AC4" w:rsidP="00E50AC4">
      <w:pPr>
        <w:pStyle w:val="Figure"/>
        <w:rPr>
          <w:ins w:id="1957" w:author="Auteur"/>
          <w:sz w:val="20"/>
          <w:highlight w:val="green"/>
          <w:rPrChange w:id="1958" w:author="Auteur">
            <w:rPr>
              <w:ins w:id="1959" w:author="Auteur"/>
            </w:rPr>
          </w:rPrChange>
        </w:rPr>
      </w:pPr>
      <w:ins w:id="1960" w:author="Auteur">
        <w:r w:rsidRPr="00F913C7">
          <w:rPr>
            <w:noProof/>
            <w:sz w:val="20"/>
            <w:highlight w:val="green"/>
            <w:lang w:val="fr-FR" w:eastAsia="fr-FR"/>
            <w:rPrChange w:id="1961" w:author="Auteur">
              <w:rPr>
                <w:noProof/>
                <w:lang w:val="fr-FR" w:eastAsia="fr-FR"/>
              </w:rPr>
            </w:rPrChange>
          </w:rPr>
          <w:lastRenderedPageBreak/>
          <w:drawing>
            <wp:inline distT="0" distB="0" distL="0" distR="0" wp14:anchorId="77E7E3B5" wp14:editId="16179982">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14:paraId="2E8BFD5D" w14:textId="77777777" w:rsidR="00E50AC4" w:rsidRPr="000C4183" w:rsidRDefault="00E50AC4" w:rsidP="00E50AC4">
      <w:pPr>
        <w:pStyle w:val="FigureNoTitle"/>
        <w:rPr>
          <w:ins w:id="1962" w:author="Auteur"/>
          <w:rFonts w:ascii="Arial" w:hAnsi="Arial" w:cs="Arial"/>
          <w:sz w:val="20"/>
          <w:rPrChange w:id="1963" w:author="Auteur">
            <w:rPr>
              <w:ins w:id="1964" w:author="Auteur"/>
            </w:rPr>
          </w:rPrChange>
        </w:rPr>
      </w:pPr>
      <w:ins w:id="1965" w:author="Auteur">
        <w:r w:rsidRPr="00F913C7">
          <w:rPr>
            <w:sz w:val="20"/>
            <w:highlight w:val="green"/>
            <w:rPrChange w:id="1966" w:author="Auteur">
              <w:rPr/>
            </w:rPrChange>
          </w:rPr>
          <w:t>Figure 7-3b – Tolerance mask for the wideband sending frequency response (informative)</w:t>
        </w:r>
      </w:ins>
    </w:p>
    <w:p w14:paraId="4B839AF2" w14:textId="77777777" w:rsidR="00E50AC4" w:rsidRDefault="00E50AC4" w:rsidP="00E50AC4">
      <w:pPr>
        <w:rPr>
          <w:ins w:id="1967" w:author="Auteur"/>
          <w:color w:val="000000"/>
        </w:rPr>
      </w:pPr>
    </w:p>
    <w:p w14:paraId="12DC1EAB" w14:textId="77777777" w:rsidR="00E50AC4" w:rsidRDefault="00E50AC4" w:rsidP="00E50AC4">
      <w:pPr>
        <w:pStyle w:val="Titre3"/>
        <w:rPr>
          <w:ins w:id="1968" w:author="Auteur"/>
          <w:color w:val="000000"/>
        </w:rPr>
      </w:pPr>
      <w:ins w:id="1969" w:author="Auteur">
        <w:r>
          <w:rPr>
            <w:color w:val="000000"/>
          </w:rPr>
          <w:t>[6.4.8</w:t>
        </w:r>
        <w:r>
          <w:rPr>
            <w:color w:val="000000"/>
          </w:rPr>
          <w:tab/>
        </w:r>
        <w:r>
          <w:t>Electrical interface</w:t>
        </w:r>
        <w:r w:rsidRPr="000A3D57">
          <w:t xml:space="preserve"> UE receiving</w:t>
        </w:r>
      </w:ins>
    </w:p>
    <w:p w14:paraId="2191370D" w14:textId="77777777" w:rsidR="00E50AC4" w:rsidRPr="000A3D57" w:rsidRDefault="00E50AC4" w:rsidP="00E50AC4">
      <w:pPr>
        <w:rPr>
          <w:ins w:id="1970" w:author="Auteur"/>
          <w:color w:val="000000"/>
        </w:rPr>
      </w:pPr>
      <w:ins w:id="1971" w:author="Auteur">
        <w:r w:rsidRPr="000A3D57">
          <w:rPr>
            <w:color w:val="000000"/>
          </w:rPr>
          <w:t>The sensitivity/frequency characteristics shall be as follows:</w:t>
        </w:r>
      </w:ins>
    </w:p>
    <w:p w14:paraId="5AF9B8A6" w14:textId="77777777" w:rsidR="00E50AC4" w:rsidRPr="000A3D57" w:rsidRDefault="00E50AC4" w:rsidP="00E50AC4">
      <w:pPr>
        <w:rPr>
          <w:ins w:id="1972" w:author="Auteur"/>
          <w:color w:val="000000"/>
        </w:rPr>
      </w:pPr>
      <w:ins w:id="1973"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Pr>
            <w:color w:val="000000"/>
          </w:rPr>
          <w:t>14a2</w:t>
        </w:r>
        <w:r w:rsidRPr="000A3D57">
          <w:rPr>
            <w:color w:val="000000"/>
          </w:rPr>
          <w:t xml:space="preserve"> on a logarithmic (frequency) - linear (dB sensitivity) scale.</w:t>
        </w:r>
      </w:ins>
    </w:p>
    <w:p w14:paraId="392DAAB9" w14:textId="77777777" w:rsidR="00E50AC4" w:rsidRDefault="00E50AC4" w:rsidP="00E50AC4">
      <w:pPr>
        <w:pStyle w:val="TH"/>
        <w:rPr>
          <w:ins w:id="1974" w:author="Auteur"/>
          <w:color w:val="000000"/>
        </w:rPr>
      </w:pPr>
      <w:ins w:id="1975" w:author="Auteur">
        <w:r>
          <w:rPr>
            <w:color w:val="000000"/>
          </w:rPr>
          <w:lastRenderedPageBreak/>
          <w:t>Table 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718972EF" w14:textId="77777777" w:rsidTr="00B8222F">
        <w:trPr>
          <w:jc w:val="center"/>
          <w:ins w:id="1976" w:author="Auteur"/>
        </w:trPr>
        <w:tc>
          <w:tcPr>
            <w:tcW w:w="2960" w:type="dxa"/>
            <w:tcBorders>
              <w:bottom w:val="nil"/>
            </w:tcBorders>
          </w:tcPr>
          <w:p w14:paraId="27FB3CB2" w14:textId="77777777" w:rsidR="00E50AC4" w:rsidRPr="000A3D57" w:rsidRDefault="00E50AC4" w:rsidP="00B8222F">
            <w:pPr>
              <w:pStyle w:val="TAH"/>
              <w:rPr>
                <w:ins w:id="1977" w:author="Auteur"/>
                <w:color w:val="000000"/>
              </w:rPr>
            </w:pPr>
            <w:ins w:id="1978" w:author="Auteur">
              <w:r w:rsidRPr="000A3D57">
                <w:rPr>
                  <w:color w:val="000000"/>
                </w:rPr>
                <w:t>Frequency (Hz)</w:t>
              </w:r>
            </w:ins>
          </w:p>
        </w:tc>
        <w:tc>
          <w:tcPr>
            <w:tcW w:w="1563" w:type="dxa"/>
            <w:tcBorders>
              <w:bottom w:val="nil"/>
            </w:tcBorders>
          </w:tcPr>
          <w:p w14:paraId="6C54490F" w14:textId="77777777" w:rsidR="00E50AC4" w:rsidRPr="000A3D57" w:rsidRDefault="00E50AC4" w:rsidP="00B8222F">
            <w:pPr>
              <w:pStyle w:val="TAH"/>
              <w:rPr>
                <w:ins w:id="1979" w:author="Auteur"/>
                <w:color w:val="000000"/>
              </w:rPr>
            </w:pPr>
            <w:ins w:id="1980" w:author="Auteur">
              <w:r w:rsidRPr="000A3D57">
                <w:rPr>
                  <w:color w:val="000000"/>
                </w:rPr>
                <w:t>Upper limit</w:t>
              </w:r>
            </w:ins>
          </w:p>
        </w:tc>
        <w:tc>
          <w:tcPr>
            <w:tcW w:w="1563" w:type="dxa"/>
            <w:tcBorders>
              <w:bottom w:val="nil"/>
            </w:tcBorders>
          </w:tcPr>
          <w:p w14:paraId="7883C0D4" w14:textId="77777777" w:rsidR="00E50AC4" w:rsidRPr="000A3D57" w:rsidRDefault="00E50AC4" w:rsidP="00B8222F">
            <w:pPr>
              <w:pStyle w:val="TAH"/>
              <w:rPr>
                <w:ins w:id="1981" w:author="Auteur"/>
                <w:color w:val="000000"/>
              </w:rPr>
            </w:pPr>
            <w:ins w:id="1982" w:author="Auteur">
              <w:r w:rsidRPr="000A3D57">
                <w:rPr>
                  <w:color w:val="000000"/>
                </w:rPr>
                <w:t>Lower limit</w:t>
              </w:r>
            </w:ins>
          </w:p>
        </w:tc>
      </w:tr>
      <w:tr w:rsidR="00E50AC4" w:rsidRPr="000A3D57" w14:paraId="49790D7A" w14:textId="77777777" w:rsidTr="00B8222F">
        <w:trPr>
          <w:jc w:val="center"/>
          <w:ins w:id="1983" w:author="Auteur"/>
        </w:trPr>
        <w:tc>
          <w:tcPr>
            <w:tcW w:w="2960" w:type="dxa"/>
            <w:tcBorders>
              <w:bottom w:val="single" w:sz="4" w:space="0" w:color="auto"/>
            </w:tcBorders>
          </w:tcPr>
          <w:p w14:paraId="410B26A5" w14:textId="77777777" w:rsidR="00E50AC4" w:rsidRPr="000A3D57" w:rsidRDefault="00E50AC4" w:rsidP="00B8222F">
            <w:pPr>
              <w:pStyle w:val="TAC"/>
              <w:rPr>
                <w:ins w:id="1984" w:author="Auteur"/>
                <w:color w:val="000000"/>
              </w:rPr>
            </w:pPr>
            <w:ins w:id="1985" w:author="Auteur">
              <w:r w:rsidRPr="000A3D57">
                <w:rPr>
                  <w:color w:val="000000"/>
                </w:rPr>
                <w:t>100</w:t>
              </w:r>
            </w:ins>
          </w:p>
        </w:tc>
        <w:tc>
          <w:tcPr>
            <w:tcW w:w="1563" w:type="dxa"/>
            <w:tcBorders>
              <w:bottom w:val="single" w:sz="4" w:space="0" w:color="auto"/>
            </w:tcBorders>
          </w:tcPr>
          <w:p w14:paraId="63D67077" w14:textId="77777777" w:rsidR="00E50AC4" w:rsidRPr="000A3D57" w:rsidRDefault="00E50AC4" w:rsidP="00B8222F">
            <w:pPr>
              <w:pStyle w:val="TAC"/>
              <w:rPr>
                <w:ins w:id="1986" w:author="Auteur"/>
                <w:color w:val="000000"/>
              </w:rPr>
            </w:pPr>
            <w:ins w:id="1987" w:author="Auteur">
              <w:r w:rsidRPr="009D3600">
                <w:rPr>
                  <w:color w:val="000000"/>
                  <w:highlight w:val="yellow"/>
                </w:rPr>
                <w:t>TBD</w:t>
              </w:r>
            </w:ins>
          </w:p>
        </w:tc>
        <w:tc>
          <w:tcPr>
            <w:tcW w:w="1563" w:type="dxa"/>
            <w:tcBorders>
              <w:bottom w:val="single" w:sz="4" w:space="0" w:color="auto"/>
            </w:tcBorders>
          </w:tcPr>
          <w:p w14:paraId="34A56DFB" w14:textId="77777777" w:rsidR="00E50AC4" w:rsidRPr="000A3D57" w:rsidRDefault="00E50AC4" w:rsidP="00B8222F">
            <w:pPr>
              <w:pStyle w:val="TAC"/>
              <w:rPr>
                <w:ins w:id="1988" w:author="Auteur"/>
                <w:color w:val="000000"/>
              </w:rPr>
            </w:pPr>
            <w:ins w:id="1989" w:author="Auteur">
              <w:r w:rsidRPr="009D3600">
                <w:rPr>
                  <w:color w:val="000000"/>
                  <w:highlight w:val="yellow"/>
                </w:rPr>
                <w:t>TBD</w:t>
              </w:r>
            </w:ins>
          </w:p>
        </w:tc>
      </w:tr>
      <w:tr w:rsidR="00E50AC4" w:rsidRPr="000A3D57" w14:paraId="0400330E" w14:textId="77777777" w:rsidTr="00B8222F">
        <w:trPr>
          <w:jc w:val="center"/>
          <w:ins w:id="1990" w:author="Auteur"/>
        </w:trPr>
        <w:tc>
          <w:tcPr>
            <w:tcW w:w="2960" w:type="dxa"/>
            <w:tcBorders>
              <w:top w:val="single" w:sz="4" w:space="0" w:color="auto"/>
              <w:left w:val="single" w:sz="4" w:space="0" w:color="auto"/>
              <w:bottom w:val="single" w:sz="4" w:space="0" w:color="auto"/>
              <w:right w:val="single" w:sz="4" w:space="0" w:color="auto"/>
            </w:tcBorders>
          </w:tcPr>
          <w:p w14:paraId="4406CC40" w14:textId="77777777" w:rsidR="00E50AC4" w:rsidRPr="000A3D57" w:rsidRDefault="00E50AC4" w:rsidP="00B8222F">
            <w:pPr>
              <w:pStyle w:val="TAC"/>
              <w:rPr>
                <w:ins w:id="1991" w:author="Auteur"/>
                <w:color w:val="000000"/>
              </w:rPr>
            </w:pPr>
            <w:ins w:id="1992"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53D67F4D" w14:textId="77777777" w:rsidR="00E50AC4" w:rsidRPr="000A3D57" w:rsidRDefault="00E50AC4" w:rsidP="00B8222F">
            <w:pPr>
              <w:pStyle w:val="TAC"/>
              <w:rPr>
                <w:ins w:id="1993" w:author="Auteur"/>
                <w:color w:val="000000"/>
              </w:rPr>
            </w:pPr>
            <w:ins w:id="199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6DE94D2" w14:textId="77777777" w:rsidR="00E50AC4" w:rsidRPr="000A3D57" w:rsidRDefault="00E50AC4" w:rsidP="00B8222F">
            <w:pPr>
              <w:pStyle w:val="TAC"/>
              <w:rPr>
                <w:ins w:id="1995" w:author="Auteur"/>
                <w:color w:val="000000"/>
              </w:rPr>
            </w:pPr>
            <w:ins w:id="1996" w:author="Auteur">
              <w:r w:rsidRPr="009D3600">
                <w:rPr>
                  <w:color w:val="000000"/>
                  <w:highlight w:val="yellow"/>
                </w:rPr>
                <w:t>TBD</w:t>
              </w:r>
            </w:ins>
          </w:p>
        </w:tc>
      </w:tr>
      <w:tr w:rsidR="00E50AC4" w:rsidRPr="000A3D57" w14:paraId="58726338" w14:textId="77777777" w:rsidTr="00B8222F">
        <w:trPr>
          <w:jc w:val="center"/>
          <w:ins w:id="1997" w:author="Auteur"/>
        </w:trPr>
        <w:tc>
          <w:tcPr>
            <w:tcW w:w="2960" w:type="dxa"/>
            <w:tcBorders>
              <w:top w:val="single" w:sz="4" w:space="0" w:color="auto"/>
              <w:left w:val="single" w:sz="4" w:space="0" w:color="auto"/>
              <w:bottom w:val="single" w:sz="4" w:space="0" w:color="auto"/>
              <w:right w:val="single" w:sz="4" w:space="0" w:color="auto"/>
            </w:tcBorders>
          </w:tcPr>
          <w:p w14:paraId="16B34FBE" w14:textId="77777777" w:rsidR="00E50AC4" w:rsidRPr="000A3D57" w:rsidRDefault="00E50AC4" w:rsidP="00B8222F">
            <w:pPr>
              <w:pStyle w:val="TAC"/>
              <w:rPr>
                <w:ins w:id="1998" w:author="Auteur"/>
                <w:color w:val="000000"/>
              </w:rPr>
            </w:pPr>
            <w:ins w:id="1999"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7806F394" w14:textId="77777777" w:rsidR="00E50AC4" w:rsidRPr="000A3D57" w:rsidRDefault="00E50AC4" w:rsidP="00B8222F">
            <w:pPr>
              <w:pStyle w:val="TAC"/>
              <w:rPr>
                <w:ins w:id="2000" w:author="Auteur"/>
                <w:color w:val="000000"/>
              </w:rPr>
            </w:pPr>
            <w:ins w:id="200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DBB6083" w14:textId="77777777" w:rsidR="00E50AC4" w:rsidRPr="000A3D57" w:rsidRDefault="00E50AC4" w:rsidP="00B8222F">
            <w:pPr>
              <w:pStyle w:val="TAC"/>
              <w:rPr>
                <w:ins w:id="2002" w:author="Auteur"/>
                <w:color w:val="000000"/>
              </w:rPr>
            </w:pPr>
            <w:ins w:id="2003" w:author="Auteur">
              <w:r w:rsidRPr="009D3600">
                <w:rPr>
                  <w:color w:val="000000"/>
                  <w:highlight w:val="yellow"/>
                </w:rPr>
                <w:t>TBD</w:t>
              </w:r>
            </w:ins>
          </w:p>
        </w:tc>
      </w:tr>
      <w:tr w:rsidR="00E50AC4" w:rsidRPr="000A3D57" w14:paraId="7E91B3E0" w14:textId="77777777" w:rsidTr="00B8222F">
        <w:trPr>
          <w:jc w:val="center"/>
          <w:ins w:id="2004" w:author="Auteur"/>
        </w:trPr>
        <w:tc>
          <w:tcPr>
            <w:tcW w:w="2960" w:type="dxa"/>
            <w:tcBorders>
              <w:top w:val="single" w:sz="4" w:space="0" w:color="auto"/>
              <w:left w:val="single" w:sz="4" w:space="0" w:color="auto"/>
              <w:bottom w:val="single" w:sz="4" w:space="0" w:color="auto"/>
              <w:right w:val="single" w:sz="4" w:space="0" w:color="auto"/>
            </w:tcBorders>
          </w:tcPr>
          <w:p w14:paraId="37554F2F" w14:textId="77777777" w:rsidR="00E50AC4" w:rsidRPr="000A3D57" w:rsidRDefault="00E50AC4" w:rsidP="00B8222F">
            <w:pPr>
              <w:pStyle w:val="TAC"/>
              <w:rPr>
                <w:ins w:id="2005" w:author="Auteur"/>
                <w:color w:val="000000"/>
              </w:rPr>
            </w:pPr>
            <w:ins w:id="2006"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5ECB90DE" w14:textId="77777777" w:rsidR="00E50AC4" w:rsidRPr="000A3D57" w:rsidRDefault="00E50AC4" w:rsidP="00B8222F">
            <w:pPr>
              <w:pStyle w:val="TAC"/>
              <w:rPr>
                <w:ins w:id="2007" w:author="Auteur"/>
                <w:color w:val="000000"/>
              </w:rPr>
            </w:pPr>
            <w:ins w:id="20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28189D6" w14:textId="77777777" w:rsidR="00E50AC4" w:rsidRPr="000A3D57" w:rsidRDefault="00E50AC4" w:rsidP="00B8222F">
            <w:pPr>
              <w:pStyle w:val="TAC"/>
              <w:rPr>
                <w:ins w:id="2009" w:author="Auteur"/>
                <w:color w:val="000000"/>
              </w:rPr>
            </w:pPr>
            <w:ins w:id="2010" w:author="Auteur">
              <w:r w:rsidRPr="009D3600">
                <w:rPr>
                  <w:color w:val="000000"/>
                  <w:highlight w:val="yellow"/>
                </w:rPr>
                <w:t>TBD</w:t>
              </w:r>
            </w:ins>
          </w:p>
        </w:tc>
      </w:tr>
      <w:tr w:rsidR="00E50AC4" w:rsidRPr="000A3D57" w14:paraId="68A3435B" w14:textId="77777777" w:rsidTr="00B8222F">
        <w:trPr>
          <w:jc w:val="center"/>
          <w:ins w:id="2011" w:author="Auteur"/>
        </w:trPr>
        <w:tc>
          <w:tcPr>
            <w:tcW w:w="2960" w:type="dxa"/>
            <w:tcBorders>
              <w:top w:val="single" w:sz="4" w:space="0" w:color="auto"/>
              <w:left w:val="single" w:sz="4" w:space="0" w:color="auto"/>
              <w:bottom w:val="single" w:sz="4" w:space="0" w:color="auto"/>
              <w:right w:val="single" w:sz="4" w:space="0" w:color="auto"/>
            </w:tcBorders>
          </w:tcPr>
          <w:p w14:paraId="36AE901C" w14:textId="77777777" w:rsidR="00E50AC4" w:rsidRPr="000A3D57" w:rsidRDefault="00E50AC4" w:rsidP="00B8222F">
            <w:pPr>
              <w:pStyle w:val="TAC"/>
              <w:rPr>
                <w:ins w:id="2012" w:author="Auteur"/>
                <w:color w:val="000000"/>
              </w:rPr>
            </w:pPr>
            <w:ins w:id="2013"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61DB6633" w14:textId="77777777" w:rsidR="00E50AC4" w:rsidRPr="000A3D57" w:rsidRDefault="00E50AC4" w:rsidP="00B8222F">
            <w:pPr>
              <w:pStyle w:val="TAC"/>
              <w:rPr>
                <w:ins w:id="2014" w:author="Auteur"/>
                <w:color w:val="000000"/>
              </w:rPr>
            </w:pPr>
            <w:ins w:id="201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8EC9F2D" w14:textId="77777777" w:rsidR="00E50AC4" w:rsidRPr="000A3D57" w:rsidRDefault="00E50AC4" w:rsidP="00B8222F">
            <w:pPr>
              <w:pStyle w:val="TAC"/>
              <w:rPr>
                <w:ins w:id="2016" w:author="Auteur"/>
                <w:color w:val="000000"/>
              </w:rPr>
            </w:pPr>
            <w:ins w:id="2017" w:author="Auteur">
              <w:r w:rsidRPr="009D3600">
                <w:rPr>
                  <w:color w:val="000000"/>
                  <w:highlight w:val="yellow"/>
                </w:rPr>
                <w:t>TBD</w:t>
              </w:r>
            </w:ins>
          </w:p>
        </w:tc>
      </w:tr>
      <w:tr w:rsidR="00E50AC4" w:rsidRPr="000A3D57" w14:paraId="0996898C" w14:textId="77777777" w:rsidTr="00B8222F">
        <w:trPr>
          <w:jc w:val="center"/>
          <w:ins w:id="2018" w:author="Auteur"/>
        </w:trPr>
        <w:tc>
          <w:tcPr>
            <w:tcW w:w="2960" w:type="dxa"/>
            <w:tcBorders>
              <w:top w:val="single" w:sz="4" w:space="0" w:color="auto"/>
              <w:left w:val="single" w:sz="4" w:space="0" w:color="auto"/>
              <w:bottom w:val="single" w:sz="4" w:space="0" w:color="auto"/>
              <w:right w:val="single" w:sz="4" w:space="0" w:color="auto"/>
            </w:tcBorders>
          </w:tcPr>
          <w:p w14:paraId="5A5BFB3C" w14:textId="77777777" w:rsidR="00E50AC4" w:rsidRPr="000A3D57" w:rsidRDefault="00E50AC4" w:rsidP="00B8222F">
            <w:pPr>
              <w:pStyle w:val="TAC"/>
              <w:rPr>
                <w:ins w:id="2019" w:author="Auteur"/>
                <w:color w:val="000000"/>
              </w:rPr>
            </w:pPr>
            <w:ins w:id="2020"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15C20C55" w14:textId="77777777" w:rsidR="00E50AC4" w:rsidRPr="000A3D57" w:rsidRDefault="00E50AC4" w:rsidP="00B8222F">
            <w:pPr>
              <w:pStyle w:val="TAC"/>
              <w:rPr>
                <w:ins w:id="2021" w:author="Auteur"/>
                <w:color w:val="000000"/>
              </w:rPr>
            </w:pPr>
            <w:ins w:id="202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05FE30F" w14:textId="77777777" w:rsidR="00E50AC4" w:rsidRPr="000A3D57" w:rsidRDefault="00E50AC4" w:rsidP="00B8222F">
            <w:pPr>
              <w:pStyle w:val="TAC"/>
              <w:rPr>
                <w:ins w:id="2023" w:author="Auteur"/>
                <w:color w:val="000000"/>
              </w:rPr>
            </w:pPr>
            <w:ins w:id="2024" w:author="Auteur">
              <w:r w:rsidRPr="009D3600">
                <w:rPr>
                  <w:color w:val="000000"/>
                  <w:highlight w:val="yellow"/>
                </w:rPr>
                <w:t>TBD</w:t>
              </w:r>
            </w:ins>
          </w:p>
        </w:tc>
      </w:tr>
      <w:tr w:rsidR="00E50AC4" w:rsidRPr="000A3D57" w14:paraId="520509C6" w14:textId="77777777" w:rsidTr="00B8222F">
        <w:trPr>
          <w:jc w:val="center"/>
          <w:ins w:id="2025" w:author="Auteur"/>
        </w:trPr>
        <w:tc>
          <w:tcPr>
            <w:tcW w:w="2960" w:type="dxa"/>
            <w:tcBorders>
              <w:top w:val="single" w:sz="4" w:space="0" w:color="auto"/>
              <w:left w:val="single" w:sz="4" w:space="0" w:color="auto"/>
              <w:bottom w:val="single" w:sz="4" w:space="0" w:color="auto"/>
              <w:right w:val="single" w:sz="4" w:space="0" w:color="auto"/>
            </w:tcBorders>
          </w:tcPr>
          <w:p w14:paraId="6F278431" w14:textId="77777777" w:rsidR="00E50AC4" w:rsidRPr="000A3D57" w:rsidRDefault="00E50AC4" w:rsidP="00B8222F">
            <w:pPr>
              <w:pStyle w:val="TAC"/>
              <w:rPr>
                <w:ins w:id="2026" w:author="Auteur"/>
                <w:color w:val="000000"/>
              </w:rPr>
            </w:pPr>
            <w:ins w:id="2027"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5A073ED0" w14:textId="77777777" w:rsidR="00E50AC4" w:rsidRPr="000A3D57" w:rsidRDefault="00E50AC4" w:rsidP="00B8222F">
            <w:pPr>
              <w:pStyle w:val="TAC"/>
              <w:rPr>
                <w:ins w:id="2028" w:author="Auteur"/>
                <w:color w:val="000000"/>
              </w:rPr>
            </w:pPr>
            <w:ins w:id="202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301AADF" w14:textId="77777777" w:rsidR="00E50AC4" w:rsidRPr="000A3D57" w:rsidRDefault="00E50AC4" w:rsidP="00B8222F">
            <w:pPr>
              <w:pStyle w:val="TAC"/>
              <w:rPr>
                <w:ins w:id="2030" w:author="Auteur"/>
                <w:color w:val="000000"/>
              </w:rPr>
            </w:pPr>
            <w:ins w:id="2031" w:author="Auteur">
              <w:r w:rsidRPr="009D3600">
                <w:rPr>
                  <w:color w:val="000000"/>
                  <w:highlight w:val="yellow"/>
                </w:rPr>
                <w:t>TBD</w:t>
              </w:r>
            </w:ins>
          </w:p>
        </w:tc>
      </w:tr>
      <w:tr w:rsidR="00E50AC4" w:rsidRPr="000A3D57" w14:paraId="56F16C10" w14:textId="77777777" w:rsidTr="00B8222F">
        <w:trPr>
          <w:jc w:val="center"/>
          <w:ins w:id="2032" w:author="Auteur"/>
        </w:trPr>
        <w:tc>
          <w:tcPr>
            <w:tcW w:w="2960" w:type="dxa"/>
            <w:tcBorders>
              <w:top w:val="single" w:sz="4" w:space="0" w:color="auto"/>
              <w:left w:val="single" w:sz="4" w:space="0" w:color="auto"/>
              <w:bottom w:val="single" w:sz="4" w:space="0" w:color="auto"/>
              <w:right w:val="single" w:sz="4" w:space="0" w:color="auto"/>
            </w:tcBorders>
          </w:tcPr>
          <w:p w14:paraId="2654C5D3" w14:textId="77777777" w:rsidR="00E50AC4" w:rsidRPr="000A3D57" w:rsidRDefault="00E50AC4" w:rsidP="00B8222F">
            <w:pPr>
              <w:pStyle w:val="TAC"/>
              <w:rPr>
                <w:ins w:id="2033" w:author="Auteur"/>
                <w:color w:val="000000"/>
              </w:rPr>
            </w:pPr>
            <w:ins w:id="2034"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1D3601C7" w14:textId="77777777" w:rsidR="00E50AC4" w:rsidRPr="000A3D57" w:rsidRDefault="00E50AC4" w:rsidP="00B8222F">
            <w:pPr>
              <w:pStyle w:val="TAC"/>
              <w:rPr>
                <w:ins w:id="2035" w:author="Auteur"/>
                <w:color w:val="000000"/>
              </w:rPr>
            </w:pPr>
            <w:ins w:id="203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BEEE5C4" w14:textId="77777777" w:rsidR="00E50AC4" w:rsidRPr="000A3D57" w:rsidRDefault="00E50AC4" w:rsidP="00B8222F">
            <w:pPr>
              <w:pStyle w:val="TAC"/>
              <w:rPr>
                <w:ins w:id="2037" w:author="Auteur"/>
                <w:color w:val="000000"/>
              </w:rPr>
            </w:pPr>
            <w:ins w:id="2038" w:author="Auteur">
              <w:r w:rsidRPr="009D3600">
                <w:rPr>
                  <w:color w:val="000000"/>
                  <w:highlight w:val="yellow"/>
                </w:rPr>
                <w:t>TBD</w:t>
              </w:r>
            </w:ins>
          </w:p>
        </w:tc>
      </w:tr>
      <w:tr w:rsidR="00E50AC4" w:rsidRPr="000A3D57" w14:paraId="4B4D198F" w14:textId="77777777" w:rsidTr="00B8222F">
        <w:trPr>
          <w:cantSplit/>
          <w:jc w:val="center"/>
          <w:ins w:id="2039" w:author="Auteur"/>
        </w:trPr>
        <w:tc>
          <w:tcPr>
            <w:tcW w:w="6086" w:type="dxa"/>
            <w:gridSpan w:val="3"/>
            <w:tcBorders>
              <w:top w:val="single" w:sz="4" w:space="0" w:color="auto"/>
              <w:left w:val="single" w:sz="4" w:space="0" w:color="auto"/>
              <w:bottom w:val="single" w:sz="4" w:space="0" w:color="auto"/>
              <w:right w:val="single" w:sz="4" w:space="0" w:color="auto"/>
            </w:tcBorders>
          </w:tcPr>
          <w:p w14:paraId="06CB962E" w14:textId="77777777" w:rsidR="00E50AC4" w:rsidRPr="000A3D57" w:rsidRDefault="00E50AC4" w:rsidP="00B8222F">
            <w:pPr>
              <w:pStyle w:val="TAN"/>
              <w:rPr>
                <w:ins w:id="2040" w:author="Auteur"/>
                <w:color w:val="000000"/>
              </w:rPr>
            </w:pPr>
            <w:ins w:id="2041" w:author="Auteur">
              <w:r w:rsidRPr="000A3D57">
                <w:rPr>
                  <w:color w:val="000000"/>
                </w:rPr>
                <w:t>NOTE:</w:t>
              </w:r>
              <w:r w:rsidRPr="000A3D57">
                <w:rPr>
                  <w:color w:val="000000"/>
                </w:rPr>
                <w:tab/>
                <w:t>All sensitivity values are expressed in dB on an arbitrary scale.</w:t>
              </w:r>
            </w:ins>
          </w:p>
        </w:tc>
      </w:tr>
    </w:tbl>
    <w:p w14:paraId="67DA5B4A" w14:textId="77777777" w:rsidR="00E50AC4" w:rsidRDefault="00E50AC4" w:rsidP="00E50AC4">
      <w:pPr>
        <w:pStyle w:val="TH"/>
        <w:jc w:val="left"/>
        <w:rPr>
          <w:ins w:id="2042" w:author="Auteur"/>
        </w:rPr>
      </w:pPr>
    </w:p>
    <w:p w14:paraId="3EED05A4" w14:textId="77777777" w:rsidR="00E50AC4" w:rsidDel="00D030C3" w:rsidRDefault="00E50AC4" w:rsidP="00E50AC4">
      <w:pPr>
        <w:pStyle w:val="FP"/>
        <w:jc w:val="center"/>
        <w:rPr>
          <w:del w:id="2043" w:author="Auteur"/>
        </w:rPr>
      </w:pPr>
      <w:r w:rsidRPr="009D3600">
        <w:rPr>
          <w:highlight w:val="yellow"/>
        </w:rPr>
        <w:t>TBD</w:t>
      </w:r>
    </w:p>
    <w:p w14:paraId="25FE43AA" w14:textId="77777777" w:rsidR="00E50AC4" w:rsidRPr="000A3D57" w:rsidRDefault="00E50AC4">
      <w:pPr>
        <w:pStyle w:val="FP"/>
        <w:jc w:val="center"/>
        <w:rPr>
          <w:ins w:id="2044" w:author="Auteur"/>
        </w:rPr>
        <w:pPrChange w:id="2045" w:author="Auteur">
          <w:pPr>
            <w:pStyle w:val="TH"/>
          </w:pPr>
        </w:pPrChange>
      </w:pPr>
    </w:p>
    <w:p w14:paraId="2676977E" w14:textId="77777777" w:rsidR="00E50AC4" w:rsidRPr="000A3D57" w:rsidRDefault="00E50AC4" w:rsidP="00E50AC4">
      <w:pPr>
        <w:pStyle w:val="TF"/>
        <w:rPr>
          <w:ins w:id="2046" w:author="Auteur"/>
        </w:rPr>
      </w:pPr>
      <w:ins w:id="2047" w:author="Auteur">
        <w:r>
          <w:rPr>
            <w:bCs/>
            <w:color w:val="000000"/>
          </w:rPr>
          <w:t>Figure 14b2</w:t>
        </w:r>
        <w:r w:rsidRPr="00BB098A">
          <w:rPr>
            <w:bCs/>
            <w:color w:val="000000"/>
          </w:rPr>
          <w:t>: Handset and headset receiving sensitivity/frequency mask</w:t>
        </w:r>
      </w:ins>
    </w:p>
    <w:p w14:paraId="2E9E823C" w14:textId="77777777" w:rsidR="00E50AC4" w:rsidRDefault="00E50AC4" w:rsidP="00E50AC4">
      <w:pPr>
        <w:rPr>
          <w:ins w:id="2048" w:author="Auteur"/>
          <w:color w:val="000000"/>
        </w:rPr>
      </w:pPr>
    </w:p>
    <w:p w14:paraId="11F6F9E3" w14:textId="77777777" w:rsidR="00E50AC4" w:rsidRDefault="00E50AC4" w:rsidP="00E50AC4">
      <w:pPr>
        <w:rPr>
          <w:ins w:id="2049" w:author="Auteur"/>
          <w:color w:val="000000"/>
        </w:rPr>
      </w:pPr>
      <w:ins w:id="2050" w:author="Auteur">
        <w:r>
          <w:rPr>
            <w:color w:val="000000"/>
          </w:rPr>
          <w:t>Compliance shall be checked by the relevant test described in TS 26.132.]</w:t>
        </w:r>
      </w:ins>
    </w:p>
    <w:p w14:paraId="4ADD34E2" w14:textId="77777777" w:rsidR="00E50AC4" w:rsidRPr="00F913C7" w:rsidRDefault="00E50AC4" w:rsidP="00E50AC4">
      <w:pPr>
        <w:rPr>
          <w:ins w:id="2051" w:author="Auteur"/>
          <w:color w:val="000000"/>
          <w:highlight w:val="green"/>
          <w:rPrChange w:id="2052" w:author="Auteur">
            <w:rPr>
              <w:ins w:id="2053" w:author="Auteur"/>
              <w:color w:val="000000"/>
            </w:rPr>
          </w:rPrChange>
        </w:rPr>
      </w:pPr>
      <w:ins w:id="2054" w:author="Auteur">
        <w:r w:rsidRPr="00F913C7">
          <w:rPr>
            <w:color w:val="000000"/>
            <w:highlight w:val="green"/>
            <w:rPrChange w:id="2055" w:author="Auteur">
              <w:rPr>
                <w:rFonts w:ascii="Arial" w:hAnsi="Arial" w:cs="Arial"/>
                <w:color w:val="000000"/>
                <w:highlight w:val="green"/>
              </w:rPr>
            </w:rPrChange>
          </w:rPr>
          <w:t>Editor’s note: see WB receiving mask from P.381 (2020/10) for information:</w:t>
        </w:r>
      </w:ins>
    </w:p>
    <w:p w14:paraId="23429D84" w14:textId="77777777" w:rsidR="00E50AC4" w:rsidRPr="00F913C7" w:rsidRDefault="00E50AC4" w:rsidP="00E50AC4">
      <w:pPr>
        <w:pStyle w:val="TableNoTitle"/>
        <w:keepNext w:val="0"/>
        <w:keepLines w:val="0"/>
        <w:rPr>
          <w:ins w:id="2056" w:author="Auteur"/>
          <w:sz w:val="20"/>
          <w:highlight w:val="green"/>
          <w:lang w:eastAsia="zh-CN"/>
          <w:rPrChange w:id="2057" w:author="Auteur">
            <w:rPr>
              <w:ins w:id="2058" w:author="Auteur"/>
              <w:lang w:eastAsia="zh-CN"/>
            </w:rPr>
          </w:rPrChange>
        </w:rPr>
      </w:pPr>
      <w:ins w:id="2059" w:author="Auteur">
        <w:r w:rsidRPr="00F913C7">
          <w:rPr>
            <w:sz w:val="20"/>
            <w:highlight w:val="green"/>
            <w:rPrChange w:id="2060" w:author="Auteur">
              <w:rPr/>
            </w:rPrChange>
          </w:rPr>
          <w:t>Table 7-</w:t>
        </w:r>
        <w:r w:rsidRPr="00F913C7">
          <w:rPr>
            <w:sz w:val="20"/>
            <w:highlight w:val="green"/>
            <w:lang w:eastAsia="zh-CN"/>
            <w:rPrChange w:id="2061" w:author="Auteur">
              <w:rPr>
                <w:lang w:eastAsia="zh-CN"/>
              </w:rPr>
            </w:rPrChange>
          </w:rPr>
          <w:t>5a</w:t>
        </w:r>
        <w:r w:rsidRPr="00F913C7">
          <w:rPr>
            <w:sz w:val="20"/>
            <w:highlight w:val="green"/>
            <w:rPrChange w:id="2062" w:author="Auteur">
              <w:rPr/>
            </w:rPrChange>
          </w:rPr>
          <w:t xml:space="preserve"> – Tolerance mask for the wideband receiving</w:t>
        </w:r>
        <w:r w:rsidRPr="00F913C7">
          <w:rPr>
            <w:sz w:val="20"/>
            <w:highlight w:val="green"/>
            <w:lang w:eastAsia="zh-CN"/>
            <w:rPrChange w:id="2063" w:author="Auteur">
              <w:rPr>
                <w:lang w:eastAsia="zh-CN"/>
              </w:rPr>
            </w:rPrChange>
          </w:rPr>
          <w:t xml:space="preserve"> </w:t>
        </w:r>
        <w:r w:rsidRPr="00F913C7">
          <w:rPr>
            <w:sz w:val="20"/>
            <w:highlight w:val="green"/>
            <w:rPrChange w:id="2064"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E50AC4" w:rsidRPr="00F913C7" w14:paraId="0BBCCC28" w14:textId="77777777" w:rsidTr="00B8222F">
        <w:trPr>
          <w:jc w:val="center"/>
          <w:ins w:id="2065" w:author="Auteur"/>
        </w:trPr>
        <w:tc>
          <w:tcPr>
            <w:tcW w:w="3213" w:type="dxa"/>
            <w:tcBorders>
              <w:top w:val="single" w:sz="4" w:space="0" w:color="auto"/>
              <w:left w:val="single" w:sz="4" w:space="0" w:color="auto"/>
              <w:bottom w:val="single" w:sz="4" w:space="0" w:color="auto"/>
              <w:right w:val="single" w:sz="4" w:space="0" w:color="auto"/>
            </w:tcBorders>
          </w:tcPr>
          <w:p w14:paraId="4DA19B82" w14:textId="77777777" w:rsidR="00E50AC4" w:rsidRPr="00F913C7" w:rsidRDefault="00E50AC4" w:rsidP="00B8222F">
            <w:pPr>
              <w:pStyle w:val="Tablehead"/>
              <w:rPr>
                <w:ins w:id="2066" w:author="Auteur"/>
                <w:sz w:val="20"/>
                <w:highlight w:val="green"/>
                <w:rPrChange w:id="2067" w:author="Auteur">
                  <w:rPr>
                    <w:ins w:id="2068" w:author="Auteur"/>
                  </w:rPr>
                </w:rPrChange>
              </w:rPr>
            </w:pPr>
            <w:ins w:id="2069" w:author="Auteur">
              <w:r w:rsidRPr="00F913C7">
                <w:rPr>
                  <w:sz w:val="20"/>
                  <w:highlight w:val="green"/>
                  <w:rPrChange w:id="2070"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4BD799CD" w14:textId="77777777" w:rsidR="00E50AC4" w:rsidRPr="00F913C7" w:rsidRDefault="00E50AC4" w:rsidP="00B8222F">
            <w:pPr>
              <w:pStyle w:val="Tablehead"/>
              <w:rPr>
                <w:ins w:id="2071" w:author="Auteur"/>
                <w:sz w:val="20"/>
                <w:highlight w:val="green"/>
                <w:rPrChange w:id="2072" w:author="Auteur">
                  <w:rPr>
                    <w:ins w:id="2073" w:author="Auteur"/>
                  </w:rPr>
                </w:rPrChange>
              </w:rPr>
            </w:pPr>
            <w:ins w:id="2074" w:author="Auteur">
              <w:r w:rsidRPr="00F913C7">
                <w:rPr>
                  <w:sz w:val="20"/>
                  <w:highlight w:val="green"/>
                  <w:rPrChange w:id="2075"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29342391" w14:textId="77777777" w:rsidR="00E50AC4" w:rsidRPr="00F913C7" w:rsidRDefault="00E50AC4" w:rsidP="00B8222F">
            <w:pPr>
              <w:pStyle w:val="Tablehead"/>
              <w:rPr>
                <w:ins w:id="2076" w:author="Auteur"/>
                <w:sz w:val="20"/>
                <w:highlight w:val="green"/>
                <w:rPrChange w:id="2077" w:author="Auteur">
                  <w:rPr>
                    <w:ins w:id="2078" w:author="Auteur"/>
                  </w:rPr>
                </w:rPrChange>
              </w:rPr>
            </w:pPr>
            <w:ins w:id="2079" w:author="Auteur">
              <w:r w:rsidRPr="00F913C7">
                <w:rPr>
                  <w:sz w:val="20"/>
                  <w:highlight w:val="green"/>
                  <w:rPrChange w:id="2080"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50454033" w14:textId="77777777" w:rsidR="00E50AC4" w:rsidRPr="00F913C7" w:rsidRDefault="00E50AC4" w:rsidP="00B8222F">
            <w:pPr>
              <w:pStyle w:val="Tablehead"/>
              <w:rPr>
                <w:ins w:id="2081" w:author="Auteur"/>
                <w:sz w:val="20"/>
                <w:highlight w:val="green"/>
                <w:lang w:eastAsia="zh-CN"/>
                <w:rPrChange w:id="2082" w:author="Auteur">
                  <w:rPr>
                    <w:ins w:id="2083" w:author="Auteur"/>
                    <w:lang w:eastAsia="zh-CN"/>
                  </w:rPr>
                </w:rPrChange>
              </w:rPr>
            </w:pPr>
            <w:ins w:id="2084" w:author="Auteur">
              <w:r w:rsidRPr="00F913C7">
                <w:rPr>
                  <w:sz w:val="20"/>
                  <w:highlight w:val="green"/>
                  <w:lang w:eastAsia="zh-CN"/>
                  <w:rPrChange w:id="2085" w:author="Auteur">
                    <w:rPr>
                      <w:lang w:eastAsia="zh-CN"/>
                    </w:rPr>
                  </w:rPrChange>
                </w:rPr>
                <w:t>Target</w:t>
              </w:r>
            </w:ins>
          </w:p>
        </w:tc>
      </w:tr>
      <w:tr w:rsidR="00E50AC4" w:rsidRPr="00F913C7" w14:paraId="224950D1" w14:textId="77777777" w:rsidTr="00B8222F">
        <w:trPr>
          <w:jc w:val="center"/>
          <w:ins w:id="2086" w:author="Auteur"/>
        </w:trPr>
        <w:tc>
          <w:tcPr>
            <w:tcW w:w="3213" w:type="dxa"/>
            <w:tcBorders>
              <w:top w:val="single" w:sz="4" w:space="0" w:color="auto"/>
              <w:left w:val="single" w:sz="4" w:space="0" w:color="auto"/>
              <w:bottom w:val="single" w:sz="4" w:space="0" w:color="auto"/>
              <w:right w:val="single" w:sz="4" w:space="0" w:color="auto"/>
            </w:tcBorders>
          </w:tcPr>
          <w:p w14:paraId="64F0D606" w14:textId="77777777" w:rsidR="00E50AC4" w:rsidRPr="00F913C7" w:rsidRDefault="00E50AC4" w:rsidP="00B8222F">
            <w:pPr>
              <w:pStyle w:val="Tabletext"/>
              <w:jc w:val="center"/>
              <w:rPr>
                <w:ins w:id="2087" w:author="Auteur"/>
                <w:sz w:val="20"/>
                <w:highlight w:val="green"/>
                <w:rPrChange w:id="2088" w:author="Auteur">
                  <w:rPr>
                    <w:ins w:id="2089" w:author="Auteur"/>
                  </w:rPr>
                </w:rPrChange>
              </w:rPr>
            </w:pPr>
            <w:ins w:id="2090" w:author="Auteur">
              <w:r w:rsidRPr="00F913C7">
                <w:rPr>
                  <w:sz w:val="20"/>
                  <w:highlight w:val="green"/>
                  <w:rPrChange w:id="2091"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064F8690" w14:textId="77777777" w:rsidR="00E50AC4" w:rsidRPr="00F913C7" w:rsidRDefault="00E50AC4" w:rsidP="00B8222F">
            <w:pPr>
              <w:pStyle w:val="Tabletext"/>
              <w:jc w:val="center"/>
              <w:rPr>
                <w:ins w:id="2092" w:author="Auteur"/>
                <w:sz w:val="20"/>
                <w:highlight w:val="green"/>
                <w:rPrChange w:id="2093" w:author="Auteur">
                  <w:rPr>
                    <w:ins w:id="2094" w:author="Auteur"/>
                  </w:rPr>
                </w:rPrChange>
              </w:rPr>
            </w:pPr>
            <w:ins w:id="2095" w:author="Auteur">
              <w:r w:rsidRPr="00F913C7">
                <w:rPr>
                  <w:sz w:val="20"/>
                  <w:highlight w:val="green"/>
                  <w:rPrChange w:id="209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33EA08BF" w14:textId="77777777" w:rsidR="00E50AC4" w:rsidRPr="00F913C7" w:rsidRDefault="00E50AC4" w:rsidP="00B8222F">
            <w:pPr>
              <w:pStyle w:val="Tabletext"/>
              <w:jc w:val="center"/>
              <w:rPr>
                <w:ins w:id="2097" w:author="Auteur"/>
                <w:sz w:val="20"/>
                <w:highlight w:val="green"/>
                <w:rPrChange w:id="2098" w:author="Auteur">
                  <w:rPr>
                    <w:ins w:id="2099" w:author="Auteur"/>
                  </w:rPr>
                </w:rPrChange>
              </w:rPr>
            </w:pPr>
            <w:ins w:id="2100" w:author="Auteur">
              <w:r w:rsidRPr="00F913C7">
                <w:rPr>
                  <w:sz w:val="20"/>
                  <w:highlight w:val="green"/>
                  <w:lang w:eastAsia="zh-CN"/>
                  <w:rPrChange w:id="2101" w:author="Auteur">
                    <w:rPr>
                      <w:lang w:eastAsia="zh-CN"/>
                    </w:rPr>
                  </w:rPrChange>
                </w:rPr>
                <w:t>–</w:t>
              </w:r>
              <w:r w:rsidRPr="00F913C7">
                <w:rPr>
                  <w:b/>
                  <w:sz w:val="20"/>
                  <w:highlight w:val="green"/>
                  <w:lang w:eastAsia="zh-CN"/>
                  <w:rPrChange w:id="2102"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345E5756" w14:textId="77777777" w:rsidR="00E50AC4" w:rsidRPr="00F913C7" w:rsidRDefault="00E50AC4" w:rsidP="00B8222F">
            <w:pPr>
              <w:pStyle w:val="Tabletext"/>
              <w:jc w:val="center"/>
              <w:rPr>
                <w:ins w:id="2103" w:author="Auteur"/>
                <w:sz w:val="20"/>
                <w:highlight w:val="green"/>
                <w:lang w:eastAsia="zh-CN"/>
                <w:rPrChange w:id="2104" w:author="Auteur">
                  <w:rPr>
                    <w:ins w:id="2105" w:author="Auteur"/>
                    <w:lang w:eastAsia="zh-CN"/>
                  </w:rPr>
                </w:rPrChange>
              </w:rPr>
            </w:pPr>
            <w:ins w:id="2106" w:author="Auteur">
              <w:r w:rsidRPr="00F913C7">
                <w:rPr>
                  <w:sz w:val="20"/>
                  <w:highlight w:val="green"/>
                  <w:lang w:eastAsia="zh-CN"/>
                  <w:rPrChange w:id="2107" w:author="Auteur">
                    <w:rPr>
                      <w:lang w:eastAsia="zh-CN"/>
                    </w:rPr>
                  </w:rPrChange>
                </w:rPr>
                <w:t>0</w:t>
              </w:r>
            </w:ins>
          </w:p>
        </w:tc>
      </w:tr>
      <w:tr w:rsidR="00E50AC4" w:rsidRPr="00F913C7" w14:paraId="3C789286" w14:textId="77777777" w:rsidTr="00B8222F">
        <w:trPr>
          <w:jc w:val="center"/>
          <w:ins w:id="2108" w:author="Auteur"/>
        </w:trPr>
        <w:tc>
          <w:tcPr>
            <w:tcW w:w="3213" w:type="dxa"/>
            <w:tcBorders>
              <w:top w:val="single" w:sz="4" w:space="0" w:color="auto"/>
              <w:left w:val="single" w:sz="4" w:space="0" w:color="auto"/>
              <w:bottom w:val="single" w:sz="4" w:space="0" w:color="auto"/>
              <w:right w:val="single" w:sz="4" w:space="0" w:color="auto"/>
            </w:tcBorders>
          </w:tcPr>
          <w:p w14:paraId="71AE1BD8" w14:textId="77777777" w:rsidR="00E50AC4" w:rsidRPr="00F913C7" w:rsidRDefault="00E50AC4" w:rsidP="00B8222F">
            <w:pPr>
              <w:pStyle w:val="Tabletext"/>
              <w:jc w:val="center"/>
              <w:rPr>
                <w:ins w:id="2109" w:author="Auteur"/>
                <w:sz w:val="20"/>
                <w:highlight w:val="green"/>
                <w:lang w:eastAsia="zh-CN"/>
                <w:rPrChange w:id="2110" w:author="Auteur">
                  <w:rPr>
                    <w:ins w:id="2111" w:author="Auteur"/>
                    <w:lang w:eastAsia="zh-CN"/>
                  </w:rPr>
                </w:rPrChange>
              </w:rPr>
            </w:pPr>
            <w:ins w:id="2112" w:author="Auteur">
              <w:r w:rsidRPr="00F913C7">
                <w:rPr>
                  <w:sz w:val="20"/>
                  <w:highlight w:val="green"/>
                  <w:rPrChange w:id="2113" w:author="Auteur">
                    <w:rPr/>
                  </w:rPrChange>
                </w:rPr>
                <w:t>2</w:t>
              </w:r>
              <w:r w:rsidRPr="00F913C7">
                <w:rPr>
                  <w:sz w:val="20"/>
                  <w:highlight w:val="green"/>
                  <w:lang w:eastAsia="zh-CN"/>
                  <w:rPrChange w:id="2114"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14:paraId="3F6F16F8" w14:textId="77777777" w:rsidR="00E50AC4" w:rsidRPr="00F913C7" w:rsidRDefault="00E50AC4" w:rsidP="00B8222F">
            <w:pPr>
              <w:pStyle w:val="Tabletext"/>
              <w:jc w:val="center"/>
              <w:rPr>
                <w:ins w:id="2115" w:author="Auteur"/>
                <w:sz w:val="20"/>
                <w:highlight w:val="green"/>
                <w:rPrChange w:id="2116" w:author="Auteur">
                  <w:rPr>
                    <w:ins w:id="2117" w:author="Auteur"/>
                  </w:rPr>
                </w:rPrChange>
              </w:rPr>
            </w:pPr>
            <w:ins w:id="2118" w:author="Auteur">
              <w:r w:rsidRPr="00F913C7">
                <w:rPr>
                  <w:sz w:val="20"/>
                  <w:highlight w:val="green"/>
                  <w:rPrChange w:id="211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3D0F858" w14:textId="77777777" w:rsidR="00E50AC4" w:rsidRPr="00F913C7" w:rsidRDefault="00E50AC4" w:rsidP="00B8222F">
            <w:pPr>
              <w:pStyle w:val="Tabletext"/>
              <w:jc w:val="center"/>
              <w:rPr>
                <w:ins w:id="2120" w:author="Auteur"/>
                <w:sz w:val="20"/>
                <w:highlight w:val="green"/>
                <w:lang w:eastAsia="zh-CN"/>
                <w:rPrChange w:id="2121" w:author="Auteur">
                  <w:rPr>
                    <w:ins w:id="2122" w:author="Auteur"/>
                    <w:lang w:eastAsia="zh-CN"/>
                  </w:rPr>
                </w:rPrChange>
              </w:rPr>
            </w:pPr>
            <w:ins w:id="2123" w:author="Auteur">
              <w:r w:rsidRPr="00F913C7">
                <w:rPr>
                  <w:sz w:val="20"/>
                  <w:highlight w:val="green"/>
                  <w:rPrChange w:id="2124" w:author="Auteur">
                    <w:rPr/>
                  </w:rPrChange>
                </w:rPr>
                <w:t>–</w:t>
              </w:r>
              <w:r w:rsidRPr="00F913C7">
                <w:rPr>
                  <w:sz w:val="20"/>
                  <w:highlight w:val="green"/>
                  <w:lang w:eastAsia="zh-CN"/>
                  <w:rPrChange w:id="2125"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14:paraId="22D4100D" w14:textId="77777777" w:rsidR="00E50AC4" w:rsidRPr="00F913C7" w:rsidRDefault="00E50AC4" w:rsidP="00B8222F">
            <w:pPr>
              <w:pStyle w:val="Tabletext"/>
              <w:jc w:val="center"/>
              <w:rPr>
                <w:ins w:id="2126" w:author="Auteur"/>
                <w:sz w:val="20"/>
                <w:highlight w:val="green"/>
                <w:lang w:eastAsia="zh-CN"/>
                <w:rPrChange w:id="2127" w:author="Auteur">
                  <w:rPr>
                    <w:ins w:id="2128" w:author="Auteur"/>
                    <w:lang w:eastAsia="zh-CN"/>
                  </w:rPr>
                </w:rPrChange>
              </w:rPr>
            </w:pPr>
            <w:ins w:id="2129" w:author="Auteur">
              <w:r w:rsidRPr="00F913C7">
                <w:rPr>
                  <w:sz w:val="20"/>
                  <w:highlight w:val="green"/>
                  <w:lang w:eastAsia="zh-CN"/>
                  <w:rPrChange w:id="2130" w:author="Auteur">
                    <w:rPr>
                      <w:lang w:eastAsia="zh-CN"/>
                    </w:rPr>
                  </w:rPrChange>
                </w:rPr>
                <w:t>0</w:t>
              </w:r>
            </w:ins>
          </w:p>
        </w:tc>
      </w:tr>
      <w:tr w:rsidR="00E50AC4" w:rsidRPr="00F913C7" w14:paraId="6E9E0ABE" w14:textId="77777777" w:rsidTr="00B8222F">
        <w:trPr>
          <w:jc w:val="center"/>
          <w:ins w:id="2131" w:author="Auteur"/>
        </w:trPr>
        <w:tc>
          <w:tcPr>
            <w:tcW w:w="3213" w:type="dxa"/>
            <w:tcBorders>
              <w:top w:val="single" w:sz="4" w:space="0" w:color="auto"/>
              <w:left w:val="single" w:sz="4" w:space="0" w:color="auto"/>
              <w:bottom w:val="single" w:sz="4" w:space="0" w:color="auto"/>
              <w:right w:val="single" w:sz="4" w:space="0" w:color="auto"/>
            </w:tcBorders>
          </w:tcPr>
          <w:p w14:paraId="7899E350" w14:textId="77777777" w:rsidR="00E50AC4" w:rsidRPr="00F913C7" w:rsidRDefault="00E50AC4" w:rsidP="00B8222F">
            <w:pPr>
              <w:pStyle w:val="Tabletext"/>
              <w:jc w:val="center"/>
              <w:rPr>
                <w:ins w:id="2132" w:author="Auteur"/>
                <w:sz w:val="20"/>
                <w:highlight w:val="green"/>
                <w:lang w:eastAsia="zh-CN"/>
                <w:rPrChange w:id="2133" w:author="Auteur">
                  <w:rPr>
                    <w:ins w:id="2134" w:author="Auteur"/>
                    <w:lang w:eastAsia="zh-CN"/>
                  </w:rPr>
                </w:rPrChange>
              </w:rPr>
            </w:pPr>
            <w:ins w:id="2135" w:author="Auteur">
              <w:r w:rsidRPr="00F913C7">
                <w:rPr>
                  <w:sz w:val="20"/>
                  <w:highlight w:val="green"/>
                  <w:lang w:eastAsia="zh-CN"/>
                  <w:rPrChange w:id="2136"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42B25C96" w14:textId="77777777" w:rsidR="00E50AC4" w:rsidRPr="00F913C7" w:rsidRDefault="00E50AC4" w:rsidP="00B8222F">
            <w:pPr>
              <w:pStyle w:val="Tabletext"/>
              <w:jc w:val="center"/>
              <w:rPr>
                <w:ins w:id="2137" w:author="Auteur"/>
                <w:sz w:val="20"/>
                <w:highlight w:val="green"/>
                <w:lang w:eastAsia="zh-CN"/>
                <w:rPrChange w:id="2138" w:author="Auteur">
                  <w:rPr>
                    <w:ins w:id="2139" w:author="Auteur"/>
                    <w:lang w:eastAsia="zh-CN"/>
                  </w:rPr>
                </w:rPrChange>
              </w:rPr>
            </w:pPr>
            <w:ins w:id="2140" w:author="Auteur">
              <w:r w:rsidRPr="00F913C7">
                <w:rPr>
                  <w:sz w:val="20"/>
                  <w:highlight w:val="green"/>
                  <w:lang w:eastAsia="zh-CN"/>
                  <w:rPrChange w:id="2141"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F96CF51" w14:textId="77777777" w:rsidR="00E50AC4" w:rsidRPr="00F913C7" w:rsidRDefault="00E50AC4" w:rsidP="00B8222F">
            <w:pPr>
              <w:pStyle w:val="Tabletext"/>
              <w:jc w:val="center"/>
              <w:rPr>
                <w:ins w:id="2142" w:author="Auteur"/>
                <w:sz w:val="20"/>
                <w:highlight w:val="green"/>
                <w:lang w:eastAsia="zh-CN"/>
                <w:rPrChange w:id="2143" w:author="Auteur">
                  <w:rPr>
                    <w:ins w:id="2144" w:author="Auteur"/>
                    <w:lang w:eastAsia="zh-CN"/>
                  </w:rPr>
                </w:rPrChange>
              </w:rPr>
            </w:pPr>
            <w:ins w:id="2145" w:author="Auteur">
              <w:r w:rsidRPr="00F913C7">
                <w:rPr>
                  <w:sz w:val="20"/>
                  <w:highlight w:val="green"/>
                  <w:lang w:eastAsia="zh-CN"/>
                  <w:rPrChange w:id="2146"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14:paraId="679C34AF" w14:textId="77777777" w:rsidR="00E50AC4" w:rsidRPr="00F913C7" w:rsidRDefault="00E50AC4" w:rsidP="00B8222F">
            <w:pPr>
              <w:pStyle w:val="Tabletext"/>
              <w:jc w:val="center"/>
              <w:rPr>
                <w:ins w:id="2147" w:author="Auteur"/>
                <w:sz w:val="20"/>
                <w:highlight w:val="green"/>
                <w:lang w:eastAsia="zh-CN"/>
                <w:rPrChange w:id="2148" w:author="Auteur">
                  <w:rPr>
                    <w:ins w:id="2149" w:author="Auteur"/>
                    <w:lang w:eastAsia="zh-CN"/>
                  </w:rPr>
                </w:rPrChange>
              </w:rPr>
            </w:pPr>
            <w:ins w:id="2150" w:author="Auteur">
              <w:r w:rsidRPr="00F913C7">
                <w:rPr>
                  <w:sz w:val="20"/>
                  <w:highlight w:val="green"/>
                  <w:lang w:eastAsia="zh-CN"/>
                  <w:rPrChange w:id="2151" w:author="Auteur">
                    <w:rPr>
                      <w:lang w:eastAsia="zh-CN"/>
                    </w:rPr>
                  </w:rPrChange>
                </w:rPr>
                <w:t>0</w:t>
              </w:r>
            </w:ins>
          </w:p>
        </w:tc>
      </w:tr>
      <w:tr w:rsidR="00E50AC4" w:rsidRPr="00F913C7" w14:paraId="52674800" w14:textId="77777777" w:rsidTr="00B8222F">
        <w:trPr>
          <w:jc w:val="center"/>
          <w:ins w:id="2152" w:author="Auteur"/>
        </w:trPr>
        <w:tc>
          <w:tcPr>
            <w:tcW w:w="3213" w:type="dxa"/>
            <w:tcBorders>
              <w:top w:val="single" w:sz="4" w:space="0" w:color="auto"/>
              <w:left w:val="single" w:sz="4" w:space="0" w:color="auto"/>
              <w:bottom w:val="single" w:sz="4" w:space="0" w:color="auto"/>
              <w:right w:val="single" w:sz="4" w:space="0" w:color="auto"/>
            </w:tcBorders>
          </w:tcPr>
          <w:p w14:paraId="400F0DD0" w14:textId="77777777" w:rsidR="00E50AC4" w:rsidRPr="00F913C7" w:rsidRDefault="00E50AC4" w:rsidP="00B8222F">
            <w:pPr>
              <w:pStyle w:val="Tabletext"/>
              <w:jc w:val="center"/>
              <w:rPr>
                <w:ins w:id="2153" w:author="Auteur"/>
                <w:sz w:val="20"/>
                <w:highlight w:val="green"/>
                <w:rPrChange w:id="2154" w:author="Auteur">
                  <w:rPr>
                    <w:ins w:id="2155" w:author="Auteur"/>
                  </w:rPr>
                </w:rPrChange>
              </w:rPr>
            </w:pPr>
            <w:ins w:id="2156" w:author="Auteur">
              <w:r w:rsidRPr="00F913C7">
                <w:rPr>
                  <w:sz w:val="20"/>
                  <w:highlight w:val="green"/>
                  <w:rPrChange w:id="2157"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1C91C8E5" w14:textId="77777777" w:rsidR="00E50AC4" w:rsidRPr="00F913C7" w:rsidRDefault="00E50AC4" w:rsidP="00B8222F">
            <w:pPr>
              <w:pStyle w:val="Tabletext"/>
              <w:jc w:val="center"/>
              <w:rPr>
                <w:ins w:id="2158" w:author="Auteur"/>
                <w:sz w:val="20"/>
                <w:highlight w:val="green"/>
                <w:rPrChange w:id="2159" w:author="Auteur">
                  <w:rPr>
                    <w:ins w:id="2160" w:author="Auteur"/>
                  </w:rPr>
                </w:rPrChange>
              </w:rPr>
            </w:pPr>
            <w:ins w:id="2161" w:author="Auteur">
              <w:r w:rsidRPr="00F913C7">
                <w:rPr>
                  <w:sz w:val="20"/>
                  <w:highlight w:val="green"/>
                  <w:rPrChange w:id="216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FD4B4FD" w14:textId="77777777" w:rsidR="00E50AC4" w:rsidRPr="00F913C7" w:rsidRDefault="00E50AC4" w:rsidP="00B8222F">
            <w:pPr>
              <w:pStyle w:val="Tabletext"/>
              <w:jc w:val="center"/>
              <w:rPr>
                <w:ins w:id="2163" w:author="Auteur"/>
                <w:sz w:val="20"/>
                <w:highlight w:val="green"/>
                <w:rPrChange w:id="2164" w:author="Auteur">
                  <w:rPr>
                    <w:ins w:id="2165" w:author="Auteur"/>
                  </w:rPr>
                </w:rPrChange>
              </w:rPr>
            </w:pPr>
            <w:ins w:id="2166" w:author="Auteur">
              <w:r w:rsidRPr="00F913C7">
                <w:rPr>
                  <w:sz w:val="20"/>
                  <w:highlight w:val="green"/>
                  <w:rPrChange w:id="2167" w:author="Auteur">
                    <w:rPr/>
                  </w:rPrChange>
                </w:rPr>
                <w:t>–</w:t>
              </w:r>
              <w:r w:rsidRPr="00F913C7">
                <w:rPr>
                  <w:sz w:val="20"/>
                  <w:highlight w:val="green"/>
                  <w:lang w:eastAsia="zh-CN"/>
                  <w:rPrChange w:id="2168"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3E2FFF70" w14:textId="77777777" w:rsidR="00E50AC4" w:rsidRPr="00F913C7" w:rsidRDefault="00E50AC4" w:rsidP="00B8222F">
            <w:pPr>
              <w:pStyle w:val="Tabletext"/>
              <w:jc w:val="center"/>
              <w:rPr>
                <w:ins w:id="2169" w:author="Auteur"/>
                <w:sz w:val="20"/>
                <w:highlight w:val="green"/>
                <w:lang w:eastAsia="zh-CN"/>
                <w:rPrChange w:id="2170" w:author="Auteur">
                  <w:rPr>
                    <w:ins w:id="2171" w:author="Auteur"/>
                    <w:lang w:eastAsia="zh-CN"/>
                  </w:rPr>
                </w:rPrChange>
              </w:rPr>
            </w:pPr>
            <w:ins w:id="2172" w:author="Auteur">
              <w:r w:rsidRPr="00F913C7">
                <w:rPr>
                  <w:sz w:val="20"/>
                  <w:highlight w:val="green"/>
                  <w:lang w:eastAsia="zh-CN"/>
                  <w:rPrChange w:id="2173" w:author="Auteur">
                    <w:rPr>
                      <w:lang w:eastAsia="zh-CN"/>
                    </w:rPr>
                  </w:rPrChange>
                </w:rPr>
                <w:t>0</w:t>
              </w:r>
            </w:ins>
          </w:p>
        </w:tc>
      </w:tr>
      <w:tr w:rsidR="00E50AC4" w:rsidRPr="00F913C7" w14:paraId="5BF72266" w14:textId="77777777" w:rsidTr="00B8222F">
        <w:trPr>
          <w:jc w:val="center"/>
          <w:ins w:id="2174" w:author="Auteur"/>
        </w:trPr>
        <w:tc>
          <w:tcPr>
            <w:tcW w:w="3213" w:type="dxa"/>
            <w:tcBorders>
              <w:top w:val="single" w:sz="4" w:space="0" w:color="auto"/>
              <w:left w:val="single" w:sz="4" w:space="0" w:color="auto"/>
              <w:bottom w:val="single" w:sz="4" w:space="0" w:color="auto"/>
              <w:right w:val="single" w:sz="4" w:space="0" w:color="auto"/>
            </w:tcBorders>
          </w:tcPr>
          <w:p w14:paraId="5F41F972" w14:textId="77777777" w:rsidR="00E50AC4" w:rsidRPr="00F913C7" w:rsidRDefault="00E50AC4" w:rsidP="00B8222F">
            <w:pPr>
              <w:pStyle w:val="Tabletext"/>
              <w:jc w:val="center"/>
              <w:rPr>
                <w:ins w:id="2175" w:author="Auteur"/>
                <w:sz w:val="20"/>
                <w:highlight w:val="green"/>
                <w:rPrChange w:id="2176" w:author="Auteur">
                  <w:rPr>
                    <w:ins w:id="2177" w:author="Auteur"/>
                  </w:rPr>
                </w:rPrChange>
              </w:rPr>
            </w:pPr>
            <w:ins w:id="2178" w:author="Auteur">
              <w:r w:rsidRPr="00F913C7">
                <w:rPr>
                  <w:sz w:val="20"/>
                  <w:highlight w:val="green"/>
                  <w:rPrChange w:id="2179"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14:paraId="010B7544" w14:textId="77777777" w:rsidR="00E50AC4" w:rsidRPr="00F913C7" w:rsidRDefault="00E50AC4" w:rsidP="00B8222F">
            <w:pPr>
              <w:pStyle w:val="Tabletext"/>
              <w:jc w:val="center"/>
              <w:rPr>
                <w:ins w:id="2180" w:author="Auteur"/>
                <w:sz w:val="20"/>
                <w:highlight w:val="green"/>
                <w:rPrChange w:id="2181" w:author="Auteur">
                  <w:rPr>
                    <w:ins w:id="2182" w:author="Auteur"/>
                  </w:rPr>
                </w:rPrChange>
              </w:rPr>
            </w:pPr>
            <w:ins w:id="2183" w:author="Auteur">
              <w:r w:rsidRPr="00F913C7">
                <w:rPr>
                  <w:sz w:val="20"/>
                  <w:highlight w:val="green"/>
                  <w:rPrChange w:id="218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9E65EE" w14:textId="77777777" w:rsidR="00E50AC4" w:rsidRPr="00F913C7" w:rsidRDefault="00E50AC4" w:rsidP="00B8222F">
            <w:pPr>
              <w:pStyle w:val="Tabletext"/>
              <w:jc w:val="center"/>
              <w:rPr>
                <w:ins w:id="2185" w:author="Auteur"/>
                <w:sz w:val="20"/>
                <w:highlight w:val="green"/>
                <w:rPrChange w:id="2186" w:author="Auteur">
                  <w:rPr>
                    <w:ins w:id="2187" w:author="Auteur"/>
                  </w:rPr>
                </w:rPrChange>
              </w:rPr>
            </w:pPr>
            <w:ins w:id="2188" w:author="Auteur">
              <w:r w:rsidRPr="00F913C7">
                <w:rPr>
                  <w:sz w:val="20"/>
                  <w:highlight w:val="green"/>
                  <w:rPrChange w:id="2189" w:author="Auteur">
                    <w:rPr/>
                  </w:rPrChange>
                </w:rPr>
                <w:t>–</w:t>
              </w:r>
              <w:r w:rsidRPr="00F913C7">
                <w:rPr>
                  <w:sz w:val="20"/>
                  <w:highlight w:val="green"/>
                  <w:lang w:eastAsia="zh-CN"/>
                  <w:rPrChange w:id="2190"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6AB92617" w14:textId="77777777" w:rsidR="00E50AC4" w:rsidRPr="00F913C7" w:rsidRDefault="00E50AC4" w:rsidP="00B8222F">
            <w:pPr>
              <w:pStyle w:val="Tabletext"/>
              <w:jc w:val="center"/>
              <w:rPr>
                <w:ins w:id="2191" w:author="Auteur"/>
                <w:sz w:val="20"/>
                <w:highlight w:val="green"/>
                <w:lang w:eastAsia="zh-CN"/>
                <w:rPrChange w:id="2192" w:author="Auteur">
                  <w:rPr>
                    <w:ins w:id="2193" w:author="Auteur"/>
                    <w:lang w:eastAsia="zh-CN"/>
                  </w:rPr>
                </w:rPrChange>
              </w:rPr>
            </w:pPr>
            <w:ins w:id="2194" w:author="Auteur">
              <w:r w:rsidRPr="00F913C7">
                <w:rPr>
                  <w:sz w:val="20"/>
                  <w:highlight w:val="green"/>
                  <w:rPrChange w:id="2195" w:author="Auteur">
                    <w:rPr/>
                  </w:rPrChange>
                </w:rPr>
                <w:t>–</w:t>
              </w:r>
              <w:r w:rsidRPr="00F913C7">
                <w:rPr>
                  <w:sz w:val="20"/>
                  <w:highlight w:val="green"/>
                  <w:lang w:eastAsia="zh-CN"/>
                  <w:rPrChange w:id="2196" w:author="Auteur">
                    <w:rPr>
                      <w:lang w:eastAsia="zh-CN"/>
                    </w:rPr>
                  </w:rPrChange>
                </w:rPr>
                <w:t>0.5</w:t>
              </w:r>
            </w:ins>
          </w:p>
        </w:tc>
      </w:tr>
      <w:tr w:rsidR="00E50AC4" w:rsidRPr="00F913C7" w14:paraId="7365F74E" w14:textId="77777777" w:rsidTr="00B8222F">
        <w:trPr>
          <w:jc w:val="center"/>
          <w:ins w:id="2197" w:author="Auteur"/>
        </w:trPr>
        <w:tc>
          <w:tcPr>
            <w:tcW w:w="3213" w:type="dxa"/>
            <w:tcBorders>
              <w:top w:val="single" w:sz="4" w:space="0" w:color="auto"/>
              <w:left w:val="single" w:sz="4" w:space="0" w:color="auto"/>
              <w:bottom w:val="single" w:sz="4" w:space="0" w:color="auto"/>
              <w:right w:val="single" w:sz="4" w:space="0" w:color="auto"/>
            </w:tcBorders>
          </w:tcPr>
          <w:p w14:paraId="32EF83B7" w14:textId="77777777" w:rsidR="00E50AC4" w:rsidRPr="00F913C7" w:rsidRDefault="00E50AC4" w:rsidP="00B8222F">
            <w:pPr>
              <w:pStyle w:val="Tabletext"/>
              <w:jc w:val="center"/>
              <w:rPr>
                <w:ins w:id="2198" w:author="Auteur"/>
                <w:sz w:val="20"/>
                <w:highlight w:val="green"/>
                <w:rPrChange w:id="2199" w:author="Auteur">
                  <w:rPr>
                    <w:ins w:id="2200" w:author="Auteur"/>
                  </w:rPr>
                </w:rPrChange>
              </w:rPr>
            </w:pPr>
            <w:ins w:id="2201" w:author="Auteur">
              <w:r w:rsidRPr="00F913C7">
                <w:rPr>
                  <w:sz w:val="20"/>
                  <w:highlight w:val="green"/>
                  <w:rPrChange w:id="2202"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14:paraId="299CC319" w14:textId="77777777" w:rsidR="00E50AC4" w:rsidRPr="00F913C7" w:rsidRDefault="00E50AC4" w:rsidP="00B8222F">
            <w:pPr>
              <w:pStyle w:val="Tabletext"/>
              <w:jc w:val="center"/>
              <w:rPr>
                <w:ins w:id="2203" w:author="Auteur"/>
                <w:sz w:val="20"/>
                <w:highlight w:val="green"/>
                <w:rPrChange w:id="2204" w:author="Auteur">
                  <w:rPr>
                    <w:ins w:id="2205" w:author="Auteur"/>
                  </w:rPr>
                </w:rPrChange>
              </w:rPr>
            </w:pPr>
            <w:ins w:id="2206" w:author="Auteur">
              <w:r w:rsidRPr="00F913C7">
                <w:rPr>
                  <w:sz w:val="20"/>
                  <w:highlight w:val="green"/>
                  <w:rPrChange w:id="220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DF551B9" w14:textId="77777777" w:rsidR="00E50AC4" w:rsidRPr="00F913C7" w:rsidRDefault="00E50AC4" w:rsidP="00B8222F">
            <w:pPr>
              <w:pStyle w:val="Tabletext"/>
              <w:jc w:val="center"/>
              <w:rPr>
                <w:ins w:id="2208" w:author="Auteur"/>
                <w:sz w:val="20"/>
                <w:highlight w:val="green"/>
                <w:rPrChange w:id="2209" w:author="Auteur">
                  <w:rPr>
                    <w:ins w:id="2210" w:author="Auteur"/>
                  </w:rPr>
                </w:rPrChange>
              </w:rPr>
            </w:pPr>
            <w:ins w:id="2211" w:author="Auteur">
              <w:r w:rsidRPr="00F913C7">
                <w:rPr>
                  <w:sz w:val="20"/>
                  <w:highlight w:val="green"/>
                  <w:rPrChange w:id="2212" w:author="Auteur">
                    <w:rPr/>
                  </w:rPrChange>
                </w:rPr>
                <w:t>–</w:t>
              </w:r>
              <w:r w:rsidRPr="00F913C7">
                <w:rPr>
                  <w:sz w:val="20"/>
                  <w:highlight w:val="green"/>
                  <w:lang w:eastAsia="zh-CN"/>
                  <w:rPrChange w:id="2213"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474D1686" w14:textId="77777777" w:rsidR="00E50AC4" w:rsidRPr="00F913C7" w:rsidRDefault="00E50AC4" w:rsidP="00B8222F">
            <w:pPr>
              <w:pStyle w:val="Tabletext"/>
              <w:jc w:val="center"/>
              <w:rPr>
                <w:ins w:id="2214" w:author="Auteur"/>
                <w:sz w:val="20"/>
                <w:highlight w:val="green"/>
                <w:lang w:eastAsia="zh-CN"/>
                <w:rPrChange w:id="2215" w:author="Auteur">
                  <w:rPr>
                    <w:ins w:id="2216" w:author="Auteur"/>
                    <w:lang w:eastAsia="zh-CN"/>
                  </w:rPr>
                </w:rPrChange>
              </w:rPr>
            </w:pPr>
            <w:ins w:id="2217" w:author="Auteur">
              <w:r w:rsidRPr="00F913C7">
                <w:rPr>
                  <w:sz w:val="20"/>
                  <w:highlight w:val="green"/>
                  <w:rPrChange w:id="2218" w:author="Auteur">
                    <w:rPr/>
                  </w:rPrChange>
                </w:rPr>
                <w:t>–</w:t>
              </w:r>
              <w:r w:rsidRPr="00F913C7">
                <w:rPr>
                  <w:sz w:val="20"/>
                  <w:highlight w:val="green"/>
                  <w:lang w:eastAsia="zh-CN"/>
                  <w:rPrChange w:id="2219" w:author="Auteur">
                    <w:rPr>
                      <w:lang w:eastAsia="zh-CN"/>
                    </w:rPr>
                  </w:rPrChange>
                </w:rPr>
                <w:t>4</w:t>
              </w:r>
            </w:ins>
          </w:p>
        </w:tc>
      </w:tr>
      <w:tr w:rsidR="00E50AC4" w:rsidRPr="00F913C7" w14:paraId="53EDDB11" w14:textId="77777777" w:rsidTr="00B8222F">
        <w:trPr>
          <w:jc w:val="center"/>
          <w:ins w:id="2220" w:author="Auteur"/>
        </w:trPr>
        <w:tc>
          <w:tcPr>
            <w:tcW w:w="3213" w:type="dxa"/>
            <w:tcBorders>
              <w:top w:val="single" w:sz="4" w:space="0" w:color="auto"/>
              <w:left w:val="single" w:sz="4" w:space="0" w:color="auto"/>
              <w:bottom w:val="single" w:sz="4" w:space="0" w:color="auto"/>
              <w:right w:val="single" w:sz="4" w:space="0" w:color="auto"/>
            </w:tcBorders>
          </w:tcPr>
          <w:p w14:paraId="29CD695E" w14:textId="77777777" w:rsidR="00E50AC4" w:rsidRPr="00F913C7" w:rsidRDefault="00E50AC4" w:rsidP="00B8222F">
            <w:pPr>
              <w:pStyle w:val="Tabletext"/>
              <w:jc w:val="center"/>
              <w:rPr>
                <w:ins w:id="2221" w:author="Auteur"/>
                <w:sz w:val="20"/>
                <w:highlight w:val="green"/>
                <w:lang w:eastAsia="zh-CN"/>
                <w:rPrChange w:id="2222" w:author="Auteur">
                  <w:rPr>
                    <w:ins w:id="2223" w:author="Auteur"/>
                    <w:lang w:eastAsia="zh-CN"/>
                  </w:rPr>
                </w:rPrChange>
              </w:rPr>
            </w:pPr>
            <w:ins w:id="2224" w:author="Auteur">
              <w:r w:rsidRPr="00F913C7">
                <w:rPr>
                  <w:sz w:val="20"/>
                  <w:highlight w:val="green"/>
                  <w:lang w:eastAsia="zh-CN"/>
                  <w:rPrChange w:id="2225" w:author="Auteur">
                    <w:rPr>
                      <w:lang w:eastAsia="zh-CN"/>
                    </w:rPr>
                  </w:rPrChange>
                </w:rPr>
                <w:t>6</w:t>
              </w:r>
              <w:r w:rsidRPr="00F913C7">
                <w:rPr>
                  <w:sz w:val="20"/>
                  <w:highlight w:val="green"/>
                  <w:rPrChange w:id="2226" w:author="Auteur">
                    <w:rPr/>
                  </w:rPrChange>
                </w:rPr>
                <w:t> </w:t>
              </w:r>
              <w:r w:rsidRPr="00F913C7">
                <w:rPr>
                  <w:sz w:val="20"/>
                  <w:highlight w:val="green"/>
                  <w:lang w:eastAsia="zh-CN"/>
                  <w:rPrChange w:id="2227"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485002B4" w14:textId="77777777" w:rsidR="00E50AC4" w:rsidRPr="00F913C7" w:rsidRDefault="00E50AC4" w:rsidP="00B8222F">
            <w:pPr>
              <w:pStyle w:val="Tabletext"/>
              <w:jc w:val="center"/>
              <w:rPr>
                <w:ins w:id="2228" w:author="Auteur"/>
                <w:sz w:val="20"/>
                <w:highlight w:val="green"/>
                <w:lang w:eastAsia="zh-CN"/>
                <w:rPrChange w:id="2229" w:author="Auteur">
                  <w:rPr>
                    <w:ins w:id="2230" w:author="Auteur"/>
                    <w:lang w:eastAsia="zh-CN"/>
                  </w:rPr>
                </w:rPrChange>
              </w:rPr>
            </w:pPr>
            <w:ins w:id="2231" w:author="Auteur">
              <w:r w:rsidRPr="00F913C7">
                <w:rPr>
                  <w:sz w:val="20"/>
                  <w:highlight w:val="green"/>
                  <w:rPrChange w:id="223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0849F23" w14:textId="77777777" w:rsidR="00E50AC4" w:rsidRPr="00F913C7" w:rsidRDefault="00E50AC4" w:rsidP="00B8222F">
            <w:pPr>
              <w:pStyle w:val="Tabletext"/>
              <w:jc w:val="center"/>
              <w:rPr>
                <w:ins w:id="2233" w:author="Auteur"/>
                <w:sz w:val="20"/>
                <w:highlight w:val="green"/>
                <w:lang w:eastAsia="zh-CN"/>
                <w:rPrChange w:id="2234" w:author="Auteur">
                  <w:rPr>
                    <w:ins w:id="2235" w:author="Auteur"/>
                    <w:lang w:eastAsia="zh-CN"/>
                  </w:rPr>
                </w:rPrChange>
              </w:rPr>
            </w:pPr>
            <w:ins w:id="2236" w:author="Auteur">
              <w:r w:rsidRPr="00F913C7">
                <w:rPr>
                  <w:sz w:val="20"/>
                  <w:highlight w:val="green"/>
                  <w:rPrChange w:id="2237" w:author="Auteur">
                    <w:rPr/>
                  </w:rPrChange>
                </w:rPr>
                <w:t>–</w:t>
              </w:r>
              <w:r w:rsidRPr="00F913C7">
                <w:rPr>
                  <w:sz w:val="20"/>
                  <w:highlight w:val="green"/>
                  <w:lang w:eastAsia="zh-CN"/>
                  <w:rPrChange w:id="2238"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14:paraId="3AD9E332" w14:textId="77777777" w:rsidR="00E50AC4" w:rsidRPr="00F913C7" w:rsidRDefault="00E50AC4" w:rsidP="00B8222F">
            <w:pPr>
              <w:pStyle w:val="Tabletext"/>
              <w:jc w:val="center"/>
              <w:rPr>
                <w:ins w:id="2239" w:author="Auteur"/>
                <w:sz w:val="20"/>
                <w:highlight w:val="green"/>
                <w:lang w:eastAsia="zh-CN"/>
                <w:rPrChange w:id="2240" w:author="Auteur">
                  <w:rPr>
                    <w:ins w:id="2241" w:author="Auteur"/>
                    <w:lang w:eastAsia="zh-CN"/>
                  </w:rPr>
                </w:rPrChange>
              </w:rPr>
            </w:pPr>
            <w:ins w:id="2242" w:author="Auteur">
              <w:r w:rsidRPr="00F913C7">
                <w:rPr>
                  <w:sz w:val="20"/>
                  <w:highlight w:val="green"/>
                  <w:rPrChange w:id="2243" w:author="Auteur">
                    <w:rPr/>
                  </w:rPrChange>
                </w:rPr>
                <w:t>–</w:t>
              </w:r>
              <w:r w:rsidRPr="00F913C7">
                <w:rPr>
                  <w:sz w:val="20"/>
                  <w:highlight w:val="green"/>
                  <w:lang w:eastAsia="zh-CN"/>
                  <w:rPrChange w:id="2244" w:author="Auteur">
                    <w:rPr>
                      <w:lang w:eastAsia="zh-CN"/>
                    </w:rPr>
                  </w:rPrChange>
                </w:rPr>
                <w:t>6</w:t>
              </w:r>
            </w:ins>
          </w:p>
        </w:tc>
      </w:tr>
      <w:tr w:rsidR="00E50AC4" w:rsidRPr="00F913C7" w14:paraId="308768DF" w14:textId="77777777" w:rsidTr="00B8222F">
        <w:trPr>
          <w:jc w:val="center"/>
          <w:ins w:id="2245" w:author="Auteur"/>
        </w:trPr>
        <w:tc>
          <w:tcPr>
            <w:tcW w:w="3213" w:type="dxa"/>
            <w:tcBorders>
              <w:top w:val="single" w:sz="4" w:space="0" w:color="auto"/>
              <w:left w:val="single" w:sz="4" w:space="0" w:color="auto"/>
              <w:bottom w:val="single" w:sz="4" w:space="0" w:color="auto"/>
              <w:right w:val="single" w:sz="4" w:space="0" w:color="auto"/>
            </w:tcBorders>
          </w:tcPr>
          <w:p w14:paraId="66F9F636" w14:textId="77777777" w:rsidR="00E50AC4" w:rsidRPr="00F913C7" w:rsidRDefault="00E50AC4" w:rsidP="00B8222F">
            <w:pPr>
              <w:pStyle w:val="Tabletext"/>
              <w:jc w:val="center"/>
              <w:rPr>
                <w:ins w:id="2246" w:author="Auteur"/>
                <w:sz w:val="20"/>
                <w:highlight w:val="green"/>
                <w:lang w:eastAsia="zh-CN"/>
                <w:rPrChange w:id="2247" w:author="Auteur">
                  <w:rPr>
                    <w:ins w:id="2248" w:author="Auteur"/>
                    <w:lang w:eastAsia="zh-CN"/>
                  </w:rPr>
                </w:rPrChange>
              </w:rPr>
            </w:pPr>
            <w:ins w:id="2249" w:author="Auteur">
              <w:r w:rsidRPr="00F913C7">
                <w:rPr>
                  <w:sz w:val="20"/>
                  <w:highlight w:val="green"/>
                  <w:lang w:eastAsia="zh-CN"/>
                  <w:rPrChange w:id="2250" w:author="Auteur">
                    <w:rPr>
                      <w:lang w:eastAsia="zh-CN"/>
                    </w:rPr>
                  </w:rPrChange>
                </w:rPr>
                <w:t>8</w:t>
              </w:r>
              <w:r w:rsidRPr="00F913C7">
                <w:rPr>
                  <w:sz w:val="20"/>
                  <w:highlight w:val="green"/>
                  <w:rPrChange w:id="2251" w:author="Auteur">
                    <w:rPr/>
                  </w:rPrChange>
                </w:rPr>
                <w:t> </w:t>
              </w:r>
              <w:r w:rsidRPr="00F913C7">
                <w:rPr>
                  <w:sz w:val="20"/>
                  <w:highlight w:val="green"/>
                  <w:lang w:eastAsia="zh-CN"/>
                  <w:rPrChange w:id="2252"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1E676A0F" w14:textId="77777777" w:rsidR="00E50AC4" w:rsidRPr="00F913C7" w:rsidRDefault="00E50AC4" w:rsidP="00B8222F">
            <w:pPr>
              <w:pStyle w:val="Tabletext"/>
              <w:jc w:val="center"/>
              <w:rPr>
                <w:ins w:id="2253" w:author="Auteur"/>
                <w:sz w:val="20"/>
                <w:highlight w:val="green"/>
                <w:rPrChange w:id="2254" w:author="Auteur">
                  <w:rPr>
                    <w:ins w:id="2255" w:author="Auteur"/>
                  </w:rPr>
                </w:rPrChange>
              </w:rPr>
            </w:pPr>
            <w:ins w:id="2256" w:author="Auteur">
              <w:r w:rsidRPr="00F913C7">
                <w:rPr>
                  <w:sz w:val="20"/>
                  <w:highlight w:val="green"/>
                  <w:lang w:eastAsia="zh-CN"/>
                  <w:rPrChange w:id="2257"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005C7F45" w14:textId="77777777" w:rsidR="00E50AC4" w:rsidRPr="00F913C7" w:rsidRDefault="00E50AC4" w:rsidP="00B8222F">
            <w:pPr>
              <w:pStyle w:val="Tabletext"/>
              <w:jc w:val="center"/>
              <w:rPr>
                <w:ins w:id="2258" w:author="Auteur"/>
                <w:sz w:val="20"/>
                <w:highlight w:val="green"/>
                <w:rPrChange w:id="2259" w:author="Auteur">
                  <w:rPr>
                    <w:ins w:id="2260" w:author="Auteur"/>
                  </w:rPr>
                </w:rPrChange>
              </w:rPr>
            </w:pPr>
            <w:ins w:id="2261" w:author="Auteur">
              <w:r w:rsidRPr="00F913C7">
                <w:rPr>
                  <w:sz w:val="20"/>
                  <w:highlight w:val="green"/>
                  <w:lang w:eastAsia="zh-CN"/>
                  <w:rPrChange w:id="2262"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778B27EB" w14:textId="77777777" w:rsidR="00E50AC4" w:rsidRPr="00F913C7" w:rsidRDefault="00E50AC4" w:rsidP="00B8222F">
            <w:pPr>
              <w:pStyle w:val="Tabletext"/>
              <w:jc w:val="center"/>
              <w:rPr>
                <w:ins w:id="2263" w:author="Auteur"/>
                <w:sz w:val="20"/>
                <w:highlight w:val="green"/>
                <w:lang w:eastAsia="zh-CN"/>
                <w:rPrChange w:id="2264" w:author="Auteur">
                  <w:rPr>
                    <w:ins w:id="2265" w:author="Auteur"/>
                    <w:lang w:eastAsia="zh-CN"/>
                  </w:rPr>
                </w:rPrChange>
              </w:rPr>
            </w:pPr>
            <w:ins w:id="2266" w:author="Auteur">
              <w:r w:rsidRPr="00F913C7">
                <w:rPr>
                  <w:sz w:val="20"/>
                  <w:highlight w:val="green"/>
                  <w:lang w:eastAsia="zh-CN"/>
                  <w:rPrChange w:id="2267" w:author="Auteur">
                    <w:rPr>
                      <w:lang w:eastAsia="zh-CN"/>
                    </w:rPr>
                  </w:rPrChange>
                </w:rPr>
                <w:t>–</w:t>
              </w:r>
            </w:ins>
          </w:p>
        </w:tc>
      </w:tr>
      <w:tr w:rsidR="00E50AC4" w:rsidRPr="00F913C7" w14:paraId="691E2666" w14:textId="77777777" w:rsidTr="00B8222F">
        <w:trPr>
          <w:jc w:val="center"/>
          <w:ins w:id="2268" w:author="Auteur"/>
        </w:trPr>
        <w:tc>
          <w:tcPr>
            <w:tcW w:w="9639" w:type="dxa"/>
            <w:gridSpan w:val="4"/>
            <w:tcBorders>
              <w:top w:val="single" w:sz="4" w:space="0" w:color="auto"/>
              <w:left w:val="single" w:sz="4" w:space="0" w:color="auto"/>
              <w:bottom w:val="single" w:sz="4" w:space="0" w:color="auto"/>
              <w:right w:val="single" w:sz="4" w:space="0" w:color="auto"/>
            </w:tcBorders>
          </w:tcPr>
          <w:p w14:paraId="55CEF6AC" w14:textId="77777777" w:rsidR="00E50AC4" w:rsidRPr="00F913C7" w:rsidRDefault="00E50AC4" w:rsidP="00B8222F">
            <w:pPr>
              <w:pStyle w:val="Tabletext"/>
              <w:rPr>
                <w:ins w:id="2269" w:author="Auteur"/>
                <w:sz w:val="20"/>
                <w:highlight w:val="green"/>
                <w:rPrChange w:id="2270" w:author="Auteur">
                  <w:rPr>
                    <w:ins w:id="2271" w:author="Auteur"/>
                  </w:rPr>
                </w:rPrChange>
              </w:rPr>
            </w:pPr>
            <w:ins w:id="2272" w:author="Auteur">
              <w:r w:rsidRPr="00F913C7">
                <w:rPr>
                  <w:sz w:val="20"/>
                  <w:highlight w:val="green"/>
                  <w:rPrChange w:id="2273" w:author="Auteur">
                    <w:rPr/>
                  </w:rPrChange>
                </w:rPr>
                <w:t>NOTE 1 – All sensitivity values are expressed in dB on an arbitrary scale. The limits for intermediate frequencies lie on straight lines drawn between the given values on a linear (dB) – logarithmic (Hz) scale.</w:t>
              </w:r>
            </w:ins>
          </w:p>
          <w:p w14:paraId="7FD9FF25" w14:textId="77777777" w:rsidR="00E50AC4" w:rsidRPr="00F913C7" w:rsidRDefault="00E50AC4" w:rsidP="00B8222F">
            <w:pPr>
              <w:pStyle w:val="Tabletext"/>
              <w:rPr>
                <w:ins w:id="2274" w:author="Auteur"/>
                <w:sz w:val="20"/>
                <w:highlight w:val="green"/>
                <w:rPrChange w:id="2275" w:author="Auteur">
                  <w:rPr>
                    <w:ins w:id="2276" w:author="Auteur"/>
                  </w:rPr>
                </w:rPrChange>
              </w:rPr>
            </w:pPr>
            <w:ins w:id="2277" w:author="Auteur">
              <w:r w:rsidRPr="00F913C7">
                <w:rPr>
                  <w:sz w:val="20"/>
                  <w:highlight w:val="green"/>
                  <w:rPrChange w:id="2278" w:author="Auteur">
                    <w:rPr/>
                  </w:rPrChange>
                </w:rPr>
                <w:t>NOTE</w:t>
              </w:r>
              <w:r w:rsidRPr="00F913C7">
                <w:rPr>
                  <w:sz w:val="20"/>
                  <w:highlight w:val="green"/>
                  <w:lang w:eastAsia="zh-CN"/>
                  <w:rPrChange w:id="2279" w:author="Auteur">
                    <w:rPr>
                      <w:lang w:eastAsia="zh-CN"/>
                    </w:rPr>
                  </w:rPrChange>
                </w:rPr>
                <w:t xml:space="preserve"> 2</w:t>
              </w:r>
              <w:r w:rsidRPr="00F913C7">
                <w:rPr>
                  <w:sz w:val="20"/>
                  <w:highlight w:val="green"/>
                  <w:rPrChange w:id="2280" w:author="Auteur">
                    <w:rPr/>
                  </w:rPrChange>
                </w:rPr>
                <w:t> – The target response assumes the system under test uses the AMR-WB [b-ITU-T G.722.2] codec operating at 12.65 kbit/s.</w:t>
              </w:r>
            </w:ins>
          </w:p>
        </w:tc>
      </w:tr>
    </w:tbl>
    <w:p w14:paraId="44B40FEA" w14:textId="77777777" w:rsidR="00E50AC4" w:rsidRPr="00F913C7" w:rsidRDefault="00E50AC4" w:rsidP="00E50AC4">
      <w:pPr>
        <w:pStyle w:val="Figure"/>
        <w:rPr>
          <w:ins w:id="2281" w:author="Auteur"/>
          <w:sz w:val="20"/>
          <w:highlight w:val="green"/>
          <w:rPrChange w:id="2282" w:author="Auteur">
            <w:rPr>
              <w:ins w:id="2283" w:author="Auteur"/>
            </w:rPr>
          </w:rPrChange>
        </w:rPr>
      </w:pPr>
      <w:ins w:id="2284" w:author="Auteur">
        <w:r w:rsidRPr="00F913C7">
          <w:rPr>
            <w:noProof/>
            <w:sz w:val="20"/>
            <w:highlight w:val="green"/>
            <w:lang w:val="fr-FR" w:eastAsia="fr-FR"/>
            <w:rPrChange w:id="2285" w:author="Auteur">
              <w:rPr>
                <w:noProof/>
                <w:lang w:val="fr-FR" w:eastAsia="fr-FR"/>
              </w:rPr>
            </w:rPrChange>
          </w:rPr>
          <w:lastRenderedPageBreak/>
          <w:drawing>
            <wp:inline distT="0" distB="0" distL="0" distR="0" wp14:anchorId="2268C25B" wp14:editId="27F4E464">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14:paraId="4AD35D52" w14:textId="77777777" w:rsidR="00E50AC4" w:rsidRDefault="00E50AC4" w:rsidP="00E50AC4">
      <w:pPr>
        <w:rPr>
          <w:noProof/>
        </w:rPr>
      </w:pPr>
      <w:ins w:id="2286" w:author="Auteur">
        <w:r w:rsidRPr="00F913C7">
          <w:rPr>
            <w:highlight w:val="green"/>
            <w:rPrChange w:id="2287" w:author="Auteur">
              <w:rPr/>
            </w:rPrChange>
          </w:rPr>
          <w:t>Figure 7-4b – Tolerance mask for the wideband receiving frequency response (informative)</w:t>
        </w:r>
      </w:ins>
    </w:p>
    <w:p w14:paraId="29B00069" w14:textId="77777777" w:rsidR="00E50AC4" w:rsidRDefault="00E50AC4" w:rsidP="00E50AC4">
      <w:pPr>
        <w:pStyle w:val="CRheader"/>
      </w:pPr>
    </w:p>
    <w:p w14:paraId="600C8C04" w14:textId="77777777" w:rsidR="00E50AC4" w:rsidRDefault="00E50AC4" w:rsidP="00E50AC4"/>
    <w:p w14:paraId="5C64676B" w14:textId="77777777" w:rsidR="00E50AC4" w:rsidRDefault="00E50AC4" w:rsidP="00E50AC4">
      <w:pPr>
        <w:pStyle w:val="Titre2"/>
        <w:rPr>
          <w:color w:val="000000"/>
        </w:rPr>
      </w:pPr>
      <w:bookmarkStart w:id="2288" w:name="_Toc19285560"/>
      <w:r>
        <w:rPr>
          <w:color w:val="000000"/>
        </w:rPr>
        <w:t>6.5</w:t>
      </w:r>
      <w:r>
        <w:rPr>
          <w:color w:val="000000"/>
        </w:rPr>
        <w:tab/>
        <w:t>Sidetone characteristics (handset</w:t>
      </w:r>
      <w:ins w:id="2289" w:author="Auteur">
        <w:r>
          <w:rPr>
            <w:color w:val="000000"/>
          </w:rPr>
          <w:t>,</w:t>
        </w:r>
      </w:ins>
      <w:r>
        <w:rPr>
          <w:color w:val="000000"/>
        </w:rPr>
        <w:t xml:space="preserve"> </w:t>
      </w:r>
      <w:del w:id="2290" w:author="Auteur">
        <w:r w:rsidDel="006A3617">
          <w:rPr>
            <w:color w:val="000000"/>
          </w:rPr>
          <w:delText xml:space="preserve">and </w:delText>
        </w:r>
      </w:del>
      <w:r>
        <w:rPr>
          <w:color w:val="000000"/>
        </w:rPr>
        <w:t>headset UE</w:t>
      </w:r>
      <w:ins w:id="2291" w:author="Auteur">
        <w:r>
          <w:rPr>
            <w:color w:val="000000"/>
          </w:rPr>
          <w:t xml:space="preserve">[, and </w:t>
        </w:r>
        <w:r w:rsidRPr="002E6924">
          <w:rPr>
            <w:color w:val="000000"/>
            <w:highlight w:val="yellow"/>
          </w:rPr>
          <w:t>analog</w:t>
        </w:r>
        <w:r>
          <w:rPr>
            <w:color w:val="000000"/>
          </w:rPr>
          <w:t>ue electrical interface UE]</w:t>
        </w:r>
      </w:ins>
      <w:r>
        <w:rPr>
          <w:color w:val="000000"/>
        </w:rPr>
        <w:t>)</w:t>
      </w:r>
      <w:bookmarkEnd w:id="2288"/>
    </w:p>
    <w:p w14:paraId="12E05847" w14:textId="77777777" w:rsidR="00E50AC4" w:rsidRDefault="00E50AC4" w:rsidP="00E50AC4">
      <w:pPr>
        <w:pStyle w:val="Titre3"/>
        <w:rPr>
          <w:color w:val="000000"/>
        </w:rPr>
      </w:pPr>
      <w:bookmarkStart w:id="2292" w:name="_Toc19285561"/>
      <w:r>
        <w:rPr>
          <w:color w:val="000000"/>
        </w:rPr>
        <w:t>6.5.1</w:t>
      </w:r>
      <w:r>
        <w:rPr>
          <w:color w:val="000000"/>
        </w:rPr>
        <w:tab/>
        <w:t>Sidetone loss</w:t>
      </w:r>
      <w:bookmarkEnd w:id="2292"/>
    </w:p>
    <w:p w14:paraId="43A75E8E" w14:textId="77777777" w:rsidR="00E50AC4" w:rsidRDefault="00E50AC4" w:rsidP="00E50AC4">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06E3415C" w14:textId="77777777" w:rsidR="00E50AC4" w:rsidRDefault="00E50AC4" w:rsidP="00E50AC4">
      <w:r>
        <w:t>In case the STMR is below the lower limit also when the electrical sidetone path has been disabled, the result shall not be regarded as a failure.</w:t>
      </w:r>
    </w:p>
    <w:p w14:paraId="574F1CBE" w14:textId="77777777" w:rsidR="00E50AC4" w:rsidRDefault="00E50AC4" w:rsidP="00E50AC4">
      <w:pPr>
        <w:rPr>
          <w:color w:val="000000"/>
        </w:rPr>
      </w:pPr>
      <w:r>
        <w:rPr>
          <w:color w:val="000000"/>
        </w:rPr>
        <w:t>Compliance shall be checked by the relevant test described in TS 26.132.</w:t>
      </w:r>
    </w:p>
    <w:p w14:paraId="110E9951" w14:textId="77777777" w:rsidR="00E50AC4" w:rsidRDefault="00E50AC4" w:rsidP="00E50AC4">
      <w:pPr>
        <w:pStyle w:val="NO"/>
      </w:pPr>
      <w:r>
        <w:t>NOTE 1:</w:t>
      </w:r>
      <w:r>
        <w:tab/>
        <w:t>Where a user-controlled receiving volume control is provided, it is recommended that the sidetone loss is independent of the volume control setting.</w:t>
      </w:r>
    </w:p>
    <w:p w14:paraId="781C684D" w14:textId="77777777" w:rsidR="00E50AC4" w:rsidRDefault="00E50AC4" w:rsidP="00E50AC4">
      <w:pPr>
        <w:pStyle w:val="NO"/>
      </w:pPr>
      <w:r>
        <w:t>NOTE 2:</w:t>
      </w:r>
      <w:r>
        <w:tab/>
        <w:t>In general, it is recommended to provide a terminal sidetone path for handset and headset UEs.</w:t>
      </w:r>
    </w:p>
    <w:p w14:paraId="74DA54CB" w14:textId="77777777" w:rsidR="00E50AC4" w:rsidRDefault="00E50AC4" w:rsidP="00E50AC4">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6F3F5A4" w14:textId="77777777" w:rsidR="00E50AC4" w:rsidRDefault="00E50AC4" w:rsidP="00E50AC4">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08238533" w14:textId="77777777" w:rsidR="00E50AC4" w:rsidRPr="00BD104B" w:rsidRDefault="00E50AC4" w:rsidP="00E50AC4">
      <w:pPr>
        <w:rPr>
          <w:ins w:id="2293" w:author="Auteur"/>
          <w:color w:val="000000"/>
          <w:highlight w:val="green"/>
        </w:rPr>
      </w:pPr>
      <w:ins w:id="2294"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55B9A94D" w14:textId="77777777" w:rsidR="00E50AC4" w:rsidRPr="00F61230" w:rsidRDefault="00E50AC4" w:rsidP="00E50AC4">
      <w:pPr>
        <w:rPr>
          <w:ins w:id="2295" w:author="Auteur"/>
          <w:color w:val="000000"/>
          <w:highlight w:val="green"/>
        </w:rPr>
      </w:pPr>
      <w:ins w:id="2296" w:author="Auteur">
        <w:r w:rsidRPr="00DC6FA9">
          <w:rPr>
            <w:color w:val="000000"/>
            <w:highlight w:val="green"/>
          </w:rPr>
          <w:t>The STMR shall be ≥ 20 dB and should be ≤ 35 dB for the nominal setting of the volume control. For all other positions of the volume control, the STMR shall be ≥ 10dB.</w:t>
        </w:r>
      </w:ins>
    </w:p>
    <w:p w14:paraId="4EA0DC84" w14:textId="77777777" w:rsidR="00E50AC4" w:rsidRDefault="00E50AC4" w:rsidP="00E50AC4">
      <w:pPr>
        <w:pStyle w:val="FP"/>
      </w:pPr>
    </w:p>
    <w:p w14:paraId="0C38A33A" w14:textId="77777777" w:rsidR="00E50AC4" w:rsidRDefault="00E50AC4" w:rsidP="00E50AC4">
      <w:pPr>
        <w:pStyle w:val="Titre3"/>
        <w:rPr>
          <w:color w:val="000000"/>
        </w:rPr>
      </w:pPr>
      <w:bookmarkStart w:id="2297" w:name="_Toc19285562"/>
      <w:r>
        <w:rPr>
          <w:color w:val="000000"/>
        </w:rPr>
        <w:t>6.5.2</w:t>
      </w:r>
      <w:r>
        <w:rPr>
          <w:color w:val="000000"/>
        </w:rPr>
        <w:tab/>
        <w:t>Sidetone delay</w:t>
      </w:r>
      <w:bookmarkEnd w:id="2297"/>
    </w:p>
    <w:p w14:paraId="73DA916E" w14:textId="77777777" w:rsidR="00E50AC4" w:rsidRDefault="00E50AC4" w:rsidP="00E50AC4">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230A0CFE" w14:textId="77777777" w:rsidR="00E50AC4" w:rsidRPr="000A3D57" w:rsidRDefault="00E50AC4" w:rsidP="00E50AC4">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53A132A1" w14:textId="77777777" w:rsidR="00E50AC4" w:rsidRPr="000A3D57" w:rsidRDefault="00E50AC4" w:rsidP="00E50AC4">
      <w:pPr>
        <w:rPr>
          <w:color w:val="000000"/>
        </w:rPr>
      </w:pPr>
      <w:r w:rsidRPr="000A3D57">
        <w:rPr>
          <w:color w:val="000000"/>
        </w:rPr>
        <w:t>Compliance shall be checked by the relevant test described in TS 26.132.</w:t>
      </w:r>
    </w:p>
    <w:p w14:paraId="6A2039D4" w14:textId="77777777" w:rsidR="00E50AC4" w:rsidRPr="00DC6FA9" w:rsidRDefault="00E50AC4" w:rsidP="00E50AC4">
      <w:pPr>
        <w:rPr>
          <w:ins w:id="2298" w:author="Auteur"/>
          <w:color w:val="000000"/>
          <w:highlight w:val="green"/>
        </w:rPr>
      </w:pPr>
      <w:ins w:id="2299" w:author="Auteur">
        <w:r w:rsidRPr="00DC6FA9">
          <w:rPr>
            <w:color w:val="000000"/>
            <w:highlight w:val="green"/>
          </w:rPr>
          <w:t>Editor’</w:t>
        </w:r>
        <w:r>
          <w:rPr>
            <w:color w:val="000000"/>
            <w:highlight w:val="green"/>
          </w:rPr>
          <w:t xml:space="preserve">s note: WB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14:paraId="71577711" w14:textId="77777777" w:rsidR="00E50AC4" w:rsidRPr="000A3D57" w:rsidRDefault="00E50AC4" w:rsidP="00E50AC4">
      <w:pPr>
        <w:pStyle w:val="NO"/>
        <w:ind w:left="0" w:firstLine="0"/>
        <w:rPr>
          <w:color w:val="000000"/>
        </w:rPr>
      </w:pPr>
    </w:p>
    <w:p w14:paraId="437FCD73" w14:textId="77777777" w:rsidR="00E50AC4" w:rsidRDefault="00E50AC4" w:rsidP="00E50AC4">
      <w:pPr>
        <w:rPr>
          <w:noProof/>
        </w:rPr>
      </w:pPr>
      <w:bookmarkStart w:id="2300" w:name="_Toc19285564"/>
    </w:p>
    <w:p w14:paraId="18F97B70" w14:textId="77777777" w:rsidR="00E50AC4" w:rsidRDefault="00E50AC4" w:rsidP="00E50AC4">
      <w:pPr>
        <w:pStyle w:val="CRheader"/>
      </w:pPr>
    </w:p>
    <w:p w14:paraId="3601362E" w14:textId="77777777" w:rsidR="00E50AC4" w:rsidRDefault="00E50AC4" w:rsidP="00E50AC4">
      <w:pPr>
        <w:pStyle w:val="Titre2"/>
      </w:pPr>
      <w:r>
        <w:t>6.7</w:t>
      </w:r>
      <w:r>
        <w:tab/>
      </w:r>
      <w:del w:id="2301" w:author="Auteur">
        <w:r w:rsidDel="00494B3F">
          <w:delText>Acoustic e</w:delText>
        </w:r>
      </w:del>
      <w:ins w:id="2302" w:author="Auteur">
        <w:r>
          <w:t>E</w:t>
        </w:r>
      </w:ins>
      <w:r>
        <w:t>cho control</w:t>
      </w:r>
      <w:bookmarkEnd w:id="2300"/>
    </w:p>
    <w:p w14:paraId="678848EB" w14:textId="77777777" w:rsidR="00E50AC4" w:rsidRDefault="00E50AC4" w:rsidP="00E50AC4">
      <w:pPr>
        <w:pStyle w:val="Titre3"/>
      </w:pPr>
      <w:bookmarkStart w:id="2303" w:name="_Toc19285565"/>
      <w:r>
        <w:t>6.7.1</w:t>
      </w:r>
      <w:r>
        <w:tab/>
        <w:t>General</w:t>
      </w:r>
      <w:bookmarkEnd w:id="2303"/>
    </w:p>
    <w:p w14:paraId="726240C6" w14:textId="77777777" w:rsidR="00E50AC4" w:rsidRPr="00FB7894" w:rsidRDefault="00E50AC4" w:rsidP="00E50AC4">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E5BF13A" w14:textId="77777777" w:rsidR="00E50AC4" w:rsidRPr="000A3D57" w:rsidRDefault="00E50AC4" w:rsidP="00E50AC4">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8421D4D" w14:textId="77777777" w:rsidR="00E50AC4" w:rsidRPr="000A3D57" w:rsidRDefault="00E50AC4" w:rsidP="00E50AC4">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4B6B0E01" w14:textId="77777777" w:rsidR="00E50AC4" w:rsidRPr="000A3D57" w:rsidRDefault="00E50AC4" w:rsidP="00E50AC4">
      <w:pPr>
        <w:pStyle w:val="Titre3"/>
        <w:ind w:right="-282"/>
      </w:pPr>
      <w:bookmarkStart w:id="2304" w:name="_Toc19285566"/>
      <w:r>
        <w:t>6.7.2</w:t>
      </w:r>
      <w:r>
        <w:tab/>
      </w:r>
      <w:r w:rsidRPr="000A3D57">
        <w:t xml:space="preserve">Acoustic echo control in </w:t>
      </w:r>
      <w:r>
        <w:t>d</w:t>
      </w:r>
      <w:r w:rsidRPr="000A3D57">
        <w:t xml:space="preserve">esktop and </w:t>
      </w:r>
      <w:r>
        <w:t>v</w:t>
      </w:r>
      <w:r w:rsidRPr="000A3D57">
        <w:t>ehicle-mounted hands-free UE</w:t>
      </w:r>
      <w:bookmarkEnd w:id="2304"/>
    </w:p>
    <w:p w14:paraId="65051FF1" w14:textId="77777777" w:rsidR="00E50AC4" w:rsidRPr="000A3D57" w:rsidRDefault="00E50AC4" w:rsidP="00E50AC4">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10A749C1" w14:textId="77777777" w:rsidR="00E50AC4" w:rsidRPr="000A3D57" w:rsidRDefault="00E50AC4" w:rsidP="00E50AC4">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7CC5257C" w14:textId="77777777" w:rsidR="00E50AC4" w:rsidRPr="000A3D57" w:rsidRDefault="00E50AC4" w:rsidP="00E50AC4">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23C04FA" w14:textId="77777777" w:rsidR="00E50AC4" w:rsidRPr="000A3D57" w:rsidRDefault="00E50AC4" w:rsidP="00E50AC4">
      <w:pPr>
        <w:rPr>
          <w:color w:val="000000"/>
        </w:rPr>
      </w:pPr>
      <w:r>
        <w:rPr>
          <w:color w:val="000000"/>
        </w:rPr>
        <w:lastRenderedPageBreak/>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4397B945" w14:textId="77777777" w:rsidR="00E50AC4" w:rsidRDefault="00E50AC4" w:rsidP="00E50AC4">
      <w:pPr>
        <w:pStyle w:val="Titre3"/>
      </w:pPr>
      <w:bookmarkStart w:id="2305" w:name="_Toc19285567"/>
      <w:r>
        <w:t>6.7.3</w:t>
      </w:r>
      <w:r>
        <w:tab/>
      </w:r>
      <w:r w:rsidRPr="000A3D57">
        <w:t>Acoustic echo control in hand</w:t>
      </w:r>
      <w:r>
        <w:t>-</w:t>
      </w:r>
      <w:r w:rsidRPr="000A3D57">
        <w:t>held hands-free UE</w:t>
      </w:r>
      <w:bookmarkEnd w:id="2305"/>
    </w:p>
    <w:p w14:paraId="2EAB6CBA" w14:textId="77777777" w:rsidR="00E50AC4" w:rsidRPr="000A3D57" w:rsidRDefault="00E50AC4" w:rsidP="00E50AC4">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176DB30" w14:textId="77777777" w:rsidR="00E50AC4" w:rsidRPr="000A3D57" w:rsidRDefault="00E50AC4" w:rsidP="00E50AC4">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47C37C15" w14:textId="77777777" w:rsidR="00E50AC4" w:rsidRPr="000A3D57" w:rsidRDefault="00E50AC4" w:rsidP="00E50AC4">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17BFB96" w14:textId="77777777" w:rsidR="00E50AC4" w:rsidRPr="000A3D57" w:rsidRDefault="00E50AC4" w:rsidP="00E50AC4">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7C6F7325" w14:textId="77777777" w:rsidR="00E50AC4" w:rsidRDefault="00E50AC4" w:rsidP="00E50AC4">
      <w:pPr>
        <w:pStyle w:val="Titre3"/>
      </w:pPr>
      <w:bookmarkStart w:id="2306" w:name="_Toc19285568"/>
      <w:r>
        <w:t>6.7.4</w:t>
      </w:r>
      <w:r>
        <w:tab/>
        <w:t>Acoustic echo control in a handset UE</w:t>
      </w:r>
      <w:bookmarkEnd w:id="2306"/>
    </w:p>
    <w:p w14:paraId="5AA1417C" w14:textId="77777777" w:rsidR="00E50AC4" w:rsidRPr="000A3D57" w:rsidRDefault="00E50AC4" w:rsidP="00E50AC4">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75A1360" w14:textId="77777777" w:rsidR="00E50AC4" w:rsidRPr="000A3D57" w:rsidRDefault="00E50AC4" w:rsidP="00E50AC4">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55A64834" w14:textId="77777777" w:rsidR="00E50AC4" w:rsidRDefault="00E50AC4" w:rsidP="00E50AC4">
      <w:r w:rsidRPr="000A3D57">
        <w:t>With the volume</w:t>
      </w:r>
      <w:r>
        <w:t xml:space="preserve"> control set to maximum TCLw should</w:t>
      </w:r>
      <w:r w:rsidRPr="000A3D57">
        <w:t xml:space="preserve"> be ≥55</w:t>
      </w:r>
      <w:r>
        <w:t> </w:t>
      </w:r>
      <w:r w:rsidRPr="000A3D57">
        <w:t>dB.</w:t>
      </w:r>
    </w:p>
    <w:p w14:paraId="672CD652" w14:textId="77777777" w:rsidR="00E50AC4" w:rsidRDefault="00E50AC4" w:rsidP="00E50AC4">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E26E30D" w14:textId="77777777" w:rsidR="00E50AC4" w:rsidRPr="00D4663C" w:rsidRDefault="00E50AC4" w:rsidP="00E50AC4">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74E14CB3" w14:textId="77777777" w:rsidR="00E50AC4" w:rsidRDefault="00E50AC4" w:rsidP="00E50AC4">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02486D36"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2F925F99" w14:textId="77777777" w:rsidR="00E50AC4" w:rsidRDefault="00E50AC4" w:rsidP="00E50AC4">
      <w:pPr>
        <w:pStyle w:val="Titre3"/>
      </w:pPr>
      <w:bookmarkStart w:id="2307" w:name="_Toc19285569"/>
      <w:r>
        <w:t>6.7.5</w:t>
      </w:r>
      <w:r>
        <w:tab/>
        <w:t>Acoustic echo control in a headset UE</w:t>
      </w:r>
      <w:bookmarkEnd w:id="2307"/>
    </w:p>
    <w:p w14:paraId="1D6A4628"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1122149"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F939C32" w14:textId="77777777" w:rsidR="00E50AC4" w:rsidRDefault="00E50AC4" w:rsidP="00E50AC4">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5CDC3096" w14:textId="77777777" w:rsidR="00E50AC4" w:rsidRPr="000A3D57" w:rsidRDefault="00E50AC4" w:rsidP="00E50AC4">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0640BF3D" w14:textId="77777777" w:rsidR="00E50AC4" w:rsidRDefault="00E50AC4" w:rsidP="00E50AC4">
      <w:pPr>
        <w:rPr>
          <w:color w:val="000000"/>
        </w:rPr>
      </w:pPr>
      <w:r w:rsidRPr="000A3D57">
        <w:rPr>
          <w:color w:val="000000"/>
        </w:rPr>
        <w:t>Due to the obstacle effect of the head in this type of terminal, careful design might mean that no active echo control is necessary.</w:t>
      </w:r>
    </w:p>
    <w:p w14:paraId="7CF54B57" w14:textId="77777777" w:rsidR="00E50AC4" w:rsidRDefault="00E50AC4" w:rsidP="00E50AC4">
      <w:r>
        <w:t>T</w:t>
      </w:r>
      <w:r w:rsidRPr="000A3D57">
        <w:t xml:space="preserve">he </w:t>
      </w:r>
      <w:r>
        <w:t xml:space="preserve">echo </w:t>
      </w:r>
      <w:r w:rsidRPr="000A3D57">
        <w:t>cancellation algorithm should be designed to cope with the expected reverberation and dispersion.</w:t>
      </w:r>
    </w:p>
    <w:p w14:paraId="6958540B" w14:textId="77777777" w:rsidR="00E50AC4" w:rsidRDefault="00E50AC4" w:rsidP="00E50AC4">
      <w:pPr>
        <w:rPr>
          <w:ins w:id="2308" w:author="Auteur"/>
        </w:rPr>
      </w:pPr>
      <w:r w:rsidRPr="000A3D57">
        <w:t>Compliance with this requirement shall be checked by the relevant test described in TS 26.132.</w:t>
      </w:r>
    </w:p>
    <w:p w14:paraId="7C9D2B8B" w14:textId="77777777" w:rsidR="00E50AC4" w:rsidRDefault="00E50AC4" w:rsidP="00E50AC4">
      <w:pPr>
        <w:pStyle w:val="Titre3"/>
        <w:rPr>
          <w:ins w:id="2309" w:author="Auteur"/>
          <w:color w:val="000000"/>
        </w:rPr>
      </w:pPr>
      <w:ins w:id="2310" w:author="Auteur">
        <w:r>
          <w:rPr>
            <w:color w:val="000000"/>
          </w:rPr>
          <w:t>[6.7.6</w:t>
        </w:r>
        <w:r>
          <w:rPr>
            <w:color w:val="000000"/>
          </w:rPr>
          <w:tab/>
          <w:t>Echo control in an e</w:t>
        </w:r>
        <w:r>
          <w:t>lectrical interface</w:t>
        </w:r>
        <w:r w:rsidRPr="000A3D57">
          <w:t xml:space="preserve"> UE</w:t>
        </w:r>
      </w:ins>
    </w:p>
    <w:p w14:paraId="349C75DF" w14:textId="77777777" w:rsidR="00E50AC4" w:rsidRPr="000A3D57" w:rsidRDefault="00E50AC4" w:rsidP="00E50AC4">
      <w:pPr>
        <w:rPr>
          <w:ins w:id="2311" w:author="Auteur"/>
        </w:rPr>
      </w:pPr>
      <w:ins w:id="2312"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461C16">
          <w:rPr>
            <w:color w:val="000000"/>
            <w:highlight w:val="yellow"/>
          </w:rPr>
          <w:t>46</w:t>
        </w:r>
        <w:r>
          <w:rPr>
            <w:color w:val="000000"/>
          </w:rPr>
          <w:t xml:space="preserve">] </w:t>
        </w:r>
        <w:r w:rsidRPr="000A3D57">
          <w:rPr>
            <w:color w:val="000000"/>
          </w:rPr>
          <w:t>dB</w:t>
        </w:r>
        <w:r w:rsidRPr="000A3D57">
          <w:t xml:space="preserve"> for any setting of the volume control.</w:t>
        </w:r>
      </w:ins>
    </w:p>
    <w:p w14:paraId="7162C7F2" w14:textId="77777777" w:rsidR="00E50AC4" w:rsidRPr="000A3D57" w:rsidRDefault="00E50AC4" w:rsidP="00E50AC4">
      <w:pPr>
        <w:rPr>
          <w:ins w:id="2313" w:author="Auteur"/>
        </w:rPr>
      </w:pPr>
      <w:ins w:id="2314"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461C16">
          <w:rPr>
            <w:color w:val="000000"/>
            <w:highlight w:val="yellow"/>
          </w:rPr>
          <w:t>55</w:t>
        </w:r>
        <w:r>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759D8A3E" w14:textId="77777777" w:rsidR="00E50AC4" w:rsidRDefault="00E50AC4" w:rsidP="00E50AC4">
      <w:pPr>
        <w:rPr>
          <w:ins w:id="2315" w:author="Auteur"/>
        </w:rPr>
      </w:pPr>
      <w:ins w:id="2316" w:author="Auteur">
        <w:r w:rsidRPr="000A3D57">
          <w:t>The volume control shall be set back to nominal after each call unless</w:t>
        </w:r>
        <w:r>
          <w:t xml:space="preserve"> a</w:t>
        </w:r>
        <w:r w:rsidRPr="000A3D57">
          <w:t xml:space="preserve"> TCLw ≥</w:t>
        </w:r>
        <w:r w:rsidRPr="000A3D57">
          <w:rPr>
            <w:color w:val="000000"/>
          </w:rPr>
          <w:t> </w:t>
        </w:r>
        <w:r>
          <w:rPr>
            <w:color w:val="000000"/>
          </w:rPr>
          <w:t>[</w:t>
        </w:r>
        <w:r w:rsidRPr="00461C16">
          <w:rPr>
            <w:color w:val="000000"/>
            <w:highlight w:val="yellow"/>
          </w:rPr>
          <w:t>55</w:t>
        </w:r>
        <w:r>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37CD6C21" w14:textId="77777777" w:rsidR="00E50AC4" w:rsidRPr="000A3D57" w:rsidRDefault="00E50AC4" w:rsidP="00E50AC4">
      <w:pPr>
        <w:ind w:left="1136" w:hanging="852"/>
        <w:rPr>
          <w:ins w:id="2317" w:author="Auteur"/>
          <w:color w:val="000000"/>
        </w:rPr>
      </w:pPr>
      <w:ins w:id="2318" w:author="Auteur">
        <w:r>
          <w:rPr>
            <w:color w:val="000000"/>
          </w:rPr>
          <w:lastRenderedPageBreak/>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w:t>
        </w:r>
        <w:r>
          <w:rPr>
            <w:color w:val="000000"/>
          </w:rPr>
          <w:t>[</w:t>
        </w:r>
        <w:r w:rsidRPr="00461C16">
          <w:rPr>
            <w:color w:val="000000"/>
            <w:highlight w:val="yellow"/>
          </w:rPr>
          <w:t>55</w:t>
        </w:r>
        <w:r>
          <w:rPr>
            <w:color w:val="000000"/>
          </w:rPr>
          <w:t xml:space="preserve">] </w:t>
        </w:r>
        <w:r w:rsidRPr="000A3D57">
          <w:rPr>
            <w:color w:val="000000"/>
          </w:rPr>
          <w:t>dB</w:t>
        </w:r>
        <w:r>
          <w:rPr>
            <w:color w:val="000000"/>
          </w:rPr>
          <w:t>.</w:t>
        </w:r>
      </w:ins>
    </w:p>
    <w:p w14:paraId="5EB9EE5A" w14:textId="77777777" w:rsidR="00E50AC4" w:rsidRDefault="00E50AC4" w:rsidP="00E50AC4">
      <w:pPr>
        <w:rPr>
          <w:ins w:id="2319" w:author="Auteur"/>
        </w:rPr>
      </w:pPr>
      <w:ins w:id="2320" w:author="Auteur">
        <w:r>
          <w:t>T</w:t>
        </w:r>
        <w:r w:rsidRPr="000A3D57">
          <w:t xml:space="preserve">he </w:t>
        </w:r>
        <w:r>
          <w:t xml:space="preserve">echo </w:t>
        </w:r>
        <w:r w:rsidRPr="000A3D57">
          <w:t>cancellation algorithm should be designed to cope with the expected reverberation and dispersion.</w:t>
        </w:r>
      </w:ins>
    </w:p>
    <w:p w14:paraId="1DF9CDA9" w14:textId="77777777" w:rsidR="00E50AC4" w:rsidRPr="000A3D57" w:rsidRDefault="00E50AC4" w:rsidP="00E50AC4">
      <w:pPr>
        <w:rPr>
          <w:color w:val="000000"/>
        </w:rPr>
      </w:pPr>
      <w:ins w:id="2321" w:author="Auteur">
        <w:r w:rsidRPr="000A3D57">
          <w:t>Compliance with this requirement shall be checked by the relevant test described in TS 26.132.</w:t>
        </w:r>
        <w:r>
          <w:rPr>
            <w:color w:val="000000"/>
          </w:rPr>
          <w:t>]</w:t>
        </w:r>
      </w:ins>
    </w:p>
    <w:p w14:paraId="13539381" w14:textId="77777777" w:rsidR="00E50AC4" w:rsidRPr="00DC6FA9" w:rsidRDefault="00E50AC4" w:rsidP="00E50AC4">
      <w:pPr>
        <w:rPr>
          <w:ins w:id="2322" w:author="Auteur"/>
          <w:color w:val="000000"/>
          <w:highlight w:val="green"/>
        </w:rPr>
      </w:pPr>
      <w:bookmarkStart w:id="2323" w:name="_Toc19285570"/>
      <w:ins w:id="2324" w:author="Auteur">
        <w:r w:rsidRPr="00986FDB">
          <w:rPr>
            <w:color w:val="000000"/>
            <w:highlight w:val="green"/>
          </w:rPr>
          <w:t>Editor’</w:t>
        </w:r>
        <w:r w:rsidRPr="00DC6FA9">
          <w:rPr>
            <w:color w:val="000000"/>
            <w:highlight w:val="green"/>
          </w:rPr>
          <w:t>s note: see TCLw requirements from P.381 (2020/10) for information:</w:t>
        </w:r>
      </w:ins>
    </w:p>
    <w:p w14:paraId="084E7DCE" w14:textId="77777777" w:rsidR="00E50AC4" w:rsidRPr="00DC6FA9" w:rsidRDefault="00E50AC4" w:rsidP="00E50AC4">
      <w:pPr>
        <w:rPr>
          <w:ins w:id="2325" w:author="Auteur"/>
          <w:highlight w:val="green"/>
        </w:rPr>
      </w:pPr>
      <w:ins w:id="2326"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463CF551" w14:textId="77777777" w:rsidR="00E50AC4" w:rsidRPr="00DC6FA9" w:rsidRDefault="00E50AC4" w:rsidP="00E50AC4">
      <w:pPr>
        <w:pStyle w:val="Note"/>
        <w:rPr>
          <w:ins w:id="2327" w:author="Auteur"/>
          <w:sz w:val="20"/>
        </w:rPr>
      </w:pPr>
      <w:ins w:id="2328"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2B9C0815" w14:textId="77777777" w:rsidR="00E50AC4" w:rsidRDefault="00E50AC4" w:rsidP="00E50AC4">
      <w:pPr>
        <w:rPr>
          <w:noProof/>
        </w:rPr>
      </w:pPr>
    </w:p>
    <w:p w14:paraId="1BEED770" w14:textId="77777777" w:rsidR="00E50AC4" w:rsidRDefault="00E50AC4" w:rsidP="00E50AC4">
      <w:pPr>
        <w:pStyle w:val="CRheader"/>
      </w:pPr>
    </w:p>
    <w:p w14:paraId="34CB93F1" w14:textId="77777777" w:rsidR="00E50AC4" w:rsidRDefault="00E50AC4" w:rsidP="00E50AC4">
      <w:pPr>
        <w:pStyle w:val="Titre2"/>
      </w:pPr>
      <w:r>
        <w:t>6.8</w:t>
      </w:r>
      <w:r>
        <w:tab/>
        <w:t>Distortion</w:t>
      </w:r>
      <w:bookmarkEnd w:id="2323"/>
    </w:p>
    <w:p w14:paraId="00F75D7F" w14:textId="77777777" w:rsidR="00E50AC4" w:rsidRDefault="00E50AC4" w:rsidP="00E50AC4">
      <w:pPr>
        <w:pStyle w:val="Titre3"/>
      </w:pPr>
      <w:bookmarkStart w:id="2329" w:name="_Toc19285571"/>
      <w:r>
        <w:t>6.8.1</w:t>
      </w:r>
      <w:r>
        <w:tab/>
        <w:t>Sending distortion</w:t>
      </w:r>
      <w:bookmarkEnd w:id="2329"/>
      <w:ins w:id="2330" w:author="Auteur">
        <w:r>
          <w:t xml:space="preserve"> [(excluding electrical interface UE)]</w:t>
        </w:r>
      </w:ins>
    </w:p>
    <w:p w14:paraId="2CCA758E" w14:textId="77777777" w:rsidR="00E50AC4" w:rsidRDefault="00E50AC4" w:rsidP="00E50AC4">
      <w:r>
        <w:t>The sending part shall meet the following distortion requirements:</w:t>
      </w:r>
    </w:p>
    <w:p w14:paraId="6E0C86B3" w14:textId="77777777" w:rsidR="00E50AC4" w:rsidRPr="000A3D57" w:rsidRDefault="00E50AC4" w:rsidP="00E50AC4">
      <w:pPr>
        <w:pStyle w:val="NO"/>
      </w:pPr>
      <w:r w:rsidRPr="000A3D57">
        <w:t>NOTE 1:</w:t>
      </w:r>
      <w:r w:rsidRPr="000A3D57">
        <w:tab/>
        <w:t>Digital signal processing other than the transcoder itself is included in this requirement (e.g.</w:t>
      </w:r>
      <w:r>
        <w:t>,</w:t>
      </w:r>
      <w:r w:rsidRPr="000A3D57">
        <w:t xml:space="preserve"> echo cancelling).</w:t>
      </w:r>
    </w:p>
    <w:p w14:paraId="71987C9E" w14:textId="77777777" w:rsidR="00E50AC4" w:rsidRPr="000A3D57" w:rsidRDefault="00E50AC4" w:rsidP="00E50AC4">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01F1BE1A" w14:textId="77777777" w:rsidR="00E50AC4" w:rsidRPr="000A3D57" w:rsidRDefault="00E50AC4" w:rsidP="00E50AC4">
      <w:pPr>
        <w:pStyle w:val="NO"/>
      </w:pPr>
      <w:r w:rsidRPr="000A3D57">
        <w:t>NOTE 2: Frequencies from 315</w:t>
      </w:r>
      <w:r>
        <w:t> </w:t>
      </w:r>
      <w:r w:rsidRPr="000A3D57">
        <w:t>Hz to 816</w:t>
      </w:r>
      <w:r>
        <w:t> </w:t>
      </w:r>
      <w:r w:rsidRPr="000A3D57">
        <w:t>Hz do not apply to the hands-free UE case, but only to handset and headset UE.</w:t>
      </w:r>
    </w:p>
    <w:p w14:paraId="321692EF" w14:textId="77777777" w:rsidR="00E50AC4" w:rsidRDefault="00E50AC4" w:rsidP="00E50AC4">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7E04C2DB" w14:textId="77777777" w:rsidTr="00B8222F">
        <w:trPr>
          <w:trHeight w:val="65"/>
          <w:tblHeader/>
          <w:jc w:val="center"/>
        </w:trPr>
        <w:tc>
          <w:tcPr>
            <w:tcW w:w="2597" w:type="dxa"/>
            <w:tcBorders>
              <w:bottom w:val="single" w:sz="6" w:space="0" w:color="auto"/>
            </w:tcBorders>
          </w:tcPr>
          <w:p w14:paraId="270FAA1A" w14:textId="77777777" w:rsidR="00E50AC4" w:rsidRPr="000A3D57" w:rsidRDefault="00E50AC4" w:rsidP="00B8222F">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1EFD78AC" w14:textId="77777777" w:rsidR="00E50AC4" w:rsidRPr="000A3D57" w:rsidRDefault="00E50AC4" w:rsidP="00B8222F">
            <w:pPr>
              <w:pStyle w:val="TAH"/>
              <w:suppressAutoHyphens/>
              <w:rPr>
                <w:color w:val="000000"/>
                <w:szCs w:val="18"/>
              </w:rPr>
            </w:pPr>
            <w:r w:rsidRPr="000A3D57">
              <w:rPr>
                <w:color w:val="000000"/>
                <w:szCs w:val="18"/>
              </w:rPr>
              <w:t>Sending level</w:t>
            </w:r>
          </w:p>
          <w:p w14:paraId="7D0B0E0F" w14:textId="77777777" w:rsidR="00E50AC4" w:rsidRPr="000A3D57" w:rsidRDefault="00E50AC4" w:rsidP="00B8222F">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2C2762C4" w14:textId="77777777" w:rsidR="00E50AC4" w:rsidRPr="000A3D57" w:rsidRDefault="00E50AC4" w:rsidP="00B8222F">
            <w:pPr>
              <w:pStyle w:val="TAH"/>
              <w:suppressAutoHyphens/>
              <w:rPr>
                <w:color w:val="000000"/>
                <w:szCs w:val="18"/>
              </w:rPr>
            </w:pPr>
            <w:r w:rsidRPr="000A3D57">
              <w:rPr>
                <w:color w:val="000000"/>
                <w:szCs w:val="18"/>
              </w:rPr>
              <w:t>Sending Ratio (dB)</w:t>
            </w:r>
          </w:p>
        </w:tc>
      </w:tr>
      <w:tr w:rsidR="00E50AC4" w:rsidRPr="000A3D57" w14:paraId="26E523E9" w14:textId="77777777" w:rsidTr="00B8222F">
        <w:trPr>
          <w:jc w:val="center"/>
        </w:trPr>
        <w:tc>
          <w:tcPr>
            <w:tcW w:w="2597" w:type="dxa"/>
            <w:tcBorders>
              <w:top w:val="single" w:sz="6" w:space="0" w:color="auto"/>
              <w:bottom w:val="single" w:sz="6" w:space="0" w:color="auto"/>
            </w:tcBorders>
          </w:tcPr>
          <w:p w14:paraId="17B43A9B" w14:textId="77777777" w:rsidR="00E50AC4" w:rsidRPr="000A3D57" w:rsidRDefault="00E50AC4" w:rsidP="00B8222F">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78390746"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ED906C2" w14:textId="77777777" w:rsidR="00E50AC4" w:rsidRPr="000A3D57" w:rsidRDefault="00E50AC4" w:rsidP="00B8222F">
            <w:pPr>
              <w:pStyle w:val="TAC"/>
              <w:suppressAutoHyphens/>
              <w:rPr>
                <w:color w:val="000000"/>
                <w:szCs w:val="18"/>
              </w:rPr>
            </w:pPr>
            <w:r w:rsidRPr="000A3D57">
              <w:rPr>
                <w:color w:val="000000"/>
                <w:szCs w:val="18"/>
              </w:rPr>
              <w:t>28</w:t>
            </w:r>
          </w:p>
        </w:tc>
      </w:tr>
      <w:tr w:rsidR="00E50AC4" w:rsidRPr="000A3D57" w14:paraId="6A01110E" w14:textId="77777777" w:rsidTr="00B8222F">
        <w:trPr>
          <w:jc w:val="center"/>
        </w:trPr>
        <w:tc>
          <w:tcPr>
            <w:tcW w:w="2597" w:type="dxa"/>
            <w:tcBorders>
              <w:top w:val="single" w:sz="6" w:space="0" w:color="auto"/>
              <w:bottom w:val="single" w:sz="6" w:space="0" w:color="auto"/>
            </w:tcBorders>
          </w:tcPr>
          <w:p w14:paraId="3F9F568B" w14:textId="77777777" w:rsidR="00E50AC4" w:rsidRPr="000A3D57" w:rsidRDefault="00E50AC4" w:rsidP="00B8222F">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EC7F57A"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8212123"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55F08F7D" w14:textId="77777777" w:rsidTr="00B8222F">
        <w:trPr>
          <w:jc w:val="center"/>
        </w:trPr>
        <w:tc>
          <w:tcPr>
            <w:tcW w:w="2597" w:type="dxa"/>
            <w:tcBorders>
              <w:top w:val="single" w:sz="6" w:space="0" w:color="auto"/>
              <w:bottom w:val="single" w:sz="6" w:space="0" w:color="auto"/>
            </w:tcBorders>
          </w:tcPr>
          <w:p w14:paraId="45F84204" w14:textId="77777777" w:rsidR="00E50AC4" w:rsidRPr="000A3D57" w:rsidRDefault="00E50AC4" w:rsidP="00B8222F">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60097DED"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730CB35"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7D8146DB" w14:textId="77777777" w:rsidTr="00B8222F">
        <w:trPr>
          <w:jc w:val="center"/>
        </w:trPr>
        <w:tc>
          <w:tcPr>
            <w:tcW w:w="2597" w:type="dxa"/>
            <w:tcBorders>
              <w:top w:val="single" w:sz="6" w:space="0" w:color="auto"/>
              <w:bottom w:val="single" w:sz="6" w:space="0" w:color="auto"/>
            </w:tcBorders>
          </w:tcPr>
          <w:p w14:paraId="08BD8315" w14:textId="77777777" w:rsidR="00E50AC4" w:rsidRPr="000A3D57" w:rsidRDefault="00E50AC4" w:rsidP="00B8222F">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695A79D8"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F013CAB"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0FDB52E5" w14:textId="77777777" w:rsidTr="00B8222F">
        <w:trPr>
          <w:jc w:val="center"/>
        </w:trPr>
        <w:tc>
          <w:tcPr>
            <w:tcW w:w="2597" w:type="dxa"/>
            <w:vMerge w:val="restart"/>
            <w:tcBorders>
              <w:top w:val="single" w:sz="6" w:space="0" w:color="auto"/>
            </w:tcBorders>
            <w:vAlign w:val="center"/>
          </w:tcPr>
          <w:p w14:paraId="63883E7C" w14:textId="77777777" w:rsidR="00E50AC4" w:rsidRPr="000A3D57" w:rsidRDefault="00E50AC4" w:rsidP="00B8222F">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7CD20FDB" w14:textId="77777777" w:rsidR="00E50AC4" w:rsidRPr="000A3D57" w:rsidRDefault="00E50AC4" w:rsidP="00B8222F">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21B74B95"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33AE28A1" w14:textId="77777777" w:rsidTr="00B8222F">
        <w:trPr>
          <w:jc w:val="center"/>
        </w:trPr>
        <w:tc>
          <w:tcPr>
            <w:tcW w:w="2597" w:type="dxa"/>
            <w:vMerge/>
          </w:tcPr>
          <w:p w14:paraId="6C07E4C5"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05E041A5" w14:textId="77777777" w:rsidR="00E50AC4" w:rsidRPr="000A3D57" w:rsidRDefault="00E50AC4" w:rsidP="00B8222F">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074315F6"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1F516DBB" w14:textId="77777777" w:rsidTr="00B8222F">
        <w:trPr>
          <w:jc w:val="center"/>
        </w:trPr>
        <w:tc>
          <w:tcPr>
            <w:tcW w:w="2597" w:type="dxa"/>
            <w:vMerge/>
          </w:tcPr>
          <w:p w14:paraId="3B596D0C"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70B946EA" w14:textId="77777777" w:rsidR="00E50AC4" w:rsidRPr="000A3D57" w:rsidRDefault="00E50AC4" w:rsidP="00B8222F">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0EE26BE2"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36BCCB81" w14:textId="77777777" w:rsidTr="00B8222F">
        <w:trPr>
          <w:jc w:val="center"/>
        </w:trPr>
        <w:tc>
          <w:tcPr>
            <w:tcW w:w="2597" w:type="dxa"/>
            <w:vMerge/>
          </w:tcPr>
          <w:p w14:paraId="11EB745B"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10DB7D3C" w14:textId="77777777" w:rsidR="00E50AC4" w:rsidRPr="000A3D57" w:rsidRDefault="00E50AC4" w:rsidP="00B8222F">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4F6026C9" w14:textId="77777777" w:rsidR="00E50AC4" w:rsidRPr="000A3D57" w:rsidRDefault="00E50AC4" w:rsidP="00B8222F">
            <w:pPr>
              <w:pStyle w:val="TAC"/>
              <w:suppressAutoHyphens/>
              <w:rPr>
                <w:color w:val="000000"/>
                <w:szCs w:val="18"/>
              </w:rPr>
            </w:pPr>
            <w:r>
              <w:rPr>
                <w:color w:val="000000"/>
                <w:szCs w:val="18"/>
              </w:rPr>
              <w:t>33</w:t>
            </w:r>
          </w:p>
        </w:tc>
      </w:tr>
      <w:tr w:rsidR="00E50AC4" w:rsidRPr="000A3D57" w14:paraId="48E9552F" w14:textId="77777777" w:rsidTr="00B8222F">
        <w:trPr>
          <w:jc w:val="center"/>
        </w:trPr>
        <w:tc>
          <w:tcPr>
            <w:tcW w:w="2597" w:type="dxa"/>
            <w:vMerge/>
          </w:tcPr>
          <w:p w14:paraId="03D7EF94"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0E0EC0D5" w14:textId="77777777" w:rsidR="00E50AC4" w:rsidRPr="000A3D57" w:rsidRDefault="00E50AC4" w:rsidP="00B8222F">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7086A77"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4F891C40" w14:textId="77777777" w:rsidTr="00B8222F">
        <w:trPr>
          <w:jc w:val="center"/>
        </w:trPr>
        <w:tc>
          <w:tcPr>
            <w:tcW w:w="2597" w:type="dxa"/>
            <w:vMerge/>
            <w:tcBorders>
              <w:bottom w:val="single" w:sz="6" w:space="0" w:color="auto"/>
            </w:tcBorders>
          </w:tcPr>
          <w:p w14:paraId="3A75D2E0"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5527BD4E" w14:textId="77777777" w:rsidR="00E50AC4" w:rsidRPr="000A3D57" w:rsidRDefault="00E50AC4" w:rsidP="00B8222F">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709642AF" w14:textId="77777777" w:rsidR="00E50AC4" w:rsidRPr="000A3D57" w:rsidRDefault="00E50AC4" w:rsidP="00B8222F">
            <w:pPr>
              <w:pStyle w:val="TAC"/>
              <w:suppressAutoHyphens/>
              <w:rPr>
                <w:color w:val="000000"/>
                <w:szCs w:val="18"/>
              </w:rPr>
            </w:pPr>
            <w:r>
              <w:rPr>
                <w:color w:val="000000"/>
                <w:szCs w:val="18"/>
              </w:rPr>
              <w:t>27</w:t>
            </w:r>
          </w:p>
        </w:tc>
      </w:tr>
    </w:tbl>
    <w:p w14:paraId="5A0D93A6" w14:textId="77777777" w:rsidR="00E50AC4" w:rsidRDefault="00E50AC4" w:rsidP="00E50AC4">
      <w:pPr>
        <w:pStyle w:val="FP"/>
      </w:pPr>
    </w:p>
    <w:p w14:paraId="55E61D52" w14:textId="77777777" w:rsidR="00E50AC4" w:rsidRDefault="00E50AC4" w:rsidP="00E50AC4">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77FFC0B5" w14:textId="77777777" w:rsidR="00E50AC4" w:rsidRDefault="00E50AC4" w:rsidP="00E50AC4">
      <w:r>
        <w:t>Compliance of the sending distortion shall be checked by the test described in TS 26.132.</w:t>
      </w:r>
    </w:p>
    <w:p w14:paraId="2990CB81" w14:textId="77777777" w:rsidR="00E50AC4" w:rsidRPr="000A3D57" w:rsidRDefault="00E50AC4" w:rsidP="00E50AC4">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2DBCF22" w14:textId="77777777" w:rsidR="00E50AC4" w:rsidRDefault="00E50AC4" w:rsidP="00E50AC4">
      <w:pPr>
        <w:pStyle w:val="Titre3"/>
      </w:pPr>
      <w:bookmarkStart w:id="2331" w:name="_Toc19285572"/>
      <w:r>
        <w:lastRenderedPageBreak/>
        <w:t>6.8.2</w:t>
      </w:r>
      <w:r>
        <w:tab/>
        <w:t>Receiving</w:t>
      </w:r>
      <w:bookmarkEnd w:id="2331"/>
      <w:ins w:id="2332" w:author="Auteur">
        <w:r>
          <w:t xml:space="preserve"> [(excluding electrical interface UE)]</w:t>
        </w:r>
      </w:ins>
    </w:p>
    <w:p w14:paraId="35A618D4" w14:textId="77777777" w:rsidR="00E50AC4" w:rsidRDefault="00E50AC4" w:rsidP="00E50AC4">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40134FD0" w14:textId="77777777" w:rsidR="00E50AC4" w:rsidRDefault="00E50AC4" w:rsidP="00E50AC4">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14:paraId="3FE9AD63" w14:textId="77777777" w:rsidR="00E50AC4" w:rsidRDefault="00E50AC4" w:rsidP="00E50AC4">
      <w:pPr>
        <w:pStyle w:val="NO"/>
      </w:pPr>
      <w:r>
        <w:t>NOTE 1: Frequencies from 315 Hz to 816 Hz do not apply to the hands-free UE case, only to handset and headset UE.</w:t>
      </w:r>
    </w:p>
    <w:p w14:paraId="02AD8C1B" w14:textId="77777777" w:rsidR="00E50AC4" w:rsidRDefault="00E50AC4" w:rsidP="00E50AC4">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136BF9C5" w14:textId="77777777" w:rsidTr="00B8222F">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56E492D1" w14:textId="77777777" w:rsidR="00E50AC4" w:rsidRPr="00B83EC1" w:rsidRDefault="00E50AC4" w:rsidP="00B8222F">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19E13FCF" w14:textId="77777777" w:rsidR="00E50AC4" w:rsidRPr="00B83EC1" w:rsidRDefault="00E50AC4" w:rsidP="00B8222F">
            <w:pPr>
              <w:pStyle w:val="TAH"/>
              <w:suppressAutoHyphens/>
              <w:rPr>
                <w:color w:val="000000"/>
                <w:szCs w:val="18"/>
              </w:rPr>
            </w:pPr>
            <w:r w:rsidRPr="00B83EC1">
              <w:rPr>
                <w:color w:val="000000"/>
                <w:szCs w:val="18"/>
              </w:rPr>
              <w:t>Receiving level</w:t>
            </w:r>
          </w:p>
          <w:p w14:paraId="7159B78C" w14:textId="77777777" w:rsidR="00E50AC4" w:rsidRPr="00B83EC1" w:rsidRDefault="00E50AC4" w:rsidP="00B8222F">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9E35D6A" w14:textId="77777777" w:rsidR="00E50AC4" w:rsidRPr="00B83EC1" w:rsidRDefault="00E50AC4" w:rsidP="00B8222F">
            <w:pPr>
              <w:pStyle w:val="TAH"/>
              <w:suppressAutoHyphens/>
              <w:rPr>
                <w:color w:val="000000"/>
                <w:szCs w:val="18"/>
              </w:rPr>
            </w:pPr>
            <w:r w:rsidRPr="00B83EC1">
              <w:rPr>
                <w:color w:val="000000"/>
                <w:szCs w:val="18"/>
              </w:rPr>
              <w:t>Receiving ratio</w:t>
            </w:r>
          </w:p>
          <w:p w14:paraId="4283602F" w14:textId="77777777" w:rsidR="00E50AC4" w:rsidRPr="00B83EC1" w:rsidRDefault="00E50AC4" w:rsidP="00B8222F">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50DB926" w14:textId="77777777" w:rsidR="00E50AC4" w:rsidRPr="00B83EC1" w:rsidRDefault="00E50AC4" w:rsidP="00B8222F">
            <w:pPr>
              <w:pStyle w:val="TAH"/>
              <w:suppressAutoHyphens/>
              <w:rPr>
                <w:color w:val="000000"/>
                <w:szCs w:val="18"/>
              </w:rPr>
            </w:pPr>
            <w:r w:rsidRPr="00B83EC1">
              <w:rPr>
                <w:color w:val="000000"/>
                <w:szCs w:val="18"/>
              </w:rPr>
              <w:t>Receiving ratio</w:t>
            </w:r>
          </w:p>
          <w:p w14:paraId="3A84CAFC" w14:textId="77777777" w:rsidR="00E50AC4" w:rsidRPr="00B83EC1" w:rsidRDefault="00E50AC4" w:rsidP="00B8222F">
            <w:pPr>
              <w:pStyle w:val="TAH"/>
              <w:suppressAutoHyphens/>
              <w:rPr>
                <w:color w:val="000000"/>
                <w:szCs w:val="18"/>
              </w:rPr>
            </w:pPr>
            <w:r w:rsidRPr="00B83EC1">
              <w:rPr>
                <w:color w:val="000000"/>
                <w:szCs w:val="18"/>
              </w:rPr>
              <w:t>at maximum volume setting (dB)</w:t>
            </w:r>
          </w:p>
        </w:tc>
      </w:tr>
      <w:tr w:rsidR="00E50AC4" w14:paraId="2A3B5D8C"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3059B456" w14:textId="77777777" w:rsidR="00E50AC4" w:rsidRPr="00B83EC1" w:rsidRDefault="00E50AC4" w:rsidP="00B8222F">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7C6822CD"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20C1154" w14:textId="77777777" w:rsidR="00E50AC4" w:rsidRPr="00B83EC1" w:rsidRDefault="00E50AC4" w:rsidP="00B8222F">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4018AEC" w14:textId="77777777" w:rsidR="00E50AC4" w:rsidRPr="00B83EC1" w:rsidRDefault="00E50AC4" w:rsidP="00B8222F">
            <w:pPr>
              <w:pStyle w:val="TAC"/>
              <w:suppressAutoHyphens/>
              <w:rPr>
                <w:color w:val="000000"/>
                <w:szCs w:val="18"/>
              </w:rPr>
            </w:pPr>
          </w:p>
        </w:tc>
      </w:tr>
      <w:tr w:rsidR="00E50AC4" w14:paraId="3E2BB023"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2808738" w14:textId="77777777" w:rsidR="00E50AC4" w:rsidRPr="00B83EC1" w:rsidRDefault="00E50AC4" w:rsidP="00B8222F">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57D0547F"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E466E37"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EFF2B45" w14:textId="77777777" w:rsidR="00E50AC4" w:rsidRPr="00B83EC1" w:rsidRDefault="00E50AC4" w:rsidP="00B8222F">
            <w:pPr>
              <w:pStyle w:val="TAC"/>
              <w:suppressAutoHyphens/>
              <w:rPr>
                <w:color w:val="000000"/>
                <w:szCs w:val="18"/>
              </w:rPr>
            </w:pPr>
          </w:p>
        </w:tc>
      </w:tr>
      <w:tr w:rsidR="00E50AC4" w14:paraId="66EB0CD4"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D10FFCA" w14:textId="77777777" w:rsidR="00E50AC4" w:rsidRPr="00B83EC1" w:rsidRDefault="00E50AC4" w:rsidP="00B8222F">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0031B065"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D48B529"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395AAEA7" w14:textId="77777777" w:rsidR="00E50AC4" w:rsidRPr="00B83EC1" w:rsidRDefault="00E50AC4" w:rsidP="00B8222F">
            <w:pPr>
              <w:pStyle w:val="TAC"/>
              <w:suppressAutoHyphens/>
              <w:rPr>
                <w:color w:val="000000"/>
                <w:szCs w:val="18"/>
              </w:rPr>
            </w:pPr>
          </w:p>
        </w:tc>
      </w:tr>
      <w:tr w:rsidR="00E50AC4" w14:paraId="50D2734C"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2581F91" w14:textId="77777777" w:rsidR="00E50AC4" w:rsidRPr="00B83EC1" w:rsidRDefault="00E50AC4" w:rsidP="00B8222F">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69BFF5DC"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447E041"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5472BD3B" w14:textId="77777777" w:rsidR="00E50AC4" w:rsidRPr="00B83EC1" w:rsidRDefault="00E50AC4" w:rsidP="00B8222F">
            <w:pPr>
              <w:pStyle w:val="TAC"/>
              <w:suppressAutoHyphens/>
              <w:rPr>
                <w:color w:val="000000"/>
                <w:szCs w:val="18"/>
              </w:rPr>
            </w:pPr>
          </w:p>
        </w:tc>
      </w:tr>
      <w:tr w:rsidR="00E50AC4" w14:paraId="41643A90" w14:textId="77777777" w:rsidTr="00B8222F">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349E15E8" w14:textId="77777777" w:rsidR="00E50AC4" w:rsidRPr="00B83EC1" w:rsidRDefault="00E50AC4" w:rsidP="00B8222F">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2FBB4351" w14:textId="77777777" w:rsidR="00E50AC4" w:rsidRPr="00B83EC1" w:rsidRDefault="00E50AC4" w:rsidP="00B8222F">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3E1252B1" w14:textId="77777777" w:rsidR="00E50AC4" w:rsidRPr="00B83EC1" w:rsidRDefault="00E50AC4" w:rsidP="00B8222F">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5FFB2917"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7728E399"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276CA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C80CB77" w14:textId="77777777" w:rsidR="00E50AC4" w:rsidRPr="00B83EC1" w:rsidRDefault="00E50AC4" w:rsidP="00B8222F">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640A6AEC" w14:textId="77777777" w:rsidR="00E50AC4" w:rsidRPr="00B83EC1" w:rsidRDefault="00E50AC4" w:rsidP="00B8222F">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EB4BFA4"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5963F593"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6B04982"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00F3D7" w14:textId="77777777" w:rsidR="00E50AC4" w:rsidRPr="00B83EC1" w:rsidRDefault="00E50AC4" w:rsidP="00B8222F">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3976370"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1CE7B7B"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5FA90240"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AD0E4B6"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AE311ED"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339C06"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AF54D72"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60E3E862"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1C84A8E"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BE12CB6" w14:textId="77777777" w:rsidR="00E50AC4" w:rsidRPr="00B83EC1" w:rsidRDefault="00E50AC4" w:rsidP="00B8222F">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87D1728" w14:textId="77777777" w:rsidR="00E50AC4" w:rsidRPr="00B83EC1" w:rsidRDefault="00E50AC4" w:rsidP="00B8222F">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1EE5FF3"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62D9157A"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256E23A"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3190C0" w14:textId="77777777" w:rsidR="00E50AC4" w:rsidRPr="00B83EC1" w:rsidRDefault="00E50AC4" w:rsidP="00B8222F">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A8B131B" w14:textId="77777777" w:rsidR="00E50AC4" w:rsidRPr="00B83EC1" w:rsidRDefault="00E50AC4" w:rsidP="00B8222F">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468C84E"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17E05B80"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19CB8D"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1A2BF16" w14:textId="77777777" w:rsidR="00E50AC4" w:rsidRPr="00B83EC1" w:rsidRDefault="00E50AC4" w:rsidP="00B8222F">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7B8960D1" w14:textId="77777777" w:rsidR="00E50AC4" w:rsidRPr="00B83EC1" w:rsidRDefault="00E50AC4" w:rsidP="00B8222F">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0542A1C"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623F6CF1"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523037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B49788C" w14:textId="77777777" w:rsidR="00E50AC4" w:rsidRPr="00B83EC1" w:rsidRDefault="00E50AC4" w:rsidP="00B8222F">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4CA27E28" w14:textId="77777777" w:rsidR="00E50AC4" w:rsidRPr="00B83EC1" w:rsidRDefault="00E50AC4" w:rsidP="00B8222F">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10CEA292"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4AEF16CF" w14:textId="77777777" w:rsidTr="00B8222F">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6433257" w14:textId="77777777" w:rsidR="00E50AC4" w:rsidRPr="00B83EC1" w:rsidRDefault="00E50AC4" w:rsidP="00B8222F">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514AEFEB" w14:textId="77777777" w:rsidR="00E50AC4" w:rsidRDefault="00E50AC4" w:rsidP="00E50AC4">
      <w:pPr>
        <w:pStyle w:val="FP"/>
      </w:pPr>
    </w:p>
    <w:p w14:paraId="42E2F9B7" w14:textId="77777777" w:rsidR="00E50AC4" w:rsidRDefault="00E50AC4" w:rsidP="00E50AC4">
      <w:r>
        <w:t xml:space="preserve">Limits for intermediate levels are found by drawing straight lines between the breaking points in </w:t>
      </w:r>
      <w:del w:id="2333" w:author="Auteur">
        <w:r w:rsidDel="00CB7E64">
          <w:delText xml:space="preserve">the </w:delText>
        </w:r>
      </w:del>
      <w:r>
        <w:t xml:space="preserve">table </w:t>
      </w:r>
      <w:ins w:id="2334" w:author="Auteur">
        <w:r>
          <w:t xml:space="preserve">16 </w:t>
        </w:r>
      </w:ins>
      <w:r>
        <w:t xml:space="preserve">on a linear (dB signal level) </w:t>
      </w:r>
      <w:r>
        <w:noBreakHyphen/>
        <w:t xml:space="preserve"> linear (dB ratio) scale.</w:t>
      </w:r>
    </w:p>
    <w:p w14:paraId="1892B82D" w14:textId="77777777" w:rsidR="00E50AC4" w:rsidRDefault="00E50AC4" w:rsidP="00E50AC4">
      <w:r>
        <w:t>Compliance of the receiving distortion shall be checked by the appropriate method in TS 26.132.</w:t>
      </w:r>
    </w:p>
    <w:p w14:paraId="4FB04FE4" w14:textId="77777777" w:rsidR="00E50AC4" w:rsidRDefault="00E50AC4" w:rsidP="00E50AC4">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9F5CAD9" w14:textId="77777777" w:rsidR="00E50AC4" w:rsidRDefault="00E50AC4" w:rsidP="00E50AC4">
      <w:pPr>
        <w:pStyle w:val="Titre3"/>
        <w:rPr>
          <w:ins w:id="2335" w:author="Auteur"/>
        </w:rPr>
      </w:pPr>
      <w:ins w:id="2336" w:author="Auteur">
        <w:r>
          <w:rPr>
            <w:color w:val="000000"/>
          </w:rPr>
          <w:t>[6.8.3</w:t>
        </w:r>
        <w:r>
          <w:rPr>
            <w:color w:val="000000"/>
          </w:rPr>
          <w:tab/>
        </w:r>
        <w:r w:rsidRPr="000A3D57">
          <w:t xml:space="preserve">Sending </w:t>
        </w:r>
        <w:r>
          <w:t>d</w:t>
        </w:r>
        <w:r w:rsidRPr="000A3D57">
          <w:t>istortion</w:t>
        </w:r>
        <w:r>
          <w:t xml:space="preserve"> (electrical interface UE)</w:t>
        </w:r>
      </w:ins>
    </w:p>
    <w:p w14:paraId="2573CBB0" w14:textId="77777777" w:rsidR="00E50AC4" w:rsidRDefault="00E50AC4" w:rsidP="00E50AC4">
      <w:pPr>
        <w:rPr>
          <w:ins w:id="2337" w:author="Auteur"/>
        </w:rPr>
      </w:pPr>
      <w:ins w:id="2338" w:author="Auteur">
        <w:r>
          <w:t>The sending part shall meet the following distortion requirements:</w:t>
        </w:r>
      </w:ins>
    </w:p>
    <w:p w14:paraId="6659E525" w14:textId="77777777" w:rsidR="00E50AC4" w:rsidRPr="000A3D57" w:rsidRDefault="00E50AC4" w:rsidP="00E50AC4">
      <w:pPr>
        <w:pStyle w:val="NO"/>
        <w:rPr>
          <w:ins w:id="2339" w:author="Auteur"/>
        </w:rPr>
      </w:pPr>
      <w:ins w:id="2340" w:author="Auteur">
        <w:r w:rsidRPr="000A3D57">
          <w:t>NOTE 1:</w:t>
        </w:r>
        <w:r w:rsidRPr="000A3D57">
          <w:tab/>
          <w:t>Digital signal processing other than the transcoder itself is included in this requirement (e.g.</w:t>
        </w:r>
        <w:r>
          <w:t>,</w:t>
        </w:r>
        <w:r w:rsidRPr="000A3D57">
          <w:t xml:space="preserve"> echo cancelling).</w:t>
        </w:r>
      </w:ins>
    </w:p>
    <w:p w14:paraId="21B89DDA" w14:textId="77777777" w:rsidR="00E50AC4" w:rsidRDefault="00E50AC4" w:rsidP="00E50AC4">
      <w:pPr>
        <w:rPr>
          <w:ins w:id="2341" w:author="Auteur"/>
        </w:rPr>
      </w:pPr>
      <w:ins w:id="2342"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16a1 for electrical interface UE with analogue connection and table 16a2 for electrical interface UE with digital connection</w:t>
        </w:r>
        <w:r w:rsidRPr="000A3D57">
          <w:t>.</w:t>
        </w:r>
      </w:ins>
    </w:p>
    <w:p w14:paraId="428C6CC4" w14:textId="77777777" w:rsidR="00E50AC4" w:rsidRDefault="00E50AC4">
      <w:pPr>
        <w:pStyle w:val="TH"/>
        <w:tabs>
          <w:tab w:val="left" w:pos="3828"/>
        </w:tabs>
        <w:rPr>
          <w:ins w:id="2343" w:author="Auteur"/>
        </w:rPr>
        <w:pPrChange w:id="2344" w:author="Auteur">
          <w:pPr>
            <w:pStyle w:val="TH"/>
          </w:pPr>
        </w:pPrChange>
      </w:pPr>
      <w:ins w:id="2345" w:author="Auteur">
        <w:r>
          <w:lastRenderedPageBreak/>
          <w:t>Table 16a1: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738C04E0" w14:textId="77777777" w:rsidTr="00B8222F">
        <w:trPr>
          <w:trHeight w:val="65"/>
          <w:tblHeader/>
          <w:jc w:val="center"/>
          <w:ins w:id="2346" w:author="Auteur"/>
        </w:trPr>
        <w:tc>
          <w:tcPr>
            <w:tcW w:w="2597" w:type="dxa"/>
            <w:tcBorders>
              <w:bottom w:val="single" w:sz="6" w:space="0" w:color="auto"/>
            </w:tcBorders>
          </w:tcPr>
          <w:p w14:paraId="20357A5D" w14:textId="77777777" w:rsidR="00E50AC4" w:rsidRPr="000A3D57" w:rsidRDefault="00E50AC4">
            <w:pPr>
              <w:pStyle w:val="TAH"/>
              <w:tabs>
                <w:tab w:val="left" w:pos="3828"/>
              </w:tabs>
              <w:suppressAutoHyphens/>
              <w:rPr>
                <w:ins w:id="2347" w:author="Auteur"/>
                <w:color w:val="000000"/>
                <w:szCs w:val="18"/>
              </w:rPr>
              <w:pPrChange w:id="2348" w:author="Auteur">
                <w:pPr>
                  <w:pStyle w:val="TAH"/>
                  <w:suppressAutoHyphens/>
                </w:pPr>
              </w:pPrChange>
            </w:pPr>
            <w:ins w:id="234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3EA40F7C" w14:textId="77777777" w:rsidR="00E50AC4" w:rsidRPr="000A3D57" w:rsidRDefault="00E50AC4">
            <w:pPr>
              <w:pStyle w:val="TAH"/>
              <w:tabs>
                <w:tab w:val="left" w:pos="3828"/>
              </w:tabs>
              <w:suppressAutoHyphens/>
              <w:rPr>
                <w:ins w:id="2350" w:author="Auteur"/>
                <w:color w:val="000000"/>
                <w:szCs w:val="18"/>
              </w:rPr>
              <w:pPrChange w:id="2351" w:author="Auteur">
                <w:pPr>
                  <w:pStyle w:val="TAH"/>
                  <w:suppressAutoHyphens/>
                </w:pPr>
              </w:pPrChange>
            </w:pPr>
            <w:ins w:id="2352" w:author="Auteur">
              <w:r w:rsidRPr="000A3D57">
                <w:rPr>
                  <w:color w:val="000000"/>
                  <w:szCs w:val="18"/>
                </w:rPr>
                <w:t>Sending level</w:t>
              </w:r>
            </w:ins>
          </w:p>
          <w:p w14:paraId="36F2EFC0" w14:textId="77777777" w:rsidR="00E50AC4" w:rsidRPr="000A3D57" w:rsidRDefault="00E50AC4">
            <w:pPr>
              <w:pStyle w:val="TAH"/>
              <w:tabs>
                <w:tab w:val="left" w:pos="3828"/>
              </w:tabs>
              <w:suppressAutoHyphens/>
              <w:rPr>
                <w:ins w:id="2353" w:author="Auteur"/>
                <w:color w:val="000000"/>
                <w:szCs w:val="18"/>
              </w:rPr>
              <w:pPrChange w:id="2354" w:author="Auteur">
                <w:pPr>
                  <w:pStyle w:val="TAH"/>
                  <w:suppressAutoHyphens/>
                </w:pPr>
              </w:pPrChange>
            </w:pPr>
            <w:ins w:id="2355"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20E45B37" w14:textId="77777777" w:rsidR="00E50AC4" w:rsidRPr="000A3D57" w:rsidRDefault="00E50AC4">
            <w:pPr>
              <w:pStyle w:val="TAH"/>
              <w:tabs>
                <w:tab w:val="left" w:pos="3828"/>
              </w:tabs>
              <w:suppressAutoHyphens/>
              <w:rPr>
                <w:ins w:id="2356" w:author="Auteur"/>
                <w:color w:val="000000"/>
                <w:szCs w:val="18"/>
              </w:rPr>
              <w:pPrChange w:id="2357" w:author="Auteur">
                <w:pPr>
                  <w:pStyle w:val="TAH"/>
                  <w:suppressAutoHyphens/>
                </w:pPr>
              </w:pPrChange>
            </w:pPr>
            <w:ins w:id="2358" w:author="Auteur">
              <w:r w:rsidRPr="000A3D57">
                <w:rPr>
                  <w:color w:val="000000"/>
                  <w:szCs w:val="18"/>
                </w:rPr>
                <w:t>Sending Ratio (dB)</w:t>
              </w:r>
            </w:ins>
          </w:p>
        </w:tc>
      </w:tr>
      <w:tr w:rsidR="00E50AC4" w:rsidRPr="000A3D57" w14:paraId="0047CDE2" w14:textId="77777777" w:rsidTr="00B8222F">
        <w:trPr>
          <w:jc w:val="center"/>
          <w:ins w:id="2359" w:author="Auteur"/>
        </w:trPr>
        <w:tc>
          <w:tcPr>
            <w:tcW w:w="2597" w:type="dxa"/>
            <w:tcBorders>
              <w:top w:val="single" w:sz="6" w:space="0" w:color="auto"/>
              <w:bottom w:val="single" w:sz="6" w:space="0" w:color="auto"/>
            </w:tcBorders>
          </w:tcPr>
          <w:p w14:paraId="5DA3F28B" w14:textId="77777777" w:rsidR="00E50AC4" w:rsidRPr="000A3D57" w:rsidRDefault="00E50AC4">
            <w:pPr>
              <w:pStyle w:val="TAC"/>
              <w:tabs>
                <w:tab w:val="left" w:pos="3828"/>
              </w:tabs>
              <w:suppressAutoHyphens/>
              <w:rPr>
                <w:ins w:id="2360" w:author="Auteur"/>
                <w:color w:val="000000"/>
                <w:szCs w:val="18"/>
              </w:rPr>
              <w:pPrChange w:id="2361" w:author="Auteur">
                <w:pPr>
                  <w:pStyle w:val="TAC"/>
                  <w:suppressAutoHyphens/>
                </w:pPr>
              </w:pPrChange>
            </w:pPr>
            <w:ins w:id="2362" w:author="Auteur">
              <w:r w:rsidRPr="000A3D57">
                <w:rPr>
                  <w:color w:val="000000"/>
                  <w:szCs w:val="18"/>
                </w:rPr>
                <w:t>315</w:t>
              </w:r>
            </w:ins>
          </w:p>
        </w:tc>
        <w:tc>
          <w:tcPr>
            <w:tcW w:w="2680" w:type="dxa"/>
            <w:tcBorders>
              <w:top w:val="single" w:sz="6" w:space="0" w:color="auto"/>
              <w:bottom w:val="single" w:sz="6" w:space="0" w:color="auto"/>
            </w:tcBorders>
          </w:tcPr>
          <w:p w14:paraId="759CB15C" w14:textId="77777777" w:rsidR="00E50AC4" w:rsidRPr="000A3D57" w:rsidRDefault="00E50AC4">
            <w:pPr>
              <w:pStyle w:val="TAC"/>
              <w:tabs>
                <w:tab w:val="left" w:pos="3828"/>
              </w:tabs>
              <w:suppressAutoHyphens/>
              <w:rPr>
                <w:ins w:id="2363" w:author="Auteur"/>
                <w:color w:val="000000"/>
                <w:szCs w:val="18"/>
              </w:rPr>
              <w:pPrChange w:id="2364" w:author="Auteur">
                <w:pPr>
                  <w:pStyle w:val="TAC"/>
                  <w:suppressAutoHyphens/>
                </w:pPr>
              </w:pPrChange>
            </w:pPr>
            <w:ins w:id="2365" w:author="Auteur">
              <w:r>
                <w:t>-60</w:t>
              </w:r>
            </w:ins>
          </w:p>
        </w:tc>
        <w:tc>
          <w:tcPr>
            <w:tcW w:w="2680" w:type="dxa"/>
            <w:tcBorders>
              <w:top w:val="single" w:sz="6" w:space="0" w:color="auto"/>
              <w:bottom w:val="single" w:sz="6" w:space="0" w:color="auto"/>
            </w:tcBorders>
          </w:tcPr>
          <w:p w14:paraId="174D01B9" w14:textId="77777777" w:rsidR="00E50AC4" w:rsidRPr="000A3D57" w:rsidRDefault="00E50AC4">
            <w:pPr>
              <w:pStyle w:val="TAC"/>
              <w:tabs>
                <w:tab w:val="left" w:pos="3828"/>
              </w:tabs>
              <w:suppressAutoHyphens/>
              <w:rPr>
                <w:ins w:id="2366" w:author="Auteur"/>
                <w:color w:val="000000"/>
                <w:szCs w:val="18"/>
              </w:rPr>
              <w:pPrChange w:id="2367" w:author="Auteur">
                <w:pPr>
                  <w:pStyle w:val="TAC"/>
                  <w:suppressAutoHyphens/>
                </w:pPr>
              </w:pPrChange>
            </w:pPr>
            <w:ins w:id="2368" w:author="Auteur">
              <w:r>
                <w:rPr>
                  <w:color w:val="000000"/>
                  <w:szCs w:val="18"/>
                </w:rPr>
                <w:t>[</w:t>
              </w:r>
              <w:r w:rsidRPr="00FE1DB7">
                <w:rPr>
                  <w:color w:val="000000"/>
                  <w:szCs w:val="18"/>
                  <w:highlight w:val="yellow"/>
                  <w:rPrChange w:id="2369" w:author="Auteur">
                    <w:rPr>
                      <w:color w:val="000000"/>
                      <w:szCs w:val="18"/>
                    </w:rPr>
                  </w:rPrChange>
                </w:rPr>
                <w:t>28</w:t>
              </w:r>
              <w:r>
                <w:rPr>
                  <w:color w:val="000000"/>
                  <w:szCs w:val="18"/>
                </w:rPr>
                <w:t>]</w:t>
              </w:r>
            </w:ins>
          </w:p>
        </w:tc>
      </w:tr>
      <w:tr w:rsidR="00E50AC4" w:rsidRPr="000A3D57" w14:paraId="27CC6367" w14:textId="77777777" w:rsidTr="00B8222F">
        <w:trPr>
          <w:jc w:val="center"/>
          <w:ins w:id="2370" w:author="Auteur"/>
        </w:trPr>
        <w:tc>
          <w:tcPr>
            <w:tcW w:w="2597" w:type="dxa"/>
            <w:tcBorders>
              <w:top w:val="single" w:sz="6" w:space="0" w:color="auto"/>
              <w:bottom w:val="single" w:sz="6" w:space="0" w:color="auto"/>
            </w:tcBorders>
          </w:tcPr>
          <w:p w14:paraId="5DB20901" w14:textId="77777777" w:rsidR="00E50AC4" w:rsidRPr="000A3D57" w:rsidRDefault="00E50AC4">
            <w:pPr>
              <w:pStyle w:val="TAC"/>
              <w:tabs>
                <w:tab w:val="left" w:pos="3828"/>
              </w:tabs>
              <w:suppressAutoHyphens/>
              <w:rPr>
                <w:ins w:id="2371" w:author="Auteur"/>
                <w:color w:val="000000"/>
                <w:szCs w:val="18"/>
              </w:rPr>
              <w:pPrChange w:id="2372" w:author="Auteur">
                <w:pPr>
                  <w:pStyle w:val="TAC"/>
                  <w:suppressAutoHyphens/>
                </w:pPr>
              </w:pPrChange>
            </w:pPr>
            <w:ins w:id="2373" w:author="Auteur">
              <w:r w:rsidRPr="000A3D57">
                <w:rPr>
                  <w:color w:val="000000"/>
                  <w:szCs w:val="18"/>
                </w:rPr>
                <w:t>408</w:t>
              </w:r>
            </w:ins>
          </w:p>
        </w:tc>
        <w:tc>
          <w:tcPr>
            <w:tcW w:w="2680" w:type="dxa"/>
            <w:tcBorders>
              <w:top w:val="single" w:sz="6" w:space="0" w:color="auto"/>
              <w:bottom w:val="single" w:sz="6" w:space="0" w:color="auto"/>
            </w:tcBorders>
          </w:tcPr>
          <w:p w14:paraId="12104428" w14:textId="77777777" w:rsidR="00E50AC4" w:rsidRPr="000A3D57" w:rsidRDefault="00E50AC4">
            <w:pPr>
              <w:pStyle w:val="TAC"/>
              <w:tabs>
                <w:tab w:val="left" w:pos="3828"/>
              </w:tabs>
              <w:suppressAutoHyphens/>
              <w:rPr>
                <w:ins w:id="2374" w:author="Auteur"/>
                <w:color w:val="000000"/>
                <w:szCs w:val="18"/>
              </w:rPr>
              <w:pPrChange w:id="2375" w:author="Auteur">
                <w:pPr>
                  <w:pStyle w:val="TAC"/>
                  <w:suppressAutoHyphens/>
                </w:pPr>
              </w:pPrChange>
            </w:pPr>
            <w:ins w:id="2376" w:author="Auteur">
              <w:r>
                <w:t>-60</w:t>
              </w:r>
            </w:ins>
          </w:p>
        </w:tc>
        <w:tc>
          <w:tcPr>
            <w:tcW w:w="2680" w:type="dxa"/>
            <w:tcBorders>
              <w:top w:val="single" w:sz="6" w:space="0" w:color="auto"/>
              <w:bottom w:val="single" w:sz="6" w:space="0" w:color="auto"/>
            </w:tcBorders>
          </w:tcPr>
          <w:p w14:paraId="15137DC3" w14:textId="77777777" w:rsidR="00E50AC4" w:rsidRPr="000A3D57" w:rsidRDefault="00E50AC4">
            <w:pPr>
              <w:pStyle w:val="TAC"/>
              <w:tabs>
                <w:tab w:val="left" w:pos="3828"/>
              </w:tabs>
              <w:suppressAutoHyphens/>
              <w:rPr>
                <w:ins w:id="2377" w:author="Auteur"/>
                <w:color w:val="000000"/>
                <w:szCs w:val="18"/>
              </w:rPr>
              <w:pPrChange w:id="2378" w:author="Auteur">
                <w:pPr>
                  <w:pStyle w:val="TAC"/>
                  <w:suppressAutoHyphens/>
                </w:pPr>
              </w:pPrChange>
            </w:pPr>
            <w:ins w:id="2379" w:author="Auteur">
              <w:r>
                <w:rPr>
                  <w:color w:val="000000"/>
                  <w:szCs w:val="18"/>
                </w:rPr>
                <w:t>[</w:t>
              </w:r>
              <w:r w:rsidRPr="00FE1DB7">
                <w:rPr>
                  <w:color w:val="000000"/>
                  <w:szCs w:val="18"/>
                  <w:highlight w:val="yellow"/>
                  <w:rPrChange w:id="2380" w:author="Auteur">
                    <w:rPr>
                      <w:color w:val="000000"/>
                      <w:szCs w:val="18"/>
                    </w:rPr>
                  </w:rPrChange>
                </w:rPr>
                <w:t>32</w:t>
              </w:r>
              <w:r>
                <w:rPr>
                  <w:color w:val="000000"/>
                  <w:szCs w:val="18"/>
                </w:rPr>
                <w:t>]</w:t>
              </w:r>
            </w:ins>
          </w:p>
        </w:tc>
      </w:tr>
      <w:tr w:rsidR="00E50AC4" w:rsidRPr="000A3D57" w14:paraId="1D37B633" w14:textId="77777777" w:rsidTr="00B8222F">
        <w:trPr>
          <w:jc w:val="center"/>
          <w:ins w:id="2381" w:author="Auteur"/>
        </w:trPr>
        <w:tc>
          <w:tcPr>
            <w:tcW w:w="2597" w:type="dxa"/>
            <w:tcBorders>
              <w:top w:val="single" w:sz="6" w:space="0" w:color="auto"/>
              <w:bottom w:val="single" w:sz="6" w:space="0" w:color="auto"/>
            </w:tcBorders>
          </w:tcPr>
          <w:p w14:paraId="670E3DC8" w14:textId="77777777" w:rsidR="00E50AC4" w:rsidRPr="000A3D57" w:rsidRDefault="00E50AC4">
            <w:pPr>
              <w:pStyle w:val="TAC"/>
              <w:tabs>
                <w:tab w:val="left" w:pos="3828"/>
              </w:tabs>
              <w:suppressAutoHyphens/>
              <w:rPr>
                <w:ins w:id="2382" w:author="Auteur"/>
                <w:color w:val="000000"/>
                <w:szCs w:val="18"/>
              </w:rPr>
              <w:pPrChange w:id="2383" w:author="Auteur">
                <w:pPr>
                  <w:pStyle w:val="TAC"/>
                  <w:suppressAutoHyphens/>
                </w:pPr>
              </w:pPrChange>
            </w:pPr>
            <w:ins w:id="2384" w:author="Auteur">
              <w:r w:rsidRPr="000A3D57">
                <w:rPr>
                  <w:color w:val="000000"/>
                  <w:szCs w:val="18"/>
                </w:rPr>
                <w:t>510</w:t>
              </w:r>
            </w:ins>
          </w:p>
        </w:tc>
        <w:tc>
          <w:tcPr>
            <w:tcW w:w="2680" w:type="dxa"/>
            <w:tcBorders>
              <w:top w:val="single" w:sz="6" w:space="0" w:color="auto"/>
              <w:bottom w:val="single" w:sz="6" w:space="0" w:color="auto"/>
            </w:tcBorders>
          </w:tcPr>
          <w:p w14:paraId="286519EB" w14:textId="77777777" w:rsidR="00E50AC4" w:rsidRPr="000A3D57" w:rsidRDefault="00E50AC4">
            <w:pPr>
              <w:pStyle w:val="TAC"/>
              <w:tabs>
                <w:tab w:val="left" w:pos="3828"/>
              </w:tabs>
              <w:suppressAutoHyphens/>
              <w:rPr>
                <w:ins w:id="2385" w:author="Auteur"/>
                <w:color w:val="000000"/>
                <w:szCs w:val="18"/>
              </w:rPr>
              <w:pPrChange w:id="2386" w:author="Auteur">
                <w:pPr>
                  <w:pStyle w:val="TAC"/>
                  <w:suppressAutoHyphens/>
                </w:pPr>
              </w:pPrChange>
            </w:pPr>
            <w:ins w:id="2387" w:author="Auteur">
              <w:r>
                <w:t>-60</w:t>
              </w:r>
            </w:ins>
          </w:p>
        </w:tc>
        <w:tc>
          <w:tcPr>
            <w:tcW w:w="2680" w:type="dxa"/>
            <w:tcBorders>
              <w:top w:val="single" w:sz="6" w:space="0" w:color="auto"/>
              <w:bottom w:val="single" w:sz="6" w:space="0" w:color="auto"/>
            </w:tcBorders>
          </w:tcPr>
          <w:p w14:paraId="49A0144D" w14:textId="77777777" w:rsidR="00E50AC4" w:rsidRPr="000A3D57" w:rsidRDefault="00E50AC4">
            <w:pPr>
              <w:pStyle w:val="TAC"/>
              <w:tabs>
                <w:tab w:val="left" w:pos="3828"/>
              </w:tabs>
              <w:suppressAutoHyphens/>
              <w:rPr>
                <w:ins w:id="2388" w:author="Auteur"/>
                <w:color w:val="000000"/>
                <w:szCs w:val="18"/>
              </w:rPr>
              <w:pPrChange w:id="2389" w:author="Auteur">
                <w:pPr>
                  <w:pStyle w:val="TAC"/>
                  <w:suppressAutoHyphens/>
                </w:pPr>
              </w:pPrChange>
            </w:pPr>
            <w:ins w:id="2390" w:author="Auteur">
              <w:r>
                <w:rPr>
                  <w:color w:val="000000"/>
                  <w:szCs w:val="18"/>
                </w:rPr>
                <w:t>[</w:t>
              </w:r>
              <w:r w:rsidRPr="00FE1DB7">
                <w:rPr>
                  <w:color w:val="000000"/>
                  <w:szCs w:val="18"/>
                  <w:highlight w:val="yellow"/>
                  <w:rPrChange w:id="2391" w:author="Auteur">
                    <w:rPr>
                      <w:color w:val="000000"/>
                      <w:szCs w:val="18"/>
                    </w:rPr>
                  </w:rPrChange>
                </w:rPr>
                <w:t>32</w:t>
              </w:r>
              <w:r>
                <w:rPr>
                  <w:color w:val="000000"/>
                  <w:szCs w:val="18"/>
                </w:rPr>
                <w:t>]</w:t>
              </w:r>
            </w:ins>
          </w:p>
        </w:tc>
      </w:tr>
      <w:tr w:rsidR="00E50AC4" w:rsidRPr="000A3D57" w14:paraId="39ED663B" w14:textId="77777777" w:rsidTr="00B8222F">
        <w:trPr>
          <w:jc w:val="center"/>
          <w:ins w:id="2392" w:author="Auteur"/>
        </w:trPr>
        <w:tc>
          <w:tcPr>
            <w:tcW w:w="2597" w:type="dxa"/>
            <w:tcBorders>
              <w:top w:val="single" w:sz="6" w:space="0" w:color="auto"/>
              <w:bottom w:val="single" w:sz="6" w:space="0" w:color="auto"/>
            </w:tcBorders>
          </w:tcPr>
          <w:p w14:paraId="7D558F66" w14:textId="77777777" w:rsidR="00E50AC4" w:rsidRPr="000A3D57" w:rsidRDefault="00E50AC4">
            <w:pPr>
              <w:pStyle w:val="TAC"/>
              <w:tabs>
                <w:tab w:val="left" w:pos="3828"/>
              </w:tabs>
              <w:suppressAutoHyphens/>
              <w:rPr>
                <w:ins w:id="2393" w:author="Auteur"/>
                <w:color w:val="000000"/>
                <w:szCs w:val="18"/>
              </w:rPr>
              <w:pPrChange w:id="2394" w:author="Auteur">
                <w:pPr>
                  <w:pStyle w:val="TAC"/>
                  <w:suppressAutoHyphens/>
                </w:pPr>
              </w:pPrChange>
            </w:pPr>
            <w:ins w:id="2395" w:author="Auteur">
              <w:r w:rsidRPr="000A3D57">
                <w:rPr>
                  <w:color w:val="000000"/>
                  <w:szCs w:val="18"/>
                </w:rPr>
                <w:t>816</w:t>
              </w:r>
            </w:ins>
          </w:p>
        </w:tc>
        <w:tc>
          <w:tcPr>
            <w:tcW w:w="2680" w:type="dxa"/>
            <w:tcBorders>
              <w:top w:val="single" w:sz="6" w:space="0" w:color="auto"/>
              <w:bottom w:val="single" w:sz="6" w:space="0" w:color="auto"/>
            </w:tcBorders>
          </w:tcPr>
          <w:p w14:paraId="566B4A31" w14:textId="77777777" w:rsidR="00E50AC4" w:rsidRPr="000A3D57" w:rsidRDefault="00E50AC4">
            <w:pPr>
              <w:pStyle w:val="TAC"/>
              <w:tabs>
                <w:tab w:val="left" w:pos="3828"/>
              </w:tabs>
              <w:suppressAutoHyphens/>
              <w:rPr>
                <w:ins w:id="2396" w:author="Auteur"/>
                <w:color w:val="000000"/>
                <w:szCs w:val="18"/>
              </w:rPr>
              <w:pPrChange w:id="2397" w:author="Auteur">
                <w:pPr>
                  <w:pStyle w:val="TAC"/>
                  <w:suppressAutoHyphens/>
                </w:pPr>
              </w:pPrChange>
            </w:pPr>
            <w:ins w:id="2398" w:author="Auteur">
              <w:r>
                <w:t>-60</w:t>
              </w:r>
            </w:ins>
          </w:p>
        </w:tc>
        <w:tc>
          <w:tcPr>
            <w:tcW w:w="2680" w:type="dxa"/>
            <w:tcBorders>
              <w:top w:val="single" w:sz="6" w:space="0" w:color="auto"/>
              <w:bottom w:val="single" w:sz="6" w:space="0" w:color="auto"/>
            </w:tcBorders>
          </w:tcPr>
          <w:p w14:paraId="6D0A29AB" w14:textId="77777777" w:rsidR="00E50AC4" w:rsidRPr="000A3D57" w:rsidRDefault="00E50AC4">
            <w:pPr>
              <w:pStyle w:val="TAC"/>
              <w:tabs>
                <w:tab w:val="left" w:pos="3828"/>
              </w:tabs>
              <w:suppressAutoHyphens/>
              <w:rPr>
                <w:ins w:id="2399" w:author="Auteur"/>
                <w:color w:val="000000"/>
                <w:szCs w:val="18"/>
              </w:rPr>
              <w:pPrChange w:id="2400" w:author="Auteur">
                <w:pPr>
                  <w:pStyle w:val="TAC"/>
                  <w:suppressAutoHyphens/>
                </w:pPr>
              </w:pPrChange>
            </w:pPr>
            <w:ins w:id="2401" w:author="Auteur">
              <w:r>
                <w:rPr>
                  <w:color w:val="000000"/>
                  <w:szCs w:val="18"/>
                </w:rPr>
                <w:t>[</w:t>
              </w:r>
              <w:r w:rsidRPr="00FE1DB7">
                <w:rPr>
                  <w:color w:val="000000"/>
                  <w:szCs w:val="18"/>
                  <w:highlight w:val="yellow"/>
                  <w:rPrChange w:id="2402" w:author="Auteur">
                    <w:rPr>
                      <w:color w:val="000000"/>
                      <w:szCs w:val="18"/>
                    </w:rPr>
                  </w:rPrChange>
                </w:rPr>
                <w:t>32</w:t>
              </w:r>
              <w:r>
                <w:rPr>
                  <w:color w:val="000000"/>
                  <w:szCs w:val="18"/>
                </w:rPr>
                <w:t>]</w:t>
              </w:r>
            </w:ins>
          </w:p>
        </w:tc>
      </w:tr>
      <w:tr w:rsidR="00E50AC4" w:rsidRPr="000A3D57" w14:paraId="59056A54" w14:textId="77777777" w:rsidTr="00B8222F">
        <w:trPr>
          <w:jc w:val="center"/>
          <w:ins w:id="2403" w:author="Auteur"/>
        </w:trPr>
        <w:tc>
          <w:tcPr>
            <w:tcW w:w="2597" w:type="dxa"/>
            <w:vMerge w:val="restart"/>
            <w:tcBorders>
              <w:top w:val="single" w:sz="6" w:space="0" w:color="auto"/>
            </w:tcBorders>
            <w:vAlign w:val="center"/>
          </w:tcPr>
          <w:p w14:paraId="6377A87E" w14:textId="77777777" w:rsidR="00E50AC4" w:rsidRPr="000A3D57" w:rsidRDefault="00E50AC4">
            <w:pPr>
              <w:pStyle w:val="TAC"/>
              <w:tabs>
                <w:tab w:val="left" w:pos="3828"/>
              </w:tabs>
              <w:suppressAutoHyphens/>
              <w:rPr>
                <w:ins w:id="2404" w:author="Auteur"/>
                <w:color w:val="000000"/>
                <w:szCs w:val="18"/>
              </w:rPr>
              <w:pPrChange w:id="2405" w:author="Auteur">
                <w:pPr>
                  <w:pStyle w:val="TAC"/>
                  <w:suppressAutoHyphens/>
                </w:pPr>
              </w:pPrChange>
            </w:pPr>
            <w:ins w:id="2406" w:author="Auteur">
              <w:r>
                <w:rPr>
                  <w:color w:val="000000"/>
                  <w:szCs w:val="18"/>
                </w:rPr>
                <w:t>1 020</w:t>
              </w:r>
            </w:ins>
          </w:p>
        </w:tc>
        <w:tc>
          <w:tcPr>
            <w:tcW w:w="2680" w:type="dxa"/>
            <w:tcBorders>
              <w:top w:val="single" w:sz="6" w:space="0" w:color="auto"/>
              <w:bottom w:val="single" w:sz="6" w:space="0" w:color="auto"/>
            </w:tcBorders>
          </w:tcPr>
          <w:p w14:paraId="0087D96C" w14:textId="77777777" w:rsidR="00E50AC4" w:rsidRPr="000A3D57" w:rsidRDefault="00E50AC4">
            <w:pPr>
              <w:pStyle w:val="TAC"/>
              <w:tabs>
                <w:tab w:val="left" w:pos="3828"/>
              </w:tabs>
              <w:suppressAutoHyphens/>
              <w:rPr>
                <w:ins w:id="2407" w:author="Auteur"/>
                <w:color w:val="000000"/>
                <w:szCs w:val="18"/>
              </w:rPr>
              <w:pPrChange w:id="2408" w:author="Auteur">
                <w:pPr>
                  <w:pStyle w:val="TAC"/>
                  <w:suppressAutoHyphens/>
                </w:pPr>
              </w:pPrChange>
            </w:pPr>
            <w:ins w:id="2409" w:author="Auteur">
              <w:r>
                <w:t>-50</w:t>
              </w:r>
            </w:ins>
          </w:p>
        </w:tc>
        <w:tc>
          <w:tcPr>
            <w:tcW w:w="2680" w:type="dxa"/>
            <w:tcBorders>
              <w:top w:val="single" w:sz="6" w:space="0" w:color="auto"/>
              <w:bottom w:val="single" w:sz="6" w:space="0" w:color="auto"/>
            </w:tcBorders>
          </w:tcPr>
          <w:p w14:paraId="76ACAA12" w14:textId="77777777" w:rsidR="00E50AC4" w:rsidRPr="000A3D57" w:rsidRDefault="00E50AC4">
            <w:pPr>
              <w:pStyle w:val="TAC"/>
              <w:tabs>
                <w:tab w:val="left" w:pos="3828"/>
              </w:tabs>
              <w:suppressAutoHyphens/>
              <w:rPr>
                <w:ins w:id="2410" w:author="Auteur"/>
                <w:color w:val="000000"/>
                <w:szCs w:val="18"/>
              </w:rPr>
              <w:pPrChange w:id="2411" w:author="Auteur">
                <w:pPr>
                  <w:pStyle w:val="TAC"/>
                  <w:suppressAutoHyphens/>
                </w:pPr>
              </w:pPrChange>
            </w:pPr>
            <w:ins w:id="2412" w:author="Auteur">
              <w:r>
                <w:rPr>
                  <w:color w:val="000000"/>
                  <w:szCs w:val="18"/>
                </w:rPr>
                <w:t>[</w:t>
              </w:r>
              <w:r w:rsidRPr="00FE1DB7">
                <w:rPr>
                  <w:color w:val="000000"/>
                  <w:szCs w:val="18"/>
                  <w:highlight w:val="yellow"/>
                  <w:rPrChange w:id="2413" w:author="Auteur">
                    <w:rPr>
                      <w:color w:val="000000"/>
                      <w:szCs w:val="18"/>
                    </w:rPr>
                  </w:rPrChange>
                </w:rPr>
                <w:t>30</w:t>
              </w:r>
              <w:r>
                <w:rPr>
                  <w:color w:val="000000"/>
                  <w:szCs w:val="18"/>
                </w:rPr>
                <w:t>]</w:t>
              </w:r>
            </w:ins>
          </w:p>
        </w:tc>
      </w:tr>
      <w:tr w:rsidR="00E50AC4" w:rsidRPr="000A3D57" w14:paraId="29145EC1" w14:textId="77777777" w:rsidTr="00B8222F">
        <w:trPr>
          <w:jc w:val="center"/>
          <w:ins w:id="2414" w:author="Auteur"/>
        </w:trPr>
        <w:tc>
          <w:tcPr>
            <w:tcW w:w="2597" w:type="dxa"/>
            <w:vMerge/>
          </w:tcPr>
          <w:p w14:paraId="3FCCEC36" w14:textId="77777777" w:rsidR="00E50AC4" w:rsidRPr="000A3D57" w:rsidRDefault="00E50AC4">
            <w:pPr>
              <w:pStyle w:val="TAC"/>
              <w:tabs>
                <w:tab w:val="left" w:pos="3828"/>
              </w:tabs>
              <w:suppressAutoHyphens/>
              <w:rPr>
                <w:ins w:id="2415" w:author="Auteur"/>
                <w:color w:val="000000"/>
                <w:szCs w:val="18"/>
              </w:rPr>
              <w:pPrChange w:id="2416" w:author="Auteur">
                <w:pPr>
                  <w:pStyle w:val="TAC"/>
                  <w:suppressAutoHyphens/>
                </w:pPr>
              </w:pPrChange>
            </w:pPr>
          </w:p>
        </w:tc>
        <w:tc>
          <w:tcPr>
            <w:tcW w:w="2680" w:type="dxa"/>
            <w:tcBorders>
              <w:top w:val="single" w:sz="6" w:space="0" w:color="auto"/>
              <w:bottom w:val="single" w:sz="6" w:space="0" w:color="auto"/>
            </w:tcBorders>
          </w:tcPr>
          <w:p w14:paraId="338EA956" w14:textId="77777777" w:rsidR="00E50AC4" w:rsidRPr="000A3D57" w:rsidRDefault="00E50AC4">
            <w:pPr>
              <w:pStyle w:val="TAC"/>
              <w:tabs>
                <w:tab w:val="left" w:pos="3828"/>
              </w:tabs>
              <w:suppressAutoHyphens/>
              <w:rPr>
                <w:ins w:id="2417" w:author="Auteur"/>
                <w:color w:val="000000"/>
                <w:szCs w:val="18"/>
              </w:rPr>
              <w:pPrChange w:id="2418" w:author="Auteur">
                <w:pPr>
                  <w:pStyle w:val="TAC"/>
                  <w:suppressAutoHyphens/>
                </w:pPr>
              </w:pPrChange>
            </w:pPr>
            <w:ins w:id="2419" w:author="Auteur">
              <w:r>
                <w:t>-55</w:t>
              </w:r>
            </w:ins>
          </w:p>
        </w:tc>
        <w:tc>
          <w:tcPr>
            <w:tcW w:w="2680" w:type="dxa"/>
            <w:tcBorders>
              <w:top w:val="single" w:sz="6" w:space="0" w:color="auto"/>
              <w:bottom w:val="single" w:sz="6" w:space="0" w:color="auto"/>
            </w:tcBorders>
          </w:tcPr>
          <w:p w14:paraId="03031A4B" w14:textId="77777777" w:rsidR="00E50AC4" w:rsidRPr="000A3D57" w:rsidRDefault="00E50AC4">
            <w:pPr>
              <w:pStyle w:val="TAC"/>
              <w:tabs>
                <w:tab w:val="left" w:pos="3828"/>
              </w:tabs>
              <w:suppressAutoHyphens/>
              <w:rPr>
                <w:ins w:id="2420" w:author="Auteur"/>
                <w:color w:val="000000"/>
                <w:szCs w:val="18"/>
              </w:rPr>
              <w:pPrChange w:id="2421" w:author="Auteur">
                <w:pPr>
                  <w:pStyle w:val="TAC"/>
                  <w:suppressAutoHyphens/>
                </w:pPr>
              </w:pPrChange>
            </w:pPr>
            <w:ins w:id="2422" w:author="Auteur">
              <w:r>
                <w:rPr>
                  <w:color w:val="000000"/>
                  <w:szCs w:val="18"/>
                </w:rPr>
                <w:t>[</w:t>
              </w:r>
              <w:r w:rsidRPr="00FE1DB7">
                <w:rPr>
                  <w:color w:val="000000"/>
                  <w:szCs w:val="18"/>
                  <w:highlight w:val="yellow"/>
                  <w:rPrChange w:id="2423" w:author="Auteur">
                    <w:rPr>
                      <w:color w:val="000000"/>
                      <w:szCs w:val="18"/>
                    </w:rPr>
                  </w:rPrChange>
                </w:rPr>
                <w:t>35</w:t>
              </w:r>
              <w:r>
                <w:rPr>
                  <w:color w:val="000000"/>
                  <w:szCs w:val="18"/>
                </w:rPr>
                <w:t>]</w:t>
              </w:r>
            </w:ins>
          </w:p>
        </w:tc>
      </w:tr>
      <w:tr w:rsidR="00E50AC4" w:rsidRPr="000A3D57" w14:paraId="4875BC9C" w14:textId="77777777" w:rsidTr="00B8222F">
        <w:trPr>
          <w:jc w:val="center"/>
          <w:ins w:id="2424" w:author="Auteur"/>
        </w:trPr>
        <w:tc>
          <w:tcPr>
            <w:tcW w:w="2597" w:type="dxa"/>
            <w:vMerge/>
          </w:tcPr>
          <w:p w14:paraId="0D83CBBD" w14:textId="77777777" w:rsidR="00E50AC4" w:rsidRPr="000A3D57" w:rsidRDefault="00E50AC4">
            <w:pPr>
              <w:pStyle w:val="TAC"/>
              <w:tabs>
                <w:tab w:val="left" w:pos="3828"/>
              </w:tabs>
              <w:suppressAutoHyphens/>
              <w:rPr>
                <w:ins w:id="2425" w:author="Auteur"/>
                <w:color w:val="000000"/>
                <w:szCs w:val="18"/>
              </w:rPr>
              <w:pPrChange w:id="2426" w:author="Auteur">
                <w:pPr>
                  <w:pStyle w:val="TAC"/>
                  <w:suppressAutoHyphens/>
                </w:pPr>
              </w:pPrChange>
            </w:pPr>
          </w:p>
        </w:tc>
        <w:tc>
          <w:tcPr>
            <w:tcW w:w="2680" w:type="dxa"/>
            <w:tcBorders>
              <w:top w:val="single" w:sz="6" w:space="0" w:color="auto"/>
              <w:bottom w:val="single" w:sz="6" w:space="0" w:color="auto"/>
            </w:tcBorders>
          </w:tcPr>
          <w:p w14:paraId="142BCFEE" w14:textId="77777777" w:rsidR="00E50AC4" w:rsidRPr="000A3D57" w:rsidRDefault="00E50AC4">
            <w:pPr>
              <w:pStyle w:val="TAC"/>
              <w:tabs>
                <w:tab w:val="left" w:pos="3828"/>
              </w:tabs>
              <w:suppressAutoHyphens/>
              <w:rPr>
                <w:ins w:id="2427" w:author="Auteur"/>
                <w:color w:val="000000"/>
                <w:szCs w:val="18"/>
              </w:rPr>
              <w:pPrChange w:id="2428" w:author="Auteur">
                <w:pPr>
                  <w:pStyle w:val="TAC"/>
                  <w:suppressAutoHyphens/>
                </w:pPr>
              </w:pPrChange>
            </w:pPr>
            <w:ins w:id="2429" w:author="Auteur">
              <w:r>
                <w:t>-60</w:t>
              </w:r>
            </w:ins>
          </w:p>
        </w:tc>
        <w:tc>
          <w:tcPr>
            <w:tcW w:w="2680" w:type="dxa"/>
            <w:tcBorders>
              <w:top w:val="single" w:sz="6" w:space="0" w:color="auto"/>
              <w:bottom w:val="single" w:sz="6" w:space="0" w:color="auto"/>
            </w:tcBorders>
          </w:tcPr>
          <w:p w14:paraId="6FD48EC3" w14:textId="77777777" w:rsidR="00E50AC4" w:rsidRPr="000A3D57" w:rsidRDefault="00E50AC4">
            <w:pPr>
              <w:pStyle w:val="TAC"/>
              <w:tabs>
                <w:tab w:val="left" w:pos="3828"/>
              </w:tabs>
              <w:suppressAutoHyphens/>
              <w:rPr>
                <w:ins w:id="2430" w:author="Auteur"/>
                <w:color w:val="000000"/>
                <w:szCs w:val="18"/>
              </w:rPr>
              <w:pPrChange w:id="2431" w:author="Auteur">
                <w:pPr>
                  <w:pStyle w:val="TAC"/>
                  <w:suppressAutoHyphens/>
                </w:pPr>
              </w:pPrChange>
            </w:pPr>
            <w:ins w:id="2432" w:author="Auteur">
              <w:r>
                <w:rPr>
                  <w:color w:val="000000"/>
                  <w:szCs w:val="18"/>
                </w:rPr>
                <w:t>[</w:t>
              </w:r>
              <w:r w:rsidRPr="00FE1DB7">
                <w:rPr>
                  <w:color w:val="000000"/>
                  <w:szCs w:val="18"/>
                  <w:highlight w:val="yellow"/>
                  <w:rPrChange w:id="2433" w:author="Auteur">
                    <w:rPr>
                      <w:color w:val="000000"/>
                      <w:szCs w:val="18"/>
                    </w:rPr>
                  </w:rPrChange>
                </w:rPr>
                <w:t>35</w:t>
              </w:r>
              <w:r>
                <w:rPr>
                  <w:color w:val="000000"/>
                  <w:szCs w:val="18"/>
                </w:rPr>
                <w:t>]</w:t>
              </w:r>
            </w:ins>
          </w:p>
        </w:tc>
      </w:tr>
      <w:tr w:rsidR="00E50AC4" w:rsidRPr="000A3D57" w14:paraId="426D1F2F" w14:textId="77777777" w:rsidTr="00B8222F">
        <w:trPr>
          <w:jc w:val="center"/>
          <w:ins w:id="2434" w:author="Auteur"/>
        </w:trPr>
        <w:tc>
          <w:tcPr>
            <w:tcW w:w="2597" w:type="dxa"/>
            <w:vMerge/>
          </w:tcPr>
          <w:p w14:paraId="67D18A8E" w14:textId="77777777" w:rsidR="00E50AC4" w:rsidRPr="000A3D57" w:rsidRDefault="00E50AC4">
            <w:pPr>
              <w:pStyle w:val="TAC"/>
              <w:tabs>
                <w:tab w:val="left" w:pos="3828"/>
              </w:tabs>
              <w:suppressAutoHyphens/>
              <w:rPr>
                <w:ins w:id="2435" w:author="Auteur"/>
                <w:color w:val="000000"/>
                <w:szCs w:val="18"/>
              </w:rPr>
              <w:pPrChange w:id="2436" w:author="Auteur">
                <w:pPr>
                  <w:pStyle w:val="TAC"/>
                  <w:suppressAutoHyphens/>
                </w:pPr>
              </w:pPrChange>
            </w:pPr>
          </w:p>
        </w:tc>
        <w:tc>
          <w:tcPr>
            <w:tcW w:w="2680" w:type="dxa"/>
            <w:tcBorders>
              <w:top w:val="single" w:sz="6" w:space="0" w:color="auto"/>
              <w:bottom w:val="single" w:sz="6" w:space="0" w:color="auto"/>
            </w:tcBorders>
          </w:tcPr>
          <w:p w14:paraId="6CBD5A47" w14:textId="77777777" w:rsidR="00E50AC4" w:rsidRPr="000A3D57" w:rsidRDefault="00E50AC4">
            <w:pPr>
              <w:pStyle w:val="TAC"/>
              <w:tabs>
                <w:tab w:val="left" w:pos="3828"/>
              </w:tabs>
              <w:suppressAutoHyphens/>
              <w:rPr>
                <w:ins w:id="2437" w:author="Auteur"/>
                <w:color w:val="000000"/>
                <w:szCs w:val="18"/>
              </w:rPr>
              <w:pPrChange w:id="2438" w:author="Auteur">
                <w:pPr>
                  <w:pStyle w:val="TAC"/>
                  <w:suppressAutoHyphens/>
                </w:pPr>
              </w:pPrChange>
            </w:pPr>
            <w:ins w:id="2439" w:author="Auteur">
              <w:r>
                <w:t>-65</w:t>
              </w:r>
            </w:ins>
          </w:p>
        </w:tc>
        <w:tc>
          <w:tcPr>
            <w:tcW w:w="2680" w:type="dxa"/>
            <w:tcBorders>
              <w:top w:val="single" w:sz="6" w:space="0" w:color="auto"/>
              <w:bottom w:val="single" w:sz="6" w:space="0" w:color="auto"/>
            </w:tcBorders>
          </w:tcPr>
          <w:p w14:paraId="373D36D3" w14:textId="77777777" w:rsidR="00E50AC4" w:rsidRPr="000A3D57" w:rsidRDefault="00E50AC4">
            <w:pPr>
              <w:pStyle w:val="TAC"/>
              <w:tabs>
                <w:tab w:val="left" w:pos="3828"/>
              </w:tabs>
              <w:suppressAutoHyphens/>
              <w:rPr>
                <w:ins w:id="2440" w:author="Auteur"/>
                <w:color w:val="000000"/>
                <w:szCs w:val="18"/>
              </w:rPr>
              <w:pPrChange w:id="2441" w:author="Auteur">
                <w:pPr>
                  <w:pStyle w:val="TAC"/>
                  <w:suppressAutoHyphens/>
                </w:pPr>
              </w:pPrChange>
            </w:pPr>
            <w:ins w:id="2442" w:author="Auteur">
              <w:r>
                <w:rPr>
                  <w:color w:val="000000"/>
                  <w:szCs w:val="18"/>
                </w:rPr>
                <w:t>[</w:t>
              </w:r>
              <w:r w:rsidRPr="00FE1DB7">
                <w:rPr>
                  <w:color w:val="000000"/>
                  <w:szCs w:val="18"/>
                  <w:highlight w:val="yellow"/>
                  <w:rPrChange w:id="2443" w:author="Auteur">
                    <w:rPr>
                      <w:color w:val="000000"/>
                      <w:szCs w:val="18"/>
                    </w:rPr>
                  </w:rPrChange>
                </w:rPr>
                <w:t>33</w:t>
              </w:r>
              <w:r>
                <w:rPr>
                  <w:color w:val="000000"/>
                  <w:szCs w:val="18"/>
                </w:rPr>
                <w:t>]</w:t>
              </w:r>
            </w:ins>
          </w:p>
        </w:tc>
      </w:tr>
      <w:tr w:rsidR="00E50AC4" w:rsidRPr="000A3D57" w14:paraId="1F14D43E" w14:textId="77777777" w:rsidTr="00B8222F">
        <w:trPr>
          <w:jc w:val="center"/>
          <w:ins w:id="2444" w:author="Auteur"/>
        </w:trPr>
        <w:tc>
          <w:tcPr>
            <w:tcW w:w="2597" w:type="dxa"/>
            <w:vMerge/>
          </w:tcPr>
          <w:p w14:paraId="6F522271" w14:textId="77777777" w:rsidR="00E50AC4" w:rsidRPr="000A3D57" w:rsidRDefault="00E50AC4">
            <w:pPr>
              <w:pStyle w:val="TAC"/>
              <w:tabs>
                <w:tab w:val="left" w:pos="3828"/>
              </w:tabs>
              <w:suppressAutoHyphens/>
              <w:rPr>
                <w:ins w:id="2445" w:author="Auteur"/>
                <w:color w:val="000000"/>
                <w:szCs w:val="18"/>
              </w:rPr>
              <w:pPrChange w:id="2446" w:author="Auteur">
                <w:pPr>
                  <w:pStyle w:val="TAC"/>
                  <w:suppressAutoHyphens/>
                </w:pPr>
              </w:pPrChange>
            </w:pPr>
          </w:p>
        </w:tc>
        <w:tc>
          <w:tcPr>
            <w:tcW w:w="2680" w:type="dxa"/>
            <w:tcBorders>
              <w:top w:val="single" w:sz="6" w:space="0" w:color="auto"/>
              <w:bottom w:val="single" w:sz="6" w:space="0" w:color="auto"/>
            </w:tcBorders>
          </w:tcPr>
          <w:p w14:paraId="3D00371F" w14:textId="77777777" w:rsidR="00E50AC4" w:rsidRPr="000A3D57" w:rsidRDefault="00E50AC4">
            <w:pPr>
              <w:pStyle w:val="TAC"/>
              <w:tabs>
                <w:tab w:val="left" w:pos="3828"/>
              </w:tabs>
              <w:suppressAutoHyphens/>
              <w:rPr>
                <w:ins w:id="2447" w:author="Auteur"/>
                <w:color w:val="000000"/>
                <w:szCs w:val="18"/>
              </w:rPr>
              <w:pPrChange w:id="2448" w:author="Auteur">
                <w:pPr>
                  <w:pStyle w:val="TAC"/>
                  <w:suppressAutoHyphens/>
                </w:pPr>
              </w:pPrChange>
            </w:pPr>
            <w:ins w:id="2449" w:author="Auteur">
              <w:r>
                <w:t>-70</w:t>
              </w:r>
            </w:ins>
          </w:p>
        </w:tc>
        <w:tc>
          <w:tcPr>
            <w:tcW w:w="2680" w:type="dxa"/>
            <w:tcBorders>
              <w:top w:val="single" w:sz="6" w:space="0" w:color="auto"/>
              <w:bottom w:val="single" w:sz="6" w:space="0" w:color="auto"/>
            </w:tcBorders>
          </w:tcPr>
          <w:p w14:paraId="4C4F73A8" w14:textId="77777777" w:rsidR="00E50AC4" w:rsidRPr="000A3D57" w:rsidRDefault="00E50AC4">
            <w:pPr>
              <w:pStyle w:val="TAC"/>
              <w:tabs>
                <w:tab w:val="left" w:pos="3828"/>
              </w:tabs>
              <w:suppressAutoHyphens/>
              <w:rPr>
                <w:ins w:id="2450" w:author="Auteur"/>
                <w:color w:val="000000"/>
                <w:szCs w:val="18"/>
              </w:rPr>
              <w:pPrChange w:id="2451" w:author="Auteur">
                <w:pPr>
                  <w:pStyle w:val="TAC"/>
                  <w:suppressAutoHyphens/>
                </w:pPr>
              </w:pPrChange>
            </w:pPr>
            <w:ins w:id="2452" w:author="Auteur">
              <w:r>
                <w:rPr>
                  <w:color w:val="000000"/>
                  <w:szCs w:val="18"/>
                </w:rPr>
                <w:t>[</w:t>
              </w:r>
              <w:r w:rsidRPr="00FE1DB7">
                <w:rPr>
                  <w:color w:val="000000"/>
                  <w:szCs w:val="18"/>
                  <w:highlight w:val="yellow"/>
                  <w:rPrChange w:id="2453" w:author="Auteur">
                    <w:rPr>
                      <w:color w:val="000000"/>
                      <w:szCs w:val="18"/>
                    </w:rPr>
                  </w:rPrChange>
                </w:rPr>
                <w:t>30</w:t>
              </w:r>
              <w:r>
                <w:rPr>
                  <w:color w:val="000000"/>
                  <w:szCs w:val="18"/>
                </w:rPr>
                <w:t>]</w:t>
              </w:r>
            </w:ins>
          </w:p>
        </w:tc>
      </w:tr>
      <w:tr w:rsidR="00E50AC4" w:rsidRPr="000A3D57" w14:paraId="25F25CDD" w14:textId="77777777" w:rsidTr="00B8222F">
        <w:trPr>
          <w:jc w:val="center"/>
          <w:ins w:id="2454" w:author="Auteur"/>
        </w:trPr>
        <w:tc>
          <w:tcPr>
            <w:tcW w:w="2597" w:type="dxa"/>
            <w:vMerge/>
            <w:tcBorders>
              <w:bottom w:val="single" w:sz="6" w:space="0" w:color="auto"/>
            </w:tcBorders>
          </w:tcPr>
          <w:p w14:paraId="7D1F0AB0" w14:textId="77777777" w:rsidR="00E50AC4" w:rsidRPr="000A3D57" w:rsidRDefault="00E50AC4">
            <w:pPr>
              <w:pStyle w:val="TAC"/>
              <w:tabs>
                <w:tab w:val="left" w:pos="3828"/>
              </w:tabs>
              <w:suppressAutoHyphens/>
              <w:rPr>
                <w:ins w:id="2455" w:author="Auteur"/>
                <w:color w:val="000000"/>
                <w:szCs w:val="18"/>
              </w:rPr>
              <w:pPrChange w:id="2456" w:author="Auteur">
                <w:pPr>
                  <w:pStyle w:val="TAC"/>
                  <w:suppressAutoHyphens/>
                </w:pPr>
              </w:pPrChange>
            </w:pPr>
          </w:p>
        </w:tc>
        <w:tc>
          <w:tcPr>
            <w:tcW w:w="2680" w:type="dxa"/>
            <w:tcBorders>
              <w:top w:val="single" w:sz="6" w:space="0" w:color="auto"/>
              <w:bottom w:val="single" w:sz="6" w:space="0" w:color="auto"/>
            </w:tcBorders>
          </w:tcPr>
          <w:p w14:paraId="2AE9FCAC" w14:textId="77777777" w:rsidR="00E50AC4" w:rsidRPr="000A3D57" w:rsidRDefault="00E50AC4">
            <w:pPr>
              <w:pStyle w:val="TAC"/>
              <w:tabs>
                <w:tab w:val="left" w:pos="3828"/>
              </w:tabs>
              <w:suppressAutoHyphens/>
              <w:rPr>
                <w:ins w:id="2457" w:author="Auteur"/>
                <w:color w:val="000000"/>
                <w:szCs w:val="18"/>
              </w:rPr>
              <w:pPrChange w:id="2458" w:author="Auteur">
                <w:pPr>
                  <w:pStyle w:val="TAC"/>
                  <w:suppressAutoHyphens/>
                </w:pPr>
              </w:pPrChange>
            </w:pPr>
            <w:ins w:id="2459" w:author="Auteur">
              <w:r>
                <w:t>-75</w:t>
              </w:r>
            </w:ins>
          </w:p>
        </w:tc>
        <w:tc>
          <w:tcPr>
            <w:tcW w:w="2680" w:type="dxa"/>
            <w:tcBorders>
              <w:top w:val="single" w:sz="6" w:space="0" w:color="auto"/>
              <w:bottom w:val="single" w:sz="6" w:space="0" w:color="auto"/>
            </w:tcBorders>
          </w:tcPr>
          <w:p w14:paraId="6D8F1A57" w14:textId="77777777" w:rsidR="00E50AC4" w:rsidRPr="000A3D57" w:rsidRDefault="00E50AC4">
            <w:pPr>
              <w:pStyle w:val="TAC"/>
              <w:tabs>
                <w:tab w:val="left" w:pos="3828"/>
              </w:tabs>
              <w:suppressAutoHyphens/>
              <w:rPr>
                <w:ins w:id="2460" w:author="Auteur"/>
                <w:color w:val="000000"/>
                <w:szCs w:val="18"/>
              </w:rPr>
              <w:pPrChange w:id="2461" w:author="Auteur">
                <w:pPr>
                  <w:pStyle w:val="TAC"/>
                  <w:suppressAutoHyphens/>
                </w:pPr>
              </w:pPrChange>
            </w:pPr>
            <w:ins w:id="2462" w:author="Auteur">
              <w:r>
                <w:rPr>
                  <w:color w:val="000000"/>
                  <w:szCs w:val="18"/>
                </w:rPr>
                <w:t>[</w:t>
              </w:r>
              <w:r w:rsidRPr="00FE1DB7">
                <w:rPr>
                  <w:color w:val="000000"/>
                  <w:szCs w:val="18"/>
                  <w:highlight w:val="yellow"/>
                  <w:rPrChange w:id="2463" w:author="Auteur">
                    <w:rPr>
                      <w:color w:val="000000"/>
                      <w:szCs w:val="18"/>
                    </w:rPr>
                  </w:rPrChange>
                </w:rPr>
                <w:t>27</w:t>
              </w:r>
              <w:r>
                <w:rPr>
                  <w:color w:val="000000"/>
                  <w:szCs w:val="18"/>
                </w:rPr>
                <w:t>]</w:t>
              </w:r>
            </w:ins>
          </w:p>
        </w:tc>
      </w:tr>
    </w:tbl>
    <w:p w14:paraId="5DE15B6E" w14:textId="77777777" w:rsidR="00E50AC4" w:rsidRDefault="00E50AC4">
      <w:pPr>
        <w:tabs>
          <w:tab w:val="left" w:pos="3828"/>
        </w:tabs>
        <w:rPr>
          <w:ins w:id="2464" w:author="Auteur"/>
        </w:rPr>
        <w:pPrChange w:id="2465" w:author="Auteur">
          <w:pPr/>
        </w:pPrChange>
      </w:pPr>
    </w:p>
    <w:p w14:paraId="297D804D" w14:textId="77777777" w:rsidR="00E50AC4" w:rsidRDefault="00E50AC4">
      <w:pPr>
        <w:pStyle w:val="TH"/>
        <w:tabs>
          <w:tab w:val="left" w:pos="3828"/>
        </w:tabs>
        <w:rPr>
          <w:ins w:id="2466" w:author="Auteur"/>
        </w:rPr>
        <w:pPrChange w:id="2467" w:author="Auteur">
          <w:pPr>
            <w:pStyle w:val="TH"/>
          </w:pPr>
        </w:pPrChange>
      </w:pPr>
      <w:ins w:id="2468" w:author="Auteur">
        <w:r>
          <w:t>Table 16a2: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3768BD74" w14:textId="77777777" w:rsidTr="00B8222F">
        <w:trPr>
          <w:trHeight w:val="65"/>
          <w:tblHeader/>
          <w:jc w:val="center"/>
          <w:ins w:id="2469" w:author="Auteur"/>
        </w:trPr>
        <w:tc>
          <w:tcPr>
            <w:tcW w:w="2597" w:type="dxa"/>
            <w:tcBorders>
              <w:bottom w:val="single" w:sz="6" w:space="0" w:color="auto"/>
            </w:tcBorders>
          </w:tcPr>
          <w:p w14:paraId="4EAFCEAE" w14:textId="77777777" w:rsidR="00E50AC4" w:rsidRPr="000A3D57" w:rsidRDefault="00E50AC4">
            <w:pPr>
              <w:pStyle w:val="TAH"/>
              <w:tabs>
                <w:tab w:val="left" w:pos="3828"/>
              </w:tabs>
              <w:suppressAutoHyphens/>
              <w:rPr>
                <w:ins w:id="2470" w:author="Auteur"/>
                <w:color w:val="000000"/>
                <w:szCs w:val="18"/>
              </w:rPr>
              <w:pPrChange w:id="2471" w:author="Auteur">
                <w:pPr>
                  <w:pStyle w:val="TAH"/>
                  <w:suppressAutoHyphens/>
                </w:pPr>
              </w:pPrChange>
            </w:pPr>
            <w:ins w:id="2472"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998D8B4" w14:textId="77777777" w:rsidR="00E50AC4" w:rsidRPr="000A3D57" w:rsidRDefault="00E50AC4">
            <w:pPr>
              <w:pStyle w:val="TAH"/>
              <w:tabs>
                <w:tab w:val="left" w:pos="3828"/>
              </w:tabs>
              <w:suppressAutoHyphens/>
              <w:rPr>
                <w:ins w:id="2473" w:author="Auteur"/>
                <w:color w:val="000000"/>
                <w:szCs w:val="18"/>
              </w:rPr>
              <w:pPrChange w:id="2474" w:author="Auteur">
                <w:pPr>
                  <w:pStyle w:val="TAH"/>
                  <w:suppressAutoHyphens/>
                </w:pPr>
              </w:pPrChange>
            </w:pPr>
            <w:ins w:id="2475" w:author="Auteur">
              <w:r w:rsidRPr="000A3D57">
                <w:rPr>
                  <w:color w:val="000000"/>
                  <w:szCs w:val="18"/>
                </w:rPr>
                <w:t>Sending level</w:t>
              </w:r>
            </w:ins>
          </w:p>
          <w:p w14:paraId="07BE5606" w14:textId="77777777" w:rsidR="00E50AC4" w:rsidRPr="000A3D57" w:rsidRDefault="00E50AC4">
            <w:pPr>
              <w:pStyle w:val="TAH"/>
              <w:tabs>
                <w:tab w:val="left" w:pos="3828"/>
              </w:tabs>
              <w:suppressAutoHyphens/>
              <w:rPr>
                <w:ins w:id="2476" w:author="Auteur"/>
                <w:color w:val="000000"/>
                <w:szCs w:val="18"/>
              </w:rPr>
              <w:pPrChange w:id="2477" w:author="Auteur">
                <w:pPr>
                  <w:pStyle w:val="TAH"/>
                  <w:suppressAutoHyphens/>
                </w:pPr>
              </w:pPrChange>
            </w:pPr>
            <w:ins w:id="2478" w:author="Auteur">
              <w:r>
                <w:rPr>
                  <w:color w:val="000000"/>
                  <w:szCs w:val="18"/>
                </w:rPr>
                <w:t>(</w:t>
              </w:r>
              <w:r w:rsidRPr="00FE1DB7">
                <w:rPr>
                  <w:color w:val="000000"/>
                  <w:szCs w:val="18"/>
                  <w:highlight w:val="yellow"/>
                  <w:rPrChange w:id="2479" w:author="Auteur">
                    <w:rPr>
                      <w:color w:val="000000"/>
                      <w:szCs w:val="18"/>
                    </w:rPr>
                  </w:rPrChange>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2BF6D57C" w14:textId="77777777" w:rsidR="00E50AC4" w:rsidRPr="000A3D57" w:rsidRDefault="00E50AC4">
            <w:pPr>
              <w:pStyle w:val="TAH"/>
              <w:tabs>
                <w:tab w:val="left" w:pos="3828"/>
              </w:tabs>
              <w:suppressAutoHyphens/>
              <w:rPr>
                <w:ins w:id="2480" w:author="Auteur"/>
                <w:color w:val="000000"/>
                <w:szCs w:val="18"/>
              </w:rPr>
              <w:pPrChange w:id="2481" w:author="Auteur">
                <w:pPr>
                  <w:pStyle w:val="TAH"/>
                  <w:suppressAutoHyphens/>
                </w:pPr>
              </w:pPrChange>
            </w:pPr>
            <w:ins w:id="2482" w:author="Auteur">
              <w:r w:rsidRPr="000A3D57">
                <w:rPr>
                  <w:color w:val="000000"/>
                  <w:szCs w:val="18"/>
                </w:rPr>
                <w:t>Sending Ratio (dB)</w:t>
              </w:r>
            </w:ins>
          </w:p>
        </w:tc>
      </w:tr>
      <w:tr w:rsidR="00E50AC4" w:rsidRPr="000A3D57" w14:paraId="5FDB673F" w14:textId="77777777" w:rsidTr="00B8222F">
        <w:trPr>
          <w:jc w:val="center"/>
          <w:ins w:id="2483" w:author="Auteur"/>
        </w:trPr>
        <w:tc>
          <w:tcPr>
            <w:tcW w:w="2597" w:type="dxa"/>
            <w:tcBorders>
              <w:top w:val="single" w:sz="6" w:space="0" w:color="auto"/>
              <w:bottom w:val="single" w:sz="6" w:space="0" w:color="auto"/>
            </w:tcBorders>
          </w:tcPr>
          <w:p w14:paraId="4838E8F3" w14:textId="77777777" w:rsidR="00E50AC4" w:rsidRPr="000A3D57" w:rsidRDefault="00E50AC4">
            <w:pPr>
              <w:pStyle w:val="TAC"/>
              <w:tabs>
                <w:tab w:val="left" w:pos="3828"/>
              </w:tabs>
              <w:suppressAutoHyphens/>
              <w:rPr>
                <w:ins w:id="2484" w:author="Auteur"/>
                <w:color w:val="000000"/>
                <w:szCs w:val="18"/>
              </w:rPr>
              <w:pPrChange w:id="2485" w:author="Auteur">
                <w:pPr>
                  <w:pStyle w:val="TAC"/>
                  <w:suppressAutoHyphens/>
                </w:pPr>
              </w:pPrChange>
            </w:pPr>
            <w:ins w:id="2486" w:author="Auteur">
              <w:r w:rsidRPr="000A3D57">
                <w:rPr>
                  <w:color w:val="000000"/>
                  <w:szCs w:val="18"/>
                </w:rPr>
                <w:t>315</w:t>
              </w:r>
            </w:ins>
          </w:p>
        </w:tc>
        <w:tc>
          <w:tcPr>
            <w:tcW w:w="2680" w:type="dxa"/>
            <w:tcBorders>
              <w:top w:val="single" w:sz="6" w:space="0" w:color="auto"/>
              <w:bottom w:val="single" w:sz="6" w:space="0" w:color="auto"/>
            </w:tcBorders>
          </w:tcPr>
          <w:p w14:paraId="4A4D9C00" w14:textId="77777777" w:rsidR="00E50AC4" w:rsidRPr="000A3D57" w:rsidRDefault="00E50AC4">
            <w:pPr>
              <w:pStyle w:val="TAC"/>
              <w:tabs>
                <w:tab w:val="left" w:pos="3828"/>
              </w:tabs>
              <w:suppressAutoHyphens/>
              <w:rPr>
                <w:ins w:id="2487" w:author="Auteur"/>
                <w:color w:val="000000"/>
                <w:szCs w:val="18"/>
              </w:rPr>
              <w:pPrChange w:id="2488" w:author="Auteur">
                <w:pPr>
                  <w:pStyle w:val="TAC"/>
                  <w:suppressAutoHyphens/>
                </w:pPr>
              </w:pPrChange>
            </w:pPr>
            <w:ins w:id="2489" w:author="Auteur">
              <w:r w:rsidRPr="00461C16">
                <w:rPr>
                  <w:highlight w:val="yellow"/>
                </w:rPr>
                <w:t>-16</w:t>
              </w:r>
            </w:ins>
          </w:p>
        </w:tc>
        <w:tc>
          <w:tcPr>
            <w:tcW w:w="2680" w:type="dxa"/>
            <w:tcBorders>
              <w:top w:val="single" w:sz="6" w:space="0" w:color="auto"/>
              <w:bottom w:val="single" w:sz="6" w:space="0" w:color="auto"/>
            </w:tcBorders>
          </w:tcPr>
          <w:p w14:paraId="1E669128" w14:textId="77777777" w:rsidR="00E50AC4" w:rsidRPr="000A3D57" w:rsidRDefault="00E50AC4">
            <w:pPr>
              <w:pStyle w:val="TAC"/>
              <w:tabs>
                <w:tab w:val="left" w:pos="3828"/>
              </w:tabs>
              <w:suppressAutoHyphens/>
              <w:rPr>
                <w:ins w:id="2490" w:author="Auteur"/>
                <w:color w:val="000000"/>
                <w:szCs w:val="18"/>
              </w:rPr>
              <w:pPrChange w:id="2491" w:author="Auteur">
                <w:pPr>
                  <w:pStyle w:val="TAC"/>
                  <w:suppressAutoHyphens/>
                </w:pPr>
              </w:pPrChange>
            </w:pPr>
            <w:ins w:id="2492" w:author="Auteur">
              <w:r>
                <w:rPr>
                  <w:color w:val="000000"/>
                  <w:szCs w:val="18"/>
                </w:rPr>
                <w:t>[</w:t>
              </w:r>
              <w:r w:rsidRPr="00FE1DB7">
                <w:rPr>
                  <w:color w:val="000000"/>
                  <w:szCs w:val="18"/>
                  <w:highlight w:val="yellow"/>
                  <w:rPrChange w:id="2493" w:author="Auteur">
                    <w:rPr>
                      <w:color w:val="000000"/>
                      <w:szCs w:val="18"/>
                    </w:rPr>
                  </w:rPrChange>
                </w:rPr>
                <w:t>28</w:t>
              </w:r>
              <w:r>
                <w:rPr>
                  <w:color w:val="000000"/>
                  <w:szCs w:val="18"/>
                </w:rPr>
                <w:t>]</w:t>
              </w:r>
            </w:ins>
          </w:p>
        </w:tc>
      </w:tr>
      <w:tr w:rsidR="00E50AC4" w:rsidRPr="000A3D57" w14:paraId="100617CB" w14:textId="77777777" w:rsidTr="00B8222F">
        <w:trPr>
          <w:jc w:val="center"/>
          <w:ins w:id="2494" w:author="Auteur"/>
        </w:trPr>
        <w:tc>
          <w:tcPr>
            <w:tcW w:w="2597" w:type="dxa"/>
            <w:tcBorders>
              <w:top w:val="single" w:sz="6" w:space="0" w:color="auto"/>
              <w:bottom w:val="single" w:sz="6" w:space="0" w:color="auto"/>
            </w:tcBorders>
          </w:tcPr>
          <w:p w14:paraId="7F14D32B" w14:textId="77777777" w:rsidR="00E50AC4" w:rsidRPr="000A3D57" w:rsidRDefault="00E50AC4">
            <w:pPr>
              <w:pStyle w:val="TAC"/>
              <w:tabs>
                <w:tab w:val="left" w:pos="3828"/>
              </w:tabs>
              <w:suppressAutoHyphens/>
              <w:rPr>
                <w:ins w:id="2495" w:author="Auteur"/>
                <w:color w:val="000000"/>
                <w:szCs w:val="18"/>
              </w:rPr>
              <w:pPrChange w:id="2496" w:author="Auteur">
                <w:pPr>
                  <w:pStyle w:val="TAC"/>
                  <w:suppressAutoHyphens/>
                </w:pPr>
              </w:pPrChange>
            </w:pPr>
            <w:ins w:id="2497" w:author="Auteur">
              <w:r w:rsidRPr="000A3D57">
                <w:rPr>
                  <w:color w:val="000000"/>
                  <w:szCs w:val="18"/>
                </w:rPr>
                <w:t>408</w:t>
              </w:r>
            </w:ins>
          </w:p>
        </w:tc>
        <w:tc>
          <w:tcPr>
            <w:tcW w:w="2680" w:type="dxa"/>
            <w:tcBorders>
              <w:top w:val="single" w:sz="6" w:space="0" w:color="auto"/>
              <w:bottom w:val="single" w:sz="6" w:space="0" w:color="auto"/>
            </w:tcBorders>
          </w:tcPr>
          <w:p w14:paraId="5CF61F6A" w14:textId="77777777" w:rsidR="00E50AC4" w:rsidRPr="000A3D57" w:rsidRDefault="00E50AC4">
            <w:pPr>
              <w:pStyle w:val="TAC"/>
              <w:tabs>
                <w:tab w:val="left" w:pos="3828"/>
              </w:tabs>
              <w:suppressAutoHyphens/>
              <w:rPr>
                <w:ins w:id="2498" w:author="Auteur"/>
                <w:color w:val="000000"/>
                <w:szCs w:val="18"/>
              </w:rPr>
              <w:pPrChange w:id="2499" w:author="Auteur">
                <w:pPr>
                  <w:pStyle w:val="TAC"/>
                  <w:suppressAutoHyphens/>
                </w:pPr>
              </w:pPrChange>
            </w:pPr>
            <w:ins w:id="2500" w:author="Auteur">
              <w:r w:rsidRPr="00461C16">
                <w:rPr>
                  <w:highlight w:val="yellow"/>
                </w:rPr>
                <w:t>-16</w:t>
              </w:r>
            </w:ins>
          </w:p>
        </w:tc>
        <w:tc>
          <w:tcPr>
            <w:tcW w:w="2680" w:type="dxa"/>
            <w:tcBorders>
              <w:top w:val="single" w:sz="6" w:space="0" w:color="auto"/>
              <w:bottom w:val="single" w:sz="6" w:space="0" w:color="auto"/>
            </w:tcBorders>
          </w:tcPr>
          <w:p w14:paraId="69201D04" w14:textId="77777777" w:rsidR="00E50AC4" w:rsidRPr="000A3D57" w:rsidRDefault="00E50AC4">
            <w:pPr>
              <w:pStyle w:val="TAC"/>
              <w:tabs>
                <w:tab w:val="left" w:pos="3828"/>
              </w:tabs>
              <w:suppressAutoHyphens/>
              <w:rPr>
                <w:ins w:id="2501" w:author="Auteur"/>
                <w:color w:val="000000"/>
                <w:szCs w:val="18"/>
              </w:rPr>
              <w:pPrChange w:id="2502" w:author="Auteur">
                <w:pPr>
                  <w:pStyle w:val="TAC"/>
                  <w:suppressAutoHyphens/>
                </w:pPr>
              </w:pPrChange>
            </w:pPr>
            <w:ins w:id="2503" w:author="Auteur">
              <w:r>
                <w:rPr>
                  <w:color w:val="000000"/>
                  <w:szCs w:val="18"/>
                </w:rPr>
                <w:t>[</w:t>
              </w:r>
              <w:r w:rsidRPr="00FE1DB7">
                <w:rPr>
                  <w:color w:val="000000"/>
                  <w:szCs w:val="18"/>
                  <w:highlight w:val="yellow"/>
                  <w:rPrChange w:id="2504" w:author="Auteur">
                    <w:rPr>
                      <w:color w:val="000000"/>
                      <w:szCs w:val="18"/>
                    </w:rPr>
                  </w:rPrChange>
                </w:rPr>
                <w:t>32</w:t>
              </w:r>
              <w:r>
                <w:rPr>
                  <w:color w:val="000000"/>
                  <w:szCs w:val="18"/>
                </w:rPr>
                <w:t>]</w:t>
              </w:r>
            </w:ins>
          </w:p>
        </w:tc>
      </w:tr>
      <w:tr w:rsidR="00E50AC4" w:rsidRPr="000A3D57" w14:paraId="552E3559" w14:textId="77777777" w:rsidTr="00B8222F">
        <w:trPr>
          <w:jc w:val="center"/>
          <w:ins w:id="2505" w:author="Auteur"/>
        </w:trPr>
        <w:tc>
          <w:tcPr>
            <w:tcW w:w="2597" w:type="dxa"/>
            <w:tcBorders>
              <w:top w:val="single" w:sz="6" w:space="0" w:color="auto"/>
              <w:bottom w:val="single" w:sz="6" w:space="0" w:color="auto"/>
            </w:tcBorders>
          </w:tcPr>
          <w:p w14:paraId="54CB8B74" w14:textId="77777777" w:rsidR="00E50AC4" w:rsidRPr="000A3D57" w:rsidRDefault="00E50AC4">
            <w:pPr>
              <w:pStyle w:val="TAC"/>
              <w:tabs>
                <w:tab w:val="left" w:pos="3828"/>
              </w:tabs>
              <w:suppressAutoHyphens/>
              <w:rPr>
                <w:ins w:id="2506" w:author="Auteur"/>
                <w:color w:val="000000"/>
                <w:szCs w:val="18"/>
              </w:rPr>
              <w:pPrChange w:id="2507" w:author="Auteur">
                <w:pPr>
                  <w:pStyle w:val="TAC"/>
                  <w:suppressAutoHyphens/>
                </w:pPr>
              </w:pPrChange>
            </w:pPr>
            <w:ins w:id="2508" w:author="Auteur">
              <w:r w:rsidRPr="000A3D57">
                <w:rPr>
                  <w:color w:val="000000"/>
                  <w:szCs w:val="18"/>
                </w:rPr>
                <w:t>510</w:t>
              </w:r>
            </w:ins>
          </w:p>
        </w:tc>
        <w:tc>
          <w:tcPr>
            <w:tcW w:w="2680" w:type="dxa"/>
            <w:tcBorders>
              <w:top w:val="single" w:sz="6" w:space="0" w:color="auto"/>
              <w:bottom w:val="single" w:sz="6" w:space="0" w:color="auto"/>
            </w:tcBorders>
          </w:tcPr>
          <w:p w14:paraId="1FB1D0A3" w14:textId="77777777" w:rsidR="00E50AC4" w:rsidRPr="000A3D57" w:rsidRDefault="00E50AC4">
            <w:pPr>
              <w:pStyle w:val="TAC"/>
              <w:tabs>
                <w:tab w:val="left" w:pos="3828"/>
              </w:tabs>
              <w:suppressAutoHyphens/>
              <w:rPr>
                <w:ins w:id="2509" w:author="Auteur"/>
                <w:color w:val="000000"/>
                <w:szCs w:val="18"/>
              </w:rPr>
              <w:pPrChange w:id="2510" w:author="Auteur">
                <w:pPr>
                  <w:pStyle w:val="TAC"/>
                  <w:suppressAutoHyphens/>
                </w:pPr>
              </w:pPrChange>
            </w:pPr>
            <w:ins w:id="2511" w:author="Auteur">
              <w:r w:rsidRPr="00461C16">
                <w:rPr>
                  <w:highlight w:val="yellow"/>
                </w:rPr>
                <w:t>-16</w:t>
              </w:r>
            </w:ins>
          </w:p>
        </w:tc>
        <w:tc>
          <w:tcPr>
            <w:tcW w:w="2680" w:type="dxa"/>
            <w:tcBorders>
              <w:top w:val="single" w:sz="6" w:space="0" w:color="auto"/>
              <w:bottom w:val="single" w:sz="6" w:space="0" w:color="auto"/>
            </w:tcBorders>
          </w:tcPr>
          <w:p w14:paraId="039DBB7C" w14:textId="77777777" w:rsidR="00E50AC4" w:rsidRPr="000A3D57" w:rsidRDefault="00E50AC4">
            <w:pPr>
              <w:pStyle w:val="TAC"/>
              <w:tabs>
                <w:tab w:val="left" w:pos="3828"/>
              </w:tabs>
              <w:suppressAutoHyphens/>
              <w:rPr>
                <w:ins w:id="2512" w:author="Auteur"/>
                <w:color w:val="000000"/>
                <w:szCs w:val="18"/>
              </w:rPr>
              <w:pPrChange w:id="2513" w:author="Auteur">
                <w:pPr>
                  <w:pStyle w:val="TAC"/>
                  <w:suppressAutoHyphens/>
                </w:pPr>
              </w:pPrChange>
            </w:pPr>
            <w:ins w:id="2514" w:author="Auteur">
              <w:r>
                <w:rPr>
                  <w:color w:val="000000"/>
                  <w:szCs w:val="18"/>
                </w:rPr>
                <w:t>[</w:t>
              </w:r>
              <w:r w:rsidRPr="00FE1DB7">
                <w:rPr>
                  <w:color w:val="000000"/>
                  <w:szCs w:val="18"/>
                  <w:highlight w:val="yellow"/>
                  <w:rPrChange w:id="2515" w:author="Auteur">
                    <w:rPr>
                      <w:color w:val="000000"/>
                      <w:szCs w:val="18"/>
                    </w:rPr>
                  </w:rPrChange>
                </w:rPr>
                <w:t>32</w:t>
              </w:r>
              <w:r>
                <w:rPr>
                  <w:color w:val="000000"/>
                  <w:szCs w:val="18"/>
                </w:rPr>
                <w:t>]</w:t>
              </w:r>
            </w:ins>
          </w:p>
        </w:tc>
      </w:tr>
      <w:tr w:rsidR="00E50AC4" w:rsidRPr="000A3D57" w14:paraId="46EE2765" w14:textId="77777777" w:rsidTr="00B8222F">
        <w:trPr>
          <w:jc w:val="center"/>
          <w:ins w:id="2516" w:author="Auteur"/>
        </w:trPr>
        <w:tc>
          <w:tcPr>
            <w:tcW w:w="2597" w:type="dxa"/>
            <w:tcBorders>
              <w:top w:val="single" w:sz="6" w:space="0" w:color="auto"/>
              <w:bottom w:val="single" w:sz="6" w:space="0" w:color="auto"/>
            </w:tcBorders>
          </w:tcPr>
          <w:p w14:paraId="68C1851A" w14:textId="77777777" w:rsidR="00E50AC4" w:rsidRPr="000A3D57" w:rsidRDefault="00E50AC4">
            <w:pPr>
              <w:pStyle w:val="TAC"/>
              <w:tabs>
                <w:tab w:val="left" w:pos="3828"/>
              </w:tabs>
              <w:suppressAutoHyphens/>
              <w:rPr>
                <w:ins w:id="2517" w:author="Auteur"/>
                <w:color w:val="000000"/>
                <w:szCs w:val="18"/>
              </w:rPr>
              <w:pPrChange w:id="2518" w:author="Auteur">
                <w:pPr>
                  <w:pStyle w:val="TAC"/>
                  <w:suppressAutoHyphens/>
                </w:pPr>
              </w:pPrChange>
            </w:pPr>
            <w:ins w:id="2519" w:author="Auteur">
              <w:r w:rsidRPr="000A3D57">
                <w:rPr>
                  <w:color w:val="000000"/>
                  <w:szCs w:val="18"/>
                </w:rPr>
                <w:t>816</w:t>
              </w:r>
            </w:ins>
          </w:p>
        </w:tc>
        <w:tc>
          <w:tcPr>
            <w:tcW w:w="2680" w:type="dxa"/>
            <w:tcBorders>
              <w:top w:val="single" w:sz="6" w:space="0" w:color="auto"/>
              <w:bottom w:val="single" w:sz="6" w:space="0" w:color="auto"/>
            </w:tcBorders>
          </w:tcPr>
          <w:p w14:paraId="631C1441" w14:textId="77777777" w:rsidR="00E50AC4" w:rsidRPr="000A3D57" w:rsidRDefault="00E50AC4">
            <w:pPr>
              <w:pStyle w:val="TAC"/>
              <w:tabs>
                <w:tab w:val="left" w:pos="3828"/>
              </w:tabs>
              <w:suppressAutoHyphens/>
              <w:rPr>
                <w:ins w:id="2520" w:author="Auteur"/>
                <w:color w:val="000000"/>
                <w:szCs w:val="18"/>
              </w:rPr>
              <w:pPrChange w:id="2521" w:author="Auteur">
                <w:pPr>
                  <w:pStyle w:val="TAC"/>
                  <w:suppressAutoHyphens/>
                </w:pPr>
              </w:pPrChange>
            </w:pPr>
            <w:ins w:id="2522" w:author="Auteur">
              <w:r w:rsidRPr="00461C16">
                <w:rPr>
                  <w:highlight w:val="yellow"/>
                </w:rPr>
                <w:t>-16</w:t>
              </w:r>
            </w:ins>
          </w:p>
        </w:tc>
        <w:tc>
          <w:tcPr>
            <w:tcW w:w="2680" w:type="dxa"/>
            <w:tcBorders>
              <w:top w:val="single" w:sz="6" w:space="0" w:color="auto"/>
              <w:bottom w:val="single" w:sz="6" w:space="0" w:color="auto"/>
            </w:tcBorders>
          </w:tcPr>
          <w:p w14:paraId="4741EB56" w14:textId="77777777" w:rsidR="00E50AC4" w:rsidRPr="000A3D57" w:rsidRDefault="00E50AC4">
            <w:pPr>
              <w:pStyle w:val="TAC"/>
              <w:tabs>
                <w:tab w:val="left" w:pos="3828"/>
              </w:tabs>
              <w:suppressAutoHyphens/>
              <w:rPr>
                <w:ins w:id="2523" w:author="Auteur"/>
                <w:color w:val="000000"/>
                <w:szCs w:val="18"/>
              </w:rPr>
              <w:pPrChange w:id="2524" w:author="Auteur">
                <w:pPr>
                  <w:pStyle w:val="TAC"/>
                  <w:suppressAutoHyphens/>
                </w:pPr>
              </w:pPrChange>
            </w:pPr>
            <w:ins w:id="2525" w:author="Auteur">
              <w:r>
                <w:rPr>
                  <w:color w:val="000000"/>
                  <w:szCs w:val="18"/>
                </w:rPr>
                <w:t>[</w:t>
              </w:r>
              <w:r w:rsidRPr="00FE1DB7">
                <w:rPr>
                  <w:color w:val="000000"/>
                  <w:szCs w:val="18"/>
                  <w:highlight w:val="yellow"/>
                  <w:rPrChange w:id="2526" w:author="Auteur">
                    <w:rPr>
                      <w:color w:val="000000"/>
                      <w:szCs w:val="18"/>
                    </w:rPr>
                  </w:rPrChange>
                </w:rPr>
                <w:t>32</w:t>
              </w:r>
              <w:r>
                <w:rPr>
                  <w:color w:val="000000"/>
                  <w:szCs w:val="18"/>
                </w:rPr>
                <w:t>]</w:t>
              </w:r>
            </w:ins>
          </w:p>
        </w:tc>
      </w:tr>
      <w:tr w:rsidR="00E50AC4" w:rsidRPr="000A3D57" w14:paraId="4404B790" w14:textId="77777777" w:rsidTr="00B8222F">
        <w:trPr>
          <w:jc w:val="center"/>
          <w:ins w:id="2527" w:author="Auteur"/>
        </w:trPr>
        <w:tc>
          <w:tcPr>
            <w:tcW w:w="2597" w:type="dxa"/>
            <w:vMerge w:val="restart"/>
            <w:tcBorders>
              <w:top w:val="single" w:sz="6" w:space="0" w:color="auto"/>
            </w:tcBorders>
            <w:vAlign w:val="center"/>
          </w:tcPr>
          <w:p w14:paraId="396A2FC6" w14:textId="77777777" w:rsidR="00E50AC4" w:rsidRPr="000A3D57" w:rsidRDefault="00E50AC4">
            <w:pPr>
              <w:pStyle w:val="TAC"/>
              <w:tabs>
                <w:tab w:val="left" w:pos="3828"/>
              </w:tabs>
              <w:suppressAutoHyphens/>
              <w:rPr>
                <w:ins w:id="2528" w:author="Auteur"/>
                <w:color w:val="000000"/>
                <w:szCs w:val="18"/>
              </w:rPr>
              <w:pPrChange w:id="2529" w:author="Auteur">
                <w:pPr>
                  <w:pStyle w:val="TAC"/>
                  <w:suppressAutoHyphens/>
                </w:pPr>
              </w:pPrChange>
            </w:pPr>
            <w:ins w:id="2530" w:author="Auteur">
              <w:r>
                <w:rPr>
                  <w:color w:val="000000"/>
                  <w:szCs w:val="18"/>
                </w:rPr>
                <w:t>1 020</w:t>
              </w:r>
            </w:ins>
          </w:p>
        </w:tc>
        <w:tc>
          <w:tcPr>
            <w:tcW w:w="2680" w:type="dxa"/>
            <w:tcBorders>
              <w:top w:val="single" w:sz="6" w:space="0" w:color="auto"/>
              <w:bottom w:val="single" w:sz="6" w:space="0" w:color="auto"/>
            </w:tcBorders>
          </w:tcPr>
          <w:p w14:paraId="39B78FDA" w14:textId="77777777" w:rsidR="00E50AC4" w:rsidRPr="000A3D57" w:rsidRDefault="00E50AC4">
            <w:pPr>
              <w:pStyle w:val="TAC"/>
              <w:tabs>
                <w:tab w:val="left" w:pos="3828"/>
              </w:tabs>
              <w:suppressAutoHyphens/>
              <w:rPr>
                <w:ins w:id="2531" w:author="Auteur"/>
                <w:color w:val="000000"/>
                <w:szCs w:val="18"/>
              </w:rPr>
              <w:pPrChange w:id="2532" w:author="Auteur">
                <w:pPr>
                  <w:pStyle w:val="TAC"/>
                  <w:suppressAutoHyphens/>
                </w:pPr>
              </w:pPrChange>
            </w:pPr>
            <w:ins w:id="2533" w:author="Auteur">
              <w:r w:rsidRPr="00461C16">
                <w:rPr>
                  <w:highlight w:val="yellow"/>
                </w:rPr>
                <w:t>-6</w:t>
              </w:r>
            </w:ins>
          </w:p>
        </w:tc>
        <w:tc>
          <w:tcPr>
            <w:tcW w:w="2680" w:type="dxa"/>
            <w:tcBorders>
              <w:top w:val="single" w:sz="6" w:space="0" w:color="auto"/>
              <w:bottom w:val="single" w:sz="6" w:space="0" w:color="auto"/>
            </w:tcBorders>
          </w:tcPr>
          <w:p w14:paraId="52167EA1" w14:textId="77777777" w:rsidR="00E50AC4" w:rsidRPr="000A3D57" w:rsidRDefault="00E50AC4">
            <w:pPr>
              <w:pStyle w:val="TAC"/>
              <w:tabs>
                <w:tab w:val="left" w:pos="3828"/>
              </w:tabs>
              <w:suppressAutoHyphens/>
              <w:rPr>
                <w:ins w:id="2534" w:author="Auteur"/>
                <w:color w:val="000000"/>
                <w:szCs w:val="18"/>
              </w:rPr>
              <w:pPrChange w:id="2535" w:author="Auteur">
                <w:pPr>
                  <w:pStyle w:val="TAC"/>
                  <w:suppressAutoHyphens/>
                </w:pPr>
              </w:pPrChange>
            </w:pPr>
            <w:ins w:id="2536" w:author="Auteur">
              <w:r>
                <w:rPr>
                  <w:color w:val="000000"/>
                  <w:szCs w:val="18"/>
                </w:rPr>
                <w:t>[</w:t>
              </w:r>
              <w:r w:rsidRPr="00FE1DB7">
                <w:rPr>
                  <w:color w:val="000000"/>
                  <w:szCs w:val="18"/>
                  <w:highlight w:val="yellow"/>
                  <w:rPrChange w:id="2537" w:author="Auteur">
                    <w:rPr>
                      <w:color w:val="000000"/>
                      <w:szCs w:val="18"/>
                    </w:rPr>
                  </w:rPrChange>
                </w:rPr>
                <w:t>30</w:t>
              </w:r>
              <w:r>
                <w:rPr>
                  <w:color w:val="000000"/>
                  <w:szCs w:val="18"/>
                </w:rPr>
                <w:t>]</w:t>
              </w:r>
            </w:ins>
          </w:p>
        </w:tc>
      </w:tr>
      <w:tr w:rsidR="00E50AC4" w:rsidRPr="000A3D57" w14:paraId="1E94B12E" w14:textId="77777777" w:rsidTr="00B8222F">
        <w:trPr>
          <w:jc w:val="center"/>
          <w:ins w:id="2538" w:author="Auteur"/>
        </w:trPr>
        <w:tc>
          <w:tcPr>
            <w:tcW w:w="2597" w:type="dxa"/>
            <w:vMerge/>
          </w:tcPr>
          <w:p w14:paraId="0402D753" w14:textId="77777777" w:rsidR="00E50AC4" w:rsidRPr="000A3D57" w:rsidRDefault="00E50AC4">
            <w:pPr>
              <w:pStyle w:val="TAC"/>
              <w:tabs>
                <w:tab w:val="left" w:pos="3828"/>
              </w:tabs>
              <w:suppressAutoHyphens/>
              <w:rPr>
                <w:ins w:id="2539" w:author="Auteur"/>
                <w:color w:val="000000"/>
                <w:szCs w:val="18"/>
              </w:rPr>
              <w:pPrChange w:id="2540" w:author="Auteur">
                <w:pPr>
                  <w:pStyle w:val="TAC"/>
                  <w:suppressAutoHyphens/>
                </w:pPr>
              </w:pPrChange>
            </w:pPr>
          </w:p>
        </w:tc>
        <w:tc>
          <w:tcPr>
            <w:tcW w:w="2680" w:type="dxa"/>
            <w:tcBorders>
              <w:top w:val="single" w:sz="6" w:space="0" w:color="auto"/>
              <w:bottom w:val="single" w:sz="6" w:space="0" w:color="auto"/>
            </w:tcBorders>
          </w:tcPr>
          <w:p w14:paraId="7C0B2D9E" w14:textId="77777777" w:rsidR="00E50AC4" w:rsidRPr="000A3D57" w:rsidRDefault="00E50AC4">
            <w:pPr>
              <w:pStyle w:val="TAC"/>
              <w:tabs>
                <w:tab w:val="left" w:pos="3828"/>
              </w:tabs>
              <w:suppressAutoHyphens/>
              <w:rPr>
                <w:ins w:id="2541" w:author="Auteur"/>
                <w:color w:val="000000"/>
                <w:szCs w:val="18"/>
              </w:rPr>
              <w:pPrChange w:id="2542" w:author="Auteur">
                <w:pPr>
                  <w:pStyle w:val="TAC"/>
                  <w:suppressAutoHyphens/>
                </w:pPr>
              </w:pPrChange>
            </w:pPr>
            <w:ins w:id="2543" w:author="Auteur">
              <w:r w:rsidRPr="00461C16">
                <w:rPr>
                  <w:highlight w:val="yellow"/>
                </w:rPr>
                <w:t>-11</w:t>
              </w:r>
            </w:ins>
          </w:p>
        </w:tc>
        <w:tc>
          <w:tcPr>
            <w:tcW w:w="2680" w:type="dxa"/>
            <w:tcBorders>
              <w:top w:val="single" w:sz="6" w:space="0" w:color="auto"/>
              <w:bottom w:val="single" w:sz="6" w:space="0" w:color="auto"/>
            </w:tcBorders>
          </w:tcPr>
          <w:p w14:paraId="53E1F584" w14:textId="77777777" w:rsidR="00E50AC4" w:rsidRPr="000A3D57" w:rsidRDefault="00E50AC4">
            <w:pPr>
              <w:pStyle w:val="TAC"/>
              <w:tabs>
                <w:tab w:val="left" w:pos="3828"/>
              </w:tabs>
              <w:suppressAutoHyphens/>
              <w:rPr>
                <w:ins w:id="2544" w:author="Auteur"/>
                <w:color w:val="000000"/>
                <w:szCs w:val="18"/>
              </w:rPr>
              <w:pPrChange w:id="2545" w:author="Auteur">
                <w:pPr>
                  <w:pStyle w:val="TAC"/>
                  <w:suppressAutoHyphens/>
                </w:pPr>
              </w:pPrChange>
            </w:pPr>
            <w:ins w:id="2546" w:author="Auteur">
              <w:r>
                <w:rPr>
                  <w:color w:val="000000"/>
                  <w:szCs w:val="18"/>
                </w:rPr>
                <w:t>[</w:t>
              </w:r>
              <w:r w:rsidRPr="00FE1DB7">
                <w:rPr>
                  <w:color w:val="000000"/>
                  <w:szCs w:val="18"/>
                  <w:highlight w:val="yellow"/>
                  <w:rPrChange w:id="2547" w:author="Auteur">
                    <w:rPr>
                      <w:color w:val="000000"/>
                      <w:szCs w:val="18"/>
                    </w:rPr>
                  </w:rPrChange>
                </w:rPr>
                <w:t>35</w:t>
              </w:r>
              <w:r>
                <w:rPr>
                  <w:color w:val="000000"/>
                  <w:szCs w:val="18"/>
                </w:rPr>
                <w:t>]</w:t>
              </w:r>
            </w:ins>
          </w:p>
        </w:tc>
      </w:tr>
      <w:tr w:rsidR="00E50AC4" w:rsidRPr="000A3D57" w14:paraId="24AE6A47" w14:textId="77777777" w:rsidTr="00B8222F">
        <w:trPr>
          <w:jc w:val="center"/>
          <w:ins w:id="2548" w:author="Auteur"/>
        </w:trPr>
        <w:tc>
          <w:tcPr>
            <w:tcW w:w="2597" w:type="dxa"/>
            <w:vMerge/>
          </w:tcPr>
          <w:p w14:paraId="495DFE96" w14:textId="77777777" w:rsidR="00E50AC4" w:rsidRPr="000A3D57" w:rsidRDefault="00E50AC4">
            <w:pPr>
              <w:pStyle w:val="TAC"/>
              <w:tabs>
                <w:tab w:val="left" w:pos="3828"/>
              </w:tabs>
              <w:suppressAutoHyphens/>
              <w:rPr>
                <w:ins w:id="2549" w:author="Auteur"/>
                <w:color w:val="000000"/>
                <w:szCs w:val="18"/>
              </w:rPr>
              <w:pPrChange w:id="2550" w:author="Auteur">
                <w:pPr>
                  <w:pStyle w:val="TAC"/>
                  <w:suppressAutoHyphens/>
                </w:pPr>
              </w:pPrChange>
            </w:pPr>
          </w:p>
        </w:tc>
        <w:tc>
          <w:tcPr>
            <w:tcW w:w="2680" w:type="dxa"/>
            <w:tcBorders>
              <w:top w:val="single" w:sz="6" w:space="0" w:color="auto"/>
              <w:bottom w:val="single" w:sz="6" w:space="0" w:color="auto"/>
            </w:tcBorders>
          </w:tcPr>
          <w:p w14:paraId="35FCA845" w14:textId="77777777" w:rsidR="00E50AC4" w:rsidRPr="000A3D57" w:rsidRDefault="00E50AC4">
            <w:pPr>
              <w:pStyle w:val="TAC"/>
              <w:tabs>
                <w:tab w:val="left" w:pos="3828"/>
              </w:tabs>
              <w:suppressAutoHyphens/>
              <w:rPr>
                <w:ins w:id="2551" w:author="Auteur"/>
                <w:color w:val="000000"/>
                <w:szCs w:val="18"/>
              </w:rPr>
              <w:pPrChange w:id="2552" w:author="Auteur">
                <w:pPr>
                  <w:pStyle w:val="TAC"/>
                  <w:suppressAutoHyphens/>
                </w:pPr>
              </w:pPrChange>
            </w:pPr>
            <w:ins w:id="2553" w:author="Auteur">
              <w:r w:rsidRPr="00461C16">
                <w:rPr>
                  <w:highlight w:val="yellow"/>
                </w:rPr>
                <w:t>-16</w:t>
              </w:r>
            </w:ins>
          </w:p>
        </w:tc>
        <w:tc>
          <w:tcPr>
            <w:tcW w:w="2680" w:type="dxa"/>
            <w:tcBorders>
              <w:top w:val="single" w:sz="6" w:space="0" w:color="auto"/>
              <w:bottom w:val="single" w:sz="6" w:space="0" w:color="auto"/>
            </w:tcBorders>
          </w:tcPr>
          <w:p w14:paraId="38D0287F" w14:textId="77777777" w:rsidR="00E50AC4" w:rsidRPr="000A3D57" w:rsidRDefault="00E50AC4">
            <w:pPr>
              <w:pStyle w:val="TAC"/>
              <w:tabs>
                <w:tab w:val="left" w:pos="3828"/>
              </w:tabs>
              <w:suppressAutoHyphens/>
              <w:rPr>
                <w:ins w:id="2554" w:author="Auteur"/>
                <w:color w:val="000000"/>
                <w:szCs w:val="18"/>
              </w:rPr>
              <w:pPrChange w:id="2555" w:author="Auteur">
                <w:pPr>
                  <w:pStyle w:val="TAC"/>
                  <w:suppressAutoHyphens/>
                </w:pPr>
              </w:pPrChange>
            </w:pPr>
            <w:ins w:id="2556" w:author="Auteur">
              <w:r>
                <w:rPr>
                  <w:color w:val="000000"/>
                  <w:szCs w:val="18"/>
                </w:rPr>
                <w:t>[</w:t>
              </w:r>
              <w:r w:rsidRPr="00FE1DB7">
                <w:rPr>
                  <w:color w:val="000000"/>
                  <w:szCs w:val="18"/>
                  <w:highlight w:val="yellow"/>
                  <w:rPrChange w:id="2557" w:author="Auteur">
                    <w:rPr>
                      <w:color w:val="000000"/>
                      <w:szCs w:val="18"/>
                    </w:rPr>
                  </w:rPrChange>
                </w:rPr>
                <w:t>35</w:t>
              </w:r>
              <w:r>
                <w:rPr>
                  <w:color w:val="000000"/>
                  <w:szCs w:val="18"/>
                </w:rPr>
                <w:t>]</w:t>
              </w:r>
            </w:ins>
          </w:p>
        </w:tc>
      </w:tr>
      <w:tr w:rsidR="00E50AC4" w:rsidRPr="000A3D57" w14:paraId="061FC747" w14:textId="77777777" w:rsidTr="00B8222F">
        <w:trPr>
          <w:jc w:val="center"/>
          <w:ins w:id="2558" w:author="Auteur"/>
        </w:trPr>
        <w:tc>
          <w:tcPr>
            <w:tcW w:w="2597" w:type="dxa"/>
            <w:vMerge/>
          </w:tcPr>
          <w:p w14:paraId="522FECF9" w14:textId="77777777" w:rsidR="00E50AC4" w:rsidRPr="000A3D57" w:rsidRDefault="00E50AC4">
            <w:pPr>
              <w:pStyle w:val="TAC"/>
              <w:tabs>
                <w:tab w:val="left" w:pos="3828"/>
              </w:tabs>
              <w:suppressAutoHyphens/>
              <w:rPr>
                <w:ins w:id="2559" w:author="Auteur"/>
                <w:color w:val="000000"/>
                <w:szCs w:val="18"/>
              </w:rPr>
              <w:pPrChange w:id="2560" w:author="Auteur">
                <w:pPr>
                  <w:pStyle w:val="TAC"/>
                  <w:suppressAutoHyphens/>
                </w:pPr>
              </w:pPrChange>
            </w:pPr>
          </w:p>
        </w:tc>
        <w:tc>
          <w:tcPr>
            <w:tcW w:w="2680" w:type="dxa"/>
            <w:tcBorders>
              <w:top w:val="single" w:sz="6" w:space="0" w:color="auto"/>
              <w:bottom w:val="single" w:sz="6" w:space="0" w:color="auto"/>
            </w:tcBorders>
          </w:tcPr>
          <w:p w14:paraId="13A2FBBB" w14:textId="77777777" w:rsidR="00E50AC4" w:rsidRPr="000A3D57" w:rsidRDefault="00E50AC4">
            <w:pPr>
              <w:pStyle w:val="TAC"/>
              <w:tabs>
                <w:tab w:val="left" w:pos="3828"/>
              </w:tabs>
              <w:suppressAutoHyphens/>
              <w:rPr>
                <w:ins w:id="2561" w:author="Auteur"/>
                <w:color w:val="000000"/>
                <w:szCs w:val="18"/>
              </w:rPr>
              <w:pPrChange w:id="2562" w:author="Auteur">
                <w:pPr>
                  <w:pStyle w:val="TAC"/>
                  <w:suppressAutoHyphens/>
                </w:pPr>
              </w:pPrChange>
            </w:pPr>
            <w:ins w:id="2563" w:author="Auteur">
              <w:r w:rsidRPr="00461C16">
                <w:rPr>
                  <w:highlight w:val="yellow"/>
                </w:rPr>
                <w:t>-21</w:t>
              </w:r>
            </w:ins>
          </w:p>
        </w:tc>
        <w:tc>
          <w:tcPr>
            <w:tcW w:w="2680" w:type="dxa"/>
            <w:tcBorders>
              <w:top w:val="single" w:sz="6" w:space="0" w:color="auto"/>
              <w:bottom w:val="single" w:sz="6" w:space="0" w:color="auto"/>
            </w:tcBorders>
          </w:tcPr>
          <w:p w14:paraId="6E9FDE4B" w14:textId="77777777" w:rsidR="00E50AC4" w:rsidRPr="000A3D57" w:rsidRDefault="00E50AC4">
            <w:pPr>
              <w:pStyle w:val="TAC"/>
              <w:tabs>
                <w:tab w:val="left" w:pos="3828"/>
              </w:tabs>
              <w:suppressAutoHyphens/>
              <w:rPr>
                <w:ins w:id="2564" w:author="Auteur"/>
                <w:color w:val="000000"/>
                <w:szCs w:val="18"/>
              </w:rPr>
              <w:pPrChange w:id="2565" w:author="Auteur">
                <w:pPr>
                  <w:pStyle w:val="TAC"/>
                  <w:suppressAutoHyphens/>
                </w:pPr>
              </w:pPrChange>
            </w:pPr>
            <w:ins w:id="2566" w:author="Auteur">
              <w:r>
                <w:rPr>
                  <w:color w:val="000000"/>
                  <w:szCs w:val="18"/>
                </w:rPr>
                <w:t>[</w:t>
              </w:r>
              <w:r w:rsidRPr="00FE1DB7">
                <w:rPr>
                  <w:color w:val="000000"/>
                  <w:szCs w:val="18"/>
                  <w:highlight w:val="yellow"/>
                  <w:rPrChange w:id="2567" w:author="Auteur">
                    <w:rPr>
                      <w:color w:val="000000"/>
                      <w:szCs w:val="18"/>
                    </w:rPr>
                  </w:rPrChange>
                </w:rPr>
                <w:t>33</w:t>
              </w:r>
              <w:r>
                <w:rPr>
                  <w:color w:val="000000"/>
                  <w:szCs w:val="18"/>
                </w:rPr>
                <w:t>]</w:t>
              </w:r>
            </w:ins>
          </w:p>
        </w:tc>
      </w:tr>
      <w:tr w:rsidR="00E50AC4" w:rsidRPr="000A3D57" w14:paraId="2BD0420C" w14:textId="77777777" w:rsidTr="00B8222F">
        <w:trPr>
          <w:jc w:val="center"/>
          <w:ins w:id="2568" w:author="Auteur"/>
        </w:trPr>
        <w:tc>
          <w:tcPr>
            <w:tcW w:w="2597" w:type="dxa"/>
            <w:vMerge/>
          </w:tcPr>
          <w:p w14:paraId="0C2CB527" w14:textId="77777777" w:rsidR="00E50AC4" w:rsidRPr="000A3D57" w:rsidRDefault="00E50AC4">
            <w:pPr>
              <w:pStyle w:val="TAC"/>
              <w:tabs>
                <w:tab w:val="left" w:pos="3828"/>
              </w:tabs>
              <w:suppressAutoHyphens/>
              <w:rPr>
                <w:ins w:id="2569" w:author="Auteur"/>
                <w:color w:val="000000"/>
                <w:szCs w:val="18"/>
              </w:rPr>
              <w:pPrChange w:id="2570" w:author="Auteur">
                <w:pPr>
                  <w:pStyle w:val="TAC"/>
                  <w:suppressAutoHyphens/>
                </w:pPr>
              </w:pPrChange>
            </w:pPr>
          </w:p>
        </w:tc>
        <w:tc>
          <w:tcPr>
            <w:tcW w:w="2680" w:type="dxa"/>
            <w:tcBorders>
              <w:top w:val="single" w:sz="6" w:space="0" w:color="auto"/>
              <w:bottom w:val="single" w:sz="6" w:space="0" w:color="auto"/>
            </w:tcBorders>
          </w:tcPr>
          <w:p w14:paraId="2A2E6226" w14:textId="77777777" w:rsidR="00E50AC4" w:rsidRPr="000A3D57" w:rsidRDefault="00E50AC4">
            <w:pPr>
              <w:pStyle w:val="TAC"/>
              <w:tabs>
                <w:tab w:val="left" w:pos="3828"/>
              </w:tabs>
              <w:suppressAutoHyphens/>
              <w:rPr>
                <w:ins w:id="2571" w:author="Auteur"/>
                <w:color w:val="000000"/>
                <w:szCs w:val="18"/>
              </w:rPr>
              <w:pPrChange w:id="2572" w:author="Auteur">
                <w:pPr>
                  <w:pStyle w:val="TAC"/>
                  <w:suppressAutoHyphens/>
                </w:pPr>
              </w:pPrChange>
            </w:pPr>
            <w:ins w:id="2573" w:author="Auteur">
              <w:r w:rsidRPr="00461C16">
                <w:rPr>
                  <w:highlight w:val="yellow"/>
                </w:rPr>
                <w:t>-26</w:t>
              </w:r>
            </w:ins>
          </w:p>
        </w:tc>
        <w:tc>
          <w:tcPr>
            <w:tcW w:w="2680" w:type="dxa"/>
            <w:tcBorders>
              <w:top w:val="single" w:sz="6" w:space="0" w:color="auto"/>
              <w:bottom w:val="single" w:sz="6" w:space="0" w:color="auto"/>
            </w:tcBorders>
          </w:tcPr>
          <w:p w14:paraId="5078227F" w14:textId="77777777" w:rsidR="00E50AC4" w:rsidRPr="000A3D57" w:rsidRDefault="00E50AC4">
            <w:pPr>
              <w:pStyle w:val="TAC"/>
              <w:tabs>
                <w:tab w:val="left" w:pos="3828"/>
              </w:tabs>
              <w:suppressAutoHyphens/>
              <w:rPr>
                <w:ins w:id="2574" w:author="Auteur"/>
                <w:color w:val="000000"/>
                <w:szCs w:val="18"/>
              </w:rPr>
              <w:pPrChange w:id="2575" w:author="Auteur">
                <w:pPr>
                  <w:pStyle w:val="TAC"/>
                  <w:suppressAutoHyphens/>
                </w:pPr>
              </w:pPrChange>
            </w:pPr>
            <w:ins w:id="2576" w:author="Auteur">
              <w:r>
                <w:rPr>
                  <w:color w:val="000000"/>
                  <w:szCs w:val="18"/>
                </w:rPr>
                <w:t>[</w:t>
              </w:r>
              <w:r w:rsidRPr="00FE1DB7">
                <w:rPr>
                  <w:color w:val="000000"/>
                  <w:szCs w:val="18"/>
                  <w:highlight w:val="yellow"/>
                  <w:rPrChange w:id="2577" w:author="Auteur">
                    <w:rPr>
                      <w:color w:val="000000"/>
                      <w:szCs w:val="18"/>
                    </w:rPr>
                  </w:rPrChange>
                </w:rPr>
                <w:t>30</w:t>
              </w:r>
              <w:r>
                <w:rPr>
                  <w:color w:val="000000"/>
                  <w:szCs w:val="18"/>
                </w:rPr>
                <w:t>]</w:t>
              </w:r>
            </w:ins>
          </w:p>
        </w:tc>
      </w:tr>
      <w:tr w:rsidR="00E50AC4" w:rsidRPr="000A3D57" w14:paraId="32A0C081" w14:textId="77777777" w:rsidTr="00B8222F">
        <w:trPr>
          <w:jc w:val="center"/>
          <w:ins w:id="2578" w:author="Auteur"/>
        </w:trPr>
        <w:tc>
          <w:tcPr>
            <w:tcW w:w="2597" w:type="dxa"/>
            <w:vMerge/>
            <w:tcBorders>
              <w:bottom w:val="single" w:sz="6" w:space="0" w:color="auto"/>
            </w:tcBorders>
          </w:tcPr>
          <w:p w14:paraId="6F828D04" w14:textId="77777777" w:rsidR="00E50AC4" w:rsidRPr="000A3D57" w:rsidRDefault="00E50AC4">
            <w:pPr>
              <w:pStyle w:val="TAC"/>
              <w:tabs>
                <w:tab w:val="left" w:pos="3828"/>
              </w:tabs>
              <w:suppressAutoHyphens/>
              <w:rPr>
                <w:ins w:id="2579" w:author="Auteur"/>
                <w:color w:val="000000"/>
                <w:szCs w:val="18"/>
              </w:rPr>
              <w:pPrChange w:id="2580" w:author="Auteur">
                <w:pPr>
                  <w:pStyle w:val="TAC"/>
                  <w:suppressAutoHyphens/>
                </w:pPr>
              </w:pPrChange>
            </w:pPr>
          </w:p>
        </w:tc>
        <w:tc>
          <w:tcPr>
            <w:tcW w:w="2680" w:type="dxa"/>
            <w:tcBorders>
              <w:top w:val="single" w:sz="6" w:space="0" w:color="auto"/>
              <w:bottom w:val="single" w:sz="6" w:space="0" w:color="auto"/>
            </w:tcBorders>
          </w:tcPr>
          <w:p w14:paraId="7E68B74E" w14:textId="77777777" w:rsidR="00E50AC4" w:rsidRPr="000A3D57" w:rsidRDefault="00E50AC4">
            <w:pPr>
              <w:pStyle w:val="TAC"/>
              <w:tabs>
                <w:tab w:val="left" w:pos="3828"/>
              </w:tabs>
              <w:suppressAutoHyphens/>
              <w:rPr>
                <w:ins w:id="2581" w:author="Auteur"/>
                <w:color w:val="000000"/>
                <w:szCs w:val="18"/>
              </w:rPr>
              <w:pPrChange w:id="2582" w:author="Auteur">
                <w:pPr>
                  <w:pStyle w:val="TAC"/>
                  <w:suppressAutoHyphens/>
                </w:pPr>
              </w:pPrChange>
            </w:pPr>
            <w:ins w:id="2583" w:author="Auteur">
              <w:r w:rsidRPr="00461C16">
                <w:rPr>
                  <w:highlight w:val="yellow"/>
                </w:rPr>
                <w:t>-31</w:t>
              </w:r>
            </w:ins>
          </w:p>
        </w:tc>
        <w:tc>
          <w:tcPr>
            <w:tcW w:w="2680" w:type="dxa"/>
            <w:tcBorders>
              <w:top w:val="single" w:sz="6" w:space="0" w:color="auto"/>
              <w:bottom w:val="single" w:sz="6" w:space="0" w:color="auto"/>
            </w:tcBorders>
          </w:tcPr>
          <w:p w14:paraId="124D180F" w14:textId="77777777" w:rsidR="00E50AC4" w:rsidRPr="000A3D57" w:rsidRDefault="00E50AC4">
            <w:pPr>
              <w:pStyle w:val="TAC"/>
              <w:tabs>
                <w:tab w:val="left" w:pos="3828"/>
              </w:tabs>
              <w:suppressAutoHyphens/>
              <w:rPr>
                <w:ins w:id="2584" w:author="Auteur"/>
                <w:color w:val="000000"/>
                <w:szCs w:val="18"/>
              </w:rPr>
              <w:pPrChange w:id="2585" w:author="Auteur">
                <w:pPr>
                  <w:pStyle w:val="TAC"/>
                  <w:suppressAutoHyphens/>
                </w:pPr>
              </w:pPrChange>
            </w:pPr>
            <w:ins w:id="2586" w:author="Auteur">
              <w:r>
                <w:rPr>
                  <w:color w:val="000000"/>
                  <w:szCs w:val="18"/>
                </w:rPr>
                <w:t>[</w:t>
              </w:r>
              <w:r w:rsidRPr="00FE1DB7">
                <w:rPr>
                  <w:color w:val="000000"/>
                  <w:szCs w:val="18"/>
                  <w:highlight w:val="yellow"/>
                  <w:rPrChange w:id="2587" w:author="Auteur">
                    <w:rPr>
                      <w:color w:val="000000"/>
                      <w:szCs w:val="18"/>
                    </w:rPr>
                  </w:rPrChange>
                </w:rPr>
                <w:t>27</w:t>
              </w:r>
              <w:r>
                <w:rPr>
                  <w:color w:val="000000"/>
                  <w:szCs w:val="18"/>
                </w:rPr>
                <w:t>]</w:t>
              </w:r>
            </w:ins>
          </w:p>
        </w:tc>
      </w:tr>
    </w:tbl>
    <w:p w14:paraId="5C05F286" w14:textId="77777777" w:rsidR="00E50AC4" w:rsidRDefault="00E50AC4">
      <w:pPr>
        <w:tabs>
          <w:tab w:val="left" w:pos="2340"/>
        </w:tabs>
        <w:rPr>
          <w:ins w:id="2588" w:author="Auteur"/>
        </w:rPr>
        <w:pPrChange w:id="2589" w:author="Auteur">
          <w:pPr/>
        </w:pPrChange>
      </w:pPr>
      <w:ins w:id="2590" w:author="Auteur">
        <w:r>
          <w:tab/>
        </w:r>
      </w:ins>
    </w:p>
    <w:p w14:paraId="6B35DA77" w14:textId="77777777" w:rsidR="00E50AC4" w:rsidRDefault="00E50AC4" w:rsidP="00E50AC4">
      <w:pPr>
        <w:rPr>
          <w:ins w:id="2591" w:author="Auteur"/>
        </w:rPr>
      </w:pPr>
      <w:ins w:id="2592" w:author="Auteur">
        <w:r w:rsidRPr="000A3D57">
          <w:t xml:space="preserve">Limits for intermediate levels are found by drawing straight lines between the breaking points in </w:t>
        </w:r>
        <w:r>
          <w:t>tables 16a1 and</w:t>
        </w:r>
        <w:r w:rsidRPr="000A3D57">
          <w:t xml:space="preserve"> </w:t>
        </w:r>
        <w:r>
          <w:t xml:space="preserve">16a2 </w:t>
        </w:r>
        <w:r w:rsidRPr="000A3D57">
          <w:t xml:space="preserve">on a linear (dB signal level) </w:t>
        </w:r>
        <w:r w:rsidRPr="000A3D57">
          <w:noBreakHyphen/>
          <w:t xml:space="preserve"> linear (dB ratio) scale</w:t>
        </w:r>
        <w:r>
          <w:t>.</w:t>
        </w:r>
      </w:ins>
    </w:p>
    <w:p w14:paraId="0C0AF4A1" w14:textId="77777777" w:rsidR="00E50AC4" w:rsidRDefault="00E50AC4" w:rsidP="00E50AC4">
      <w:pPr>
        <w:rPr>
          <w:ins w:id="2593" w:author="Auteur"/>
        </w:rPr>
      </w:pPr>
      <w:ins w:id="2594" w:author="Auteur">
        <w:r>
          <w:t>Compliance of the sending distortion shall be checked by the test described in TS 26.132.</w:t>
        </w:r>
      </w:ins>
    </w:p>
    <w:p w14:paraId="1B577F76" w14:textId="77777777" w:rsidR="00E50AC4" w:rsidRDefault="00E50AC4">
      <w:pPr>
        <w:pStyle w:val="NO"/>
        <w:rPr>
          <w:ins w:id="2595" w:author="Auteur"/>
          <w:color w:val="000000"/>
        </w:rPr>
        <w:pPrChange w:id="2596" w:author="Auteur">
          <w:pPr/>
        </w:pPrChange>
      </w:pPr>
      <w:ins w:id="2597"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06C18379" w14:textId="77777777" w:rsidR="00E50AC4" w:rsidRPr="00DC6FA9" w:rsidRDefault="00E50AC4" w:rsidP="00E50AC4">
      <w:pPr>
        <w:rPr>
          <w:ins w:id="2598" w:author="Auteur"/>
          <w:color w:val="000000"/>
          <w:highlight w:val="green"/>
        </w:rPr>
      </w:pPr>
      <w:ins w:id="2599"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8DD75E0" w14:textId="77777777" w:rsidR="00E50AC4" w:rsidRPr="004E525B" w:rsidRDefault="00E50AC4">
      <w:pPr>
        <w:pStyle w:val="NO"/>
        <w:ind w:left="0" w:firstLine="0"/>
        <w:rPr>
          <w:ins w:id="2600" w:author="Auteur"/>
          <w:rPrChange w:id="2601" w:author="Auteur">
            <w:rPr>
              <w:ins w:id="2602" w:author="Auteur"/>
              <w:color w:val="000000"/>
            </w:rPr>
          </w:rPrChange>
        </w:rPr>
        <w:pPrChange w:id="2603" w:author="Auteur">
          <w:pPr/>
        </w:pPrChange>
      </w:pPr>
    </w:p>
    <w:p w14:paraId="72FFDFB3" w14:textId="77777777" w:rsidR="00E50AC4" w:rsidRDefault="00E50AC4">
      <w:pPr>
        <w:pStyle w:val="Titre3"/>
        <w:tabs>
          <w:tab w:val="left" w:pos="3828"/>
        </w:tabs>
        <w:rPr>
          <w:ins w:id="2604" w:author="Auteur"/>
        </w:rPr>
        <w:pPrChange w:id="2605" w:author="Auteur">
          <w:pPr>
            <w:pStyle w:val="Titre3"/>
          </w:pPr>
        </w:pPrChange>
      </w:pPr>
      <w:ins w:id="2606" w:author="Auteur">
        <w:r>
          <w:rPr>
            <w:color w:val="000000"/>
          </w:rPr>
          <w:t>[6.8.4</w:t>
        </w:r>
        <w:r>
          <w:rPr>
            <w:color w:val="000000"/>
          </w:rPr>
          <w:tab/>
        </w:r>
        <w:r>
          <w:t>Receiving</w:t>
        </w:r>
        <w:r w:rsidRPr="000A3D57">
          <w:t xml:space="preserve"> </w:t>
        </w:r>
        <w:r>
          <w:t>d</w:t>
        </w:r>
        <w:r w:rsidRPr="000A3D57">
          <w:t>istortion</w:t>
        </w:r>
        <w:r>
          <w:t xml:space="preserve"> (electrical interface UE)</w:t>
        </w:r>
      </w:ins>
    </w:p>
    <w:p w14:paraId="5D35C140" w14:textId="77777777" w:rsidR="00E50AC4" w:rsidRDefault="00E50AC4">
      <w:pPr>
        <w:tabs>
          <w:tab w:val="left" w:pos="3828"/>
        </w:tabs>
        <w:rPr>
          <w:ins w:id="2607" w:author="Auteur"/>
        </w:rPr>
        <w:pPrChange w:id="2608" w:author="Auteur">
          <w:pPr/>
        </w:pPrChange>
      </w:pPr>
      <w:ins w:id="2609"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72438B64" w14:textId="77777777" w:rsidR="00E50AC4" w:rsidRDefault="00E50AC4">
      <w:pPr>
        <w:tabs>
          <w:tab w:val="left" w:pos="3828"/>
        </w:tabs>
        <w:rPr>
          <w:ins w:id="2610" w:author="Auteur"/>
        </w:rPr>
        <w:pPrChange w:id="2611" w:author="Auteur">
          <w:pPr/>
        </w:pPrChange>
      </w:pPr>
      <w:ins w:id="2612" w:author="Auteur">
        <w:r>
          <w:t>The ratio of signal to total distortion power measured with the proper noise weighting (see table 4 of ITU-T Recommendation G.223) shall be above the limits given in table 16b1 for electrical interface UE with analogue connection and table 16b2 for electrical interface UE with digital connection.</w:t>
        </w:r>
      </w:ins>
    </w:p>
    <w:p w14:paraId="24475EAF" w14:textId="77777777" w:rsidR="00E50AC4" w:rsidRPr="000A3D57" w:rsidRDefault="00E50AC4">
      <w:pPr>
        <w:pStyle w:val="NO"/>
        <w:rPr>
          <w:ins w:id="2613" w:author="Auteur"/>
        </w:rPr>
        <w:pPrChange w:id="2614" w:author="Auteur">
          <w:pPr/>
        </w:pPrChange>
      </w:pPr>
      <w:ins w:id="2615" w:author="Auteur">
        <w:r>
          <w:t>NOTE 1: Frequencies from 315 Hz to 816 Hz do not apply to the hands-free UE case, only to handset and headset UE.</w:t>
        </w:r>
      </w:ins>
    </w:p>
    <w:p w14:paraId="61083404" w14:textId="77777777" w:rsidR="00E50AC4" w:rsidRDefault="00E50AC4">
      <w:pPr>
        <w:pStyle w:val="TH"/>
        <w:tabs>
          <w:tab w:val="left" w:pos="3828"/>
        </w:tabs>
        <w:rPr>
          <w:ins w:id="2616" w:author="Auteur"/>
        </w:rPr>
        <w:pPrChange w:id="2617" w:author="Auteur">
          <w:pPr>
            <w:pStyle w:val="TH"/>
          </w:pPr>
        </w:pPrChange>
      </w:pPr>
      <w:ins w:id="2618" w:author="Auteur">
        <w:r>
          <w:lastRenderedPageBreak/>
          <w:t>Table 16b1: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619">
          <w:tblGrid>
            <w:gridCol w:w="1417"/>
            <w:gridCol w:w="1918"/>
            <w:gridCol w:w="1897"/>
            <w:gridCol w:w="1991"/>
          </w:tblGrid>
        </w:tblGridChange>
      </w:tblGrid>
      <w:tr w:rsidR="00E50AC4" w14:paraId="5661AEA5" w14:textId="77777777" w:rsidTr="00B8222F">
        <w:trPr>
          <w:tblHeader/>
          <w:jc w:val="center"/>
          <w:ins w:id="2620" w:author="Auteur"/>
        </w:trPr>
        <w:tc>
          <w:tcPr>
            <w:tcW w:w="1417" w:type="dxa"/>
            <w:tcBorders>
              <w:top w:val="single" w:sz="6" w:space="0" w:color="auto"/>
              <w:left w:val="single" w:sz="6" w:space="0" w:color="auto"/>
              <w:bottom w:val="single" w:sz="2" w:space="0" w:color="auto"/>
              <w:right w:val="single" w:sz="6" w:space="0" w:color="auto"/>
            </w:tcBorders>
            <w:vAlign w:val="center"/>
          </w:tcPr>
          <w:p w14:paraId="12C0727F" w14:textId="77777777" w:rsidR="00E50AC4" w:rsidRPr="00B83EC1" w:rsidRDefault="00E50AC4" w:rsidP="00B8222F">
            <w:pPr>
              <w:pStyle w:val="TAH"/>
              <w:suppressAutoHyphens/>
              <w:rPr>
                <w:ins w:id="2621" w:author="Auteur"/>
                <w:color w:val="000000"/>
                <w:szCs w:val="18"/>
              </w:rPr>
            </w:pPr>
            <w:ins w:id="262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BF51AF8" w14:textId="77777777" w:rsidR="00E50AC4" w:rsidRPr="00B83EC1" w:rsidRDefault="00E50AC4" w:rsidP="00B8222F">
            <w:pPr>
              <w:pStyle w:val="TAH"/>
              <w:suppressAutoHyphens/>
              <w:rPr>
                <w:ins w:id="2623" w:author="Auteur"/>
                <w:color w:val="000000"/>
                <w:szCs w:val="18"/>
              </w:rPr>
            </w:pPr>
            <w:ins w:id="2624" w:author="Auteur">
              <w:r w:rsidRPr="00B83EC1">
                <w:rPr>
                  <w:color w:val="000000"/>
                  <w:szCs w:val="18"/>
                </w:rPr>
                <w:t>Receiving level</w:t>
              </w:r>
            </w:ins>
          </w:p>
          <w:p w14:paraId="05189C13" w14:textId="77777777" w:rsidR="00E50AC4" w:rsidRPr="00B83EC1" w:rsidRDefault="00E50AC4" w:rsidP="00B8222F">
            <w:pPr>
              <w:pStyle w:val="TAH"/>
              <w:suppressAutoHyphens/>
              <w:rPr>
                <w:ins w:id="2625" w:author="Auteur"/>
                <w:color w:val="000000"/>
                <w:szCs w:val="18"/>
              </w:rPr>
            </w:pPr>
            <w:ins w:id="262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1C2841AC" w14:textId="77777777" w:rsidR="00E50AC4" w:rsidRPr="00B83EC1" w:rsidRDefault="00E50AC4" w:rsidP="00B8222F">
            <w:pPr>
              <w:pStyle w:val="TAH"/>
              <w:suppressAutoHyphens/>
              <w:rPr>
                <w:ins w:id="2627" w:author="Auteur"/>
                <w:color w:val="000000"/>
                <w:szCs w:val="18"/>
              </w:rPr>
            </w:pPr>
            <w:ins w:id="2628" w:author="Auteur">
              <w:r w:rsidRPr="00B83EC1">
                <w:rPr>
                  <w:color w:val="000000"/>
                  <w:szCs w:val="18"/>
                </w:rPr>
                <w:t>Receiving ratio</w:t>
              </w:r>
            </w:ins>
          </w:p>
          <w:p w14:paraId="4F6C22E0" w14:textId="77777777" w:rsidR="00E50AC4" w:rsidRPr="00B83EC1" w:rsidRDefault="00E50AC4" w:rsidP="00B8222F">
            <w:pPr>
              <w:pStyle w:val="TAH"/>
              <w:suppressAutoHyphens/>
              <w:rPr>
                <w:ins w:id="2629" w:author="Auteur"/>
                <w:color w:val="000000"/>
                <w:szCs w:val="18"/>
              </w:rPr>
            </w:pPr>
            <w:ins w:id="263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0282B87B" w14:textId="77777777" w:rsidR="00E50AC4" w:rsidRPr="00B83EC1" w:rsidRDefault="00E50AC4" w:rsidP="00B8222F">
            <w:pPr>
              <w:pStyle w:val="TAH"/>
              <w:suppressAutoHyphens/>
              <w:rPr>
                <w:ins w:id="2631" w:author="Auteur"/>
                <w:color w:val="000000"/>
                <w:szCs w:val="18"/>
              </w:rPr>
            </w:pPr>
            <w:ins w:id="2632" w:author="Auteur">
              <w:r w:rsidRPr="00B83EC1">
                <w:rPr>
                  <w:color w:val="000000"/>
                  <w:szCs w:val="18"/>
                </w:rPr>
                <w:t>Receiving ratio</w:t>
              </w:r>
            </w:ins>
          </w:p>
          <w:p w14:paraId="6BEBF6A3" w14:textId="77777777" w:rsidR="00E50AC4" w:rsidRPr="00B83EC1" w:rsidRDefault="00E50AC4" w:rsidP="00B8222F">
            <w:pPr>
              <w:pStyle w:val="TAH"/>
              <w:suppressAutoHyphens/>
              <w:rPr>
                <w:ins w:id="2633" w:author="Auteur"/>
                <w:color w:val="000000"/>
                <w:szCs w:val="18"/>
              </w:rPr>
            </w:pPr>
            <w:ins w:id="2634" w:author="Auteur">
              <w:r w:rsidRPr="00B83EC1">
                <w:rPr>
                  <w:color w:val="000000"/>
                  <w:szCs w:val="18"/>
                </w:rPr>
                <w:t>at maximum volume setting (dB)</w:t>
              </w:r>
            </w:ins>
          </w:p>
        </w:tc>
      </w:tr>
      <w:tr w:rsidR="00E50AC4" w14:paraId="6E7FC545"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3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36" w:author="Auteur"/>
          <w:trPrChange w:id="263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38"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7C75E234" w14:textId="77777777" w:rsidR="00E50AC4" w:rsidRPr="00B83EC1" w:rsidRDefault="00E50AC4" w:rsidP="00B8222F">
            <w:pPr>
              <w:pStyle w:val="TAC"/>
              <w:suppressAutoHyphens/>
              <w:rPr>
                <w:ins w:id="2639" w:author="Auteur"/>
                <w:color w:val="000000"/>
                <w:szCs w:val="18"/>
              </w:rPr>
            </w:pPr>
            <w:ins w:id="2640"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641" w:author="Auteur">
              <w:tcPr>
                <w:tcW w:w="1918" w:type="dxa"/>
                <w:tcBorders>
                  <w:top w:val="single" w:sz="2" w:space="0" w:color="auto"/>
                  <w:left w:val="single" w:sz="2" w:space="0" w:color="auto"/>
                  <w:bottom w:val="single" w:sz="2" w:space="0" w:color="auto"/>
                  <w:right w:val="single" w:sz="2" w:space="0" w:color="auto"/>
                </w:tcBorders>
              </w:tcPr>
            </w:tcPrChange>
          </w:tcPr>
          <w:p w14:paraId="5173E52B" w14:textId="77777777" w:rsidR="00E50AC4" w:rsidRPr="000A3D57" w:rsidRDefault="00E50AC4">
            <w:pPr>
              <w:pStyle w:val="TAC"/>
              <w:tabs>
                <w:tab w:val="left" w:pos="3828"/>
              </w:tabs>
              <w:suppressAutoHyphens/>
              <w:rPr>
                <w:ins w:id="2642" w:author="Auteur"/>
                <w:color w:val="000000"/>
                <w:szCs w:val="18"/>
              </w:rPr>
              <w:pPrChange w:id="2643" w:author="Auteur">
                <w:pPr>
                  <w:pStyle w:val="TAC"/>
                  <w:suppressAutoHyphens/>
                </w:pPr>
              </w:pPrChange>
            </w:pPr>
            <w:ins w:id="264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4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62B7B42" w14:textId="77777777" w:rsidR="00E50AC4" w:rsidRPr="00B83EC1" w:rsidRDefault="00E50AC4" w:rsidP="00B8222F">
            <w:pPr>
              <w:pStyle w:val="TAC"/>
              <w:suppressAutoHyphens/>
              <w:rPr>
                <w:ins w:id="2646" w:author="Auteur"/>
                <w:color w:val="000000"/>
                <w:szCs w:val="18"/>
              </w:rPr>
            </w:pPr>
            <w:ins w:id="2647" w:author="Auteur">
              <w:r>
                <w:rPr>
                  <w:color w:val="000000"/>
                  <w:szCs w:val="18"/>
                </w:rPr>
                <w:t>[</w:t>
              </w:r>
              <w:r w:rsidRPr="00495BF3">
                <w:rPr>
                  <w:color w:val="000000"/>
                  <w:szCs w:val="18"/>
                  <w:highlight w:val="yellow"/>
                  <w:rPrChange w:id="2648"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4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D248E9C" w14:textId="77777777" w:rsidR="00E50AC4" w:rsidRPr="00B83EC1" w:rsidRDefault="00E50AC4" w:rsidP="00B8222F">
            <w:pPr>
              <w:pStyle w:val="TAC"/>
              <w:suppressAutoHyphens/>
              <w:rPr>
                <w:ins w:id="2650" w:author="Auteur"/>
                <w:color w:val="000000"/>
                <w:szCs w:val="18"/>
              </w:rPr>
            </w:pPr>
          </w:p>
        </w:tc>
      </w:tr>
      <w:tr w:rsidR="00E50AC4" w14:paraId="16F4BE23"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5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52" w:author="Auteur"/>
          <w:trPrChange w:id="2653"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54"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36BFD6A9" w14:textId="77777777" w:rsidR="00E50AC4" w:rsidRPr="00B83EC1" w:rsidRDefault="00E50AC4" w:rsidP="00B8222F">
            <w:pPr>
              <w:pStyle w:val="TAC"/>
              <w:suppressAutoHyphens/>
              <w:rPr>
                <w:ins w:id="2655" w:author="Auteur"/>
                <w:color w:val="000000"/>
                <w:szCs w:val="18"/>
              </w:rPr>
            </w:pPr>
            <w:ins w:id="265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657" w:author="Auteur">
              <w:tcPr>
                <w:tcW w:w="1918" w:type="dxa"/>
                <w:tcBorders>
                  <w:top w:val="single" w:sz="2" w:space="0" w:color="auto"/>
                  <w:left w:val="single" w:sz="2" w:space="0" w:color="auto"/>
                  <w:bottom w:val="single" w:sz="2" w:space="0" w:color="auto"/>
                  <w:right w:val="single" w:sz="2" w:space="0" w:color="auto"/>
                </w:tcBorders>
              </w:tcPr>
            </w:tcPrChange>
          </w:tcPr>
          <w:p w14:paraId="789AEF20" w14:textId="77777777" w:rsidR="00E50AC4" w:rsidRPr="000A3D57" w:rsidRDefault="00E50AC4">
            <w:pPr>
              <w:pStyle w:val="TAC"/>
              <w:tabs>
                <w:tab w:val="left" w:pos="3828"/>
              </w:tabs>
              <w:suppressAutoHyphens/>
              <w:rPr>
                <w:ins w:id="2658" w:author="Auteur"/>
                <w:color w:val="000000"/>
                <w:szCs w:val="18"/>
              </w:rPr>
              <w:pPrChange w:id="2659" w:author="Auteur">
                <w:pPr>
                  <w:pStyle w:val="TAC"/>
                  <w:suppressAutoHyphens/>
                </w:pPr>
              </w:pPrChange>
            </w:pPr>
            <w:ins w:id="266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6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AD4A7BE" w14:textId="77777777" w:rsidR="00E50AC4" w:rsidRPr="00B83EC1" w:rsidRDefault="00E50AC4" w:rsidP="00B8222F">
            <w:pPr>
              <w:pStyle w:val="TAC"/>
              <w:suppressAutoHyphens/>
              <w:rPr>
                <w:ins w:id="2662" w:author="Auteur"/>
                <w:color w:val="000000"/>
                <w:szCs w:val="18"/>
              </w:rPr>
            </w:pPr>
            <w:ins w:id="2663" w:author="Auteur">
              <w:r>
                <w:rPr>
                  <w:color w:val="000000"/>
                  <w:szCs w:val="18"/>
                </w:rPr>
                <w:t>[</w:t>
              </w:r>
              <w:r w:rsidRPr="00495BF3">
                <w:rPr>
                  <w:color w:val="000000"/>
                  <w:szCs w:val="18"/>
                  <w:highlight w:val="yellow"/>
                  <w:rPrChange w:id="266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6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B340D72" w14:textId="77777777" w:rsidR="00E50AC4" w:rsidRPr="00B83EC1" w:rsidRDefault="00E50AC4" w:rsidP="00B8222F">
            <w:pPr>
              <w:pStyle w:val="TAC"/>
              <w:suppressAutoHyphens/>
              <w:rPr>
                <w:ins w:id="2666" w:author="Auteur"/>
                <w:color w:val="000000"/>
                <w:szCs w:val="18"/>
              </w:rPr>
            </w:pPr>
          </w:p>
        </w:tc>
      </w:tr>
      <w:tr w:rsidR="00E50AC4" w14:paraId="41DE9D3B"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6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68" w:author="Auteur"/>
          <w:trPrChange w:id="2669"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70"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462EF199" w14:textId="77777777" w:rsidR="00E50AC4" w:rsidRPr="00B83EC1" w:rsidRDefault="00E50AC4" w:rsidP="00B8222F">
            <w:pPr>
              <w:pStyle w:val="TAC"/>
              <w:suppressAutoHyphens/>
              <w:rPr>
                <w:ins w:id="2671" w:author="Auteur"/>
                <w:color w:val="000000"/>
                <w:szCs w:val="18"/>
              </w:rPr>
            </w:pPr>
            <w:ins w:id="2672"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673" w:author="Auteur">
              <w:tcPr>
                <w:tcW w:w="1918" w:type="dxa"/>
                <w:tcBorders>
                  <w:top w:val="single" w:sz="2" w:space="0" w:color="auto"/>
                  <w:left w:val="single" w:sz="2" w:space="0" w:color="auto"/>
                  <w:bottom w:val="single" w:sz="2" w:space="0" w:color="auto"/>
                  <w:right w:val="single" w:sz="2" w:space="0" w:color="auto"/>
                </w:tcBorders>
              </w:tcPr>
            </w:tcPrChange>
          </w:tcPr>
          <w:p w14:paraId="11F74CDB" w14:textId="77777777" w:rsidR="00E50AC4" w:rsidRPr="000A3D57" w:rsidRDefault="00E50AC4">
            <w:pPr>
              <w:pStyle w:val="TAC"/>
              <w:tabs>
                <w:tab w:val="left" w:pos="3828"/>
              </w:tabs>
              <w:suppressAutoHyphens/>
              <w:rPr>
                <w:ins w:id="2674" w:author="Auteur"/>
                <w:color w:val="000000"/>
                <w:szCs w:val="18"/>
              </w:rPr>
              <w:pPrChange w:id="2675" w:author="Auteur">
                <w:pPr>
                  <w:pStyle w:val="TAC"/>
                  <w:suppressAutoHyphens/>
                </w:pPr>
              </w:pPrChange>
            </w:pPr>
            <w:ins w:id="267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7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74C31F8" w14:textId="77777777" w:rsidR="00E50AC4" w:rsidRPr="00B83EC1" w:rsidRDefault="00E50AC4" w:rsidP="00B8222F">
            <w:pPr>
              <w:pStyle w:val="TAC"/>
              <w:suppressAutoHyphens/>
              <w:rPr>
                <w:ins w:id="2678" w:author="Auteur"/>
                <w:color w:val="000000"/>
                <w:szCs w:val="18"/>
              </w:rPr>
            </w:pPr>
            <w:ins w:id="2679" w:author="Auteur">
              <w:r>
                <w:rPr>
                  <w:color w:val="000000"/>
                  <w:szCs w:val="18"/>
                </w:rPr>
                <w:t>[</w:t>
              </w:r>
              <w:r w:rsidRPr="00495BF3">
                <w:rPr>
                  <w:color w:val="000000"/>
                  <w:szCs w:val="18"/>
                  <w:highlight w:val="yellow"/>
                  <w:rPrChange w:id="268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8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125CAB7" w14:textId="77777777" w:rsidR="00E50AC4" w:rsidRPr="00B83EC1" w:rsidRDefault="00E50AC4" w:rsidP="00B8222F">
            <w:pPr>
              <w:pStyle w:val="TAC"/>
              <w:suppressAutoHyphens/>
              <w:rPr>
                <w:ins w:id="2682" w:author="Auteur"/>
                <w:color w:val="000000"/>
                <w:szCs w:val="18"/>
              </w:rPr>
            </w:pPr>
          </w:p>
        </w:tc>
      </w:tr>
      <w:tr w:rsidR="00E50AC4" w14:paraId="3AB752C4"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8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84" w:author="Auteur"/>
          <w:trPrChange w:id="2685"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86"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1442B69B" w14:textId="77777777" w:rsidR="00E50AC4" w:rsidRPr="00B83EC1" w:rsidRDefault="00E50AC4" w:rsidP="00B8222F">
            <w:pPr>
              <w:pStyle w:val="TAC"/>
              <w:suppressAutoHyphens/>
              <w:rPr>
                <w:ins w:id="2687" w:author="Auteur"/>
                <w:color w:val="000000"/>
                <w:szCs w:val="18"/>
              </w:rPr>
            </w:pPr>
            <w:ins w:id="2688"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689" w:author="Auteur">
              <w:tcPr>
                <w:tcW w:w="1918" w:type="dxa"/>
                <w:tcBorders>
                  <w:top w:val="single" w:sz="2" w:space="0" w:color="auto"/>
                  <w:left w:val="single" w:sz="2" w:space="0" w:color="auto"/>
                  <w:bottom w:val="single" w:sz="2" w:space="0" w:color="auto"/>
                  <w:right w:val="single" w:sz="2" w:space="0" w:color="auto"/>
                </w:tcBorders>
              </w:tcPr>
            </w:tcPrChange>
          </w:tcPr>
          <w:p w14:paraId="5E640770" w14:textId="77777777" w:rsidR="00E50AC4" w:rsidRPr="000A3D57" w:rsidRDefault="00E50AC4">
            <w:pPr>
              <w:pStyle w:val="TAC"/>
              <w:tabs>
                <w:tab w:val="left" w:pos="3828"/>
              </w:tabs>
              <w:suppressAutoHyphens/>
              <w:rPr>
                <w:ins w:id="2690" w:author="Auteur"/>
                <w:color w:val="000000"/>
                <w:szCs w:val="18"/>
              </w:rPr>
              <w:pPrChange w:id="2691" w:author="Auteur">
                <w:pPr>
                  <w:pStyle w:val="TAC"/>
                  <w:suppressAutoHyphens/>
                </w:pPr>
              </w:pPrChange>
            </w:pPr>
            <w:ins w:id="269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9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E7E3731" w14:textId="77777777" w:rsidR="00E50AC4" w:rsidRPr="00B83EC1" w:rsidRDefault="00E50AC4" w:rsidP="00B8222F">
            <w:pPr>
              <w:pStyle w:val="TAC"/>
              <w:suppressAutoHyphens/>
              <w:rPr>
                <w:ins w:id="2694" w:author="Auteur"/>
                <w:color w:val="000000"/>
                <w:szCs w:val="18"/>
              </w:rPr>
            </w:pPr>
            <w:ins w:id="2695" w:author="Auteur">
              <w:r>
                <w:rPr>
                  <w:color w:val="000000"/>
                  <w:szCs w:val="18"/>
                </w:rPr>
                <w:t>[</w:t>
              </w:r>
              <w:r w:rsidRPr="00495BF3">
                <w:rPr>
                  <w:color w:val="000000"/>
                  <w:szCs w:val="18"/>
                  <w:highlight w:val="yellow"/>
                  <w:rPrChange w:id="269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9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B183509" w14:textId="77777777" w:rsidR="00E50AC4" w:rsidRPr="00B83EC1" w:rsidRDefault="00E50AC4" w:rsidP="00B8222F">
            <w:pPr>
              <w:pStyle w:val="TAC"/>
              <w:suppressAutoHyphens/>
              <w:rPr>
                <w:ins w:id="2698" w:author="Auteur"/>
                <w:color w:val="000000"/>
                <w:szCs w:val="18"/>
              </w:rPr>
            </w:pPr>
          </w:p>
        </w:tc>
      </w:tr>
      <w:tr w:rsidR="00E50AC4" w14:paraId="1FBCB590"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9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00" w:author="Auteur"/>
          <w:trPrChange w:id="2701"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702"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25EF0165" w14:textId="77777777" w:rsidR="00E50AC4" w:rsidRPr="00B83EC1" w:rsidRDefault="00E50AC4" w:rsidP="00B8222F">
            <w:pPr>
              <w:pStyle w:val="TAC"/>
              <w:suppressAutoHyphens/>
              <w:rPr>
                <w:ins w:id="2703" w:author="Auteur"/>
                <w:color w:val="000000"/>
                <w:szCs w:val="18"/>
              </w:rPr>
            </w:pPr>
            <w:ins w:id="270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705" w:author="Auteur">
              <w:tcPr>
                <w:tcW w:w="1918" w:type="dxa"/>
                <w:tcBorders>
                  <w:top w:val="single" w:sz="2" w:space="0" w:color="auto"/>
                  <w:left w:val="single" w:sz="2" w:space="0" w:color="auto"/>
                  <w:bottom w:val="single" w:sz="2" w:space="0" w:color="auto"/>
                  <w:right w:val="single" w:sz="2" w:space="0" w:color="auto"/>
                </w:tcBorders>
              </w:tcPr>
            </w:tcPrChange>
          </w:tcPr>
          <w:p w14:paraId="5D155183" w14:textId="77777777" w:rsidR="00E50AC4" w:rsidRPr="000A3D57" w:rsidRDefault="00E50AC4">
            <w:pPr>
              <w:pStyle w:val="TAC"/>
              <w:tabs>
                <w:tab w:val="left" w:pos="3828"/>
              </w:tabs>
              <w:suppressAutoHyphens/>
              <w:rPr>
                <w:ins w:id="2706" w:author="Auteur"/>
                <w:color w:val="000000"/>
                <w:szCs w:val="18"/>
              </w:rPr>
              <w:pPrChange w:id="2707" w:author="Auteur">
                <w:pPr>
                  <w:pStyle w:val="TAC"/>
                  <w:suppressAutoHyphens/>
                </w:pPr>
              </w:pPrChange>
            </w:pPr>
            <w:ins w:id="2708"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70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5E4F5EB" w14:textId="77777777" w:rsidR="00E50AC4" w:rsidRPr="00B83EC1" w:rsidRDefault="00E50AC4" w:rsidP="00B8222F">
            <w:pPr>
              <w:pStyle w:val="TAC"/>
              <w:suppressAutoHyphens/>
              <w:rPr>
                <w:ins w:id="2710" w:author="Auteur"/>
                <w:color w:val="000000"/>
                <w:szCs w:val="18"/>
              </w:rPr>
            </w:pPr>
            <w:ins w:id="2711" w:author="Auteur">
              <w:r>
                <w:rPr>
                  <w:color w:val="000000"/>
                  <w:szCs w:val="18"/>
                </w:rPr>
                <w:t>[</w:t>
              </w:r>
              <w:r w:rsidRPr="00495BF3">
                <w:rPr>
                  <w:highlight w:val="yellow"/>
                  <w:rPrChange w:id="2712"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1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BBAFE5C" w14:textId="77777777" w:rsidR="00E50AC4" w:rsidRPr="00B83EC1" w:rsidRDefault="00E50AC4" w:rsidP="00B8222F">
            <w:pPr>
              <w:pStyle w:val="TAC"/>
              <w:suppressAutoHyphens/>
              <w:rPr>
                <w:ins w:id="2714" w:author="Auteur"/>
                <w:color w:val="000000"/>
                <w:szCs w:val="18"/>
              </w:rPr>
            </w:pPr>
            <w:ins w:id="2715" w:author="Auteur">
              <w:r w:rsidRPr="00B83EC1">
                <w:rPr>
                  <w:color w:val="000000"/>
                  <w:szCs w:val="18"/>
                </w:rPr>
                <w:t>tbd</w:t>
              </w:r>
            </w:ins>
          </w:p>
        </w:tc>
      </w:tr>
      <w:tr w:rsidR="00E50AC4" w14:paraId="6576C696"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1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17" w:author="Auteur"/>
          <w:trPrChange w:id="271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1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58E1A40" w14:textId="77777777" w:rsidR="00E50AC4" w:rsidRPr="00B83EC1" w:rsidRDefault="00E50AC4" w:rsidP="00B8222F">
            <w:pPr>
              <w:spacing w:after="0"/>
              <w:rPr>
                <w:ins w:id="272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21" w:author="Auteur">
              <w:tcPr>
                <w:tcW w:w="1918" w:type="dxa"/>
                <w:tcBorders>
                  <w:top w:val="single" w:sz="2" w:space="0" w:color="auto"/>
                  <w:left w:val="single" w:sz="2" w:space="0" w:color="auto"/>
                  <w:bottom w:val="single" w:sz="2" w:space="0" w:color="auto"/>
                  <w:right w:val="single" w:sz="2" w:space="0" w:color="auto"/>
                </w:tcBorders>
              </w:tcPr>
            </w:tcPrChange>
          </w:tcPr>
          <w:p w14:paraId="5791C0EC" w14:textId="77777777" w:rsidR="00E50AC4" w:rsidRPr="000A3D57" w:rsidRDefault="00E50AC4">
            <w:pPr>
              <w:pStyle w:val="TAC"/>
              <w:tabs>
                <w:tab w:val="left" w:pos="3828"/>
              </w:tabs>
              <w:suppressAutoHyphens/>
              <w:rPr>
                <w:ins w:id="2722" w:author="Auteur"/>
                <w:color w:val="000000"/>
                <w:szCs w:val="18"/>
              </w:rPr>
              <w:pPrChange w:id="2723" w:author="Auteur">
                <w:pPr>
                  <w:pStyle w:val="TAC"/>
                  <w:suppressAutoHyphens/>
                </w:pPr>
              </w:pPrChange>
            </w:pPr>
            <w:ins w:id="2724"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72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DA2F601" w14:textId="77777777" w:rsidR="00E50AC4" w:rsidRPr="00B83EC1" w:rsidRDefault="00E50AC4" w:rsidP="00B8222F">
            <w:pPr>
              <w:pStyle w:val="TAC"/>
              <w:suppressAutoHyphens/>
              <w:rPr>
                <w:ins w:id="2726" w:author="Auteur"/>
                <w:color w:val="000000"/>
                <w:szCs w:val="18"/>
              </w:rPr>
            </w:pPr>
            <w:ins w:id="2727" w:author="Auteur">
              <w:r>
                <w:rPr>
                  <w:color w:val="000000"/>
                  <w:szCs w:val="18"/>
                </w:rPr>
                <w:t>[</w:t>
              </w:r>
              <w:r w:rsidRPr="00495BF3">
                <w:rPr>
                  <w:highlight w:val="yellow"/>
                  <w:rPrChange w:id="272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2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3FC436CA" w14:textId="77777777" w:rsidR="00E50AC4" w:rsidRPr="00B83EC1" w:rsidRDefault="00E50AC4" w:rsidP="00B8222F">
            <w:pPr>
              <w:pStyle w:val="TAC"/>
              <w:suppressAutoHyphens/>
              <w:rPr>
                <w:ins w:id="2730" w:author="Auteur"/>
                <w:color w:val="000000"/>
                <w:szCs w:val="18"/>
              </w:rPr>
            </w:pPr>
            <w:ins w:id="2731" w:author="Auteur">
              <w:r w:rsidRPr="00B83EC1">
                <w:rPr>
                  <w:color w:val="000000"/>
                  <w:szCs w:val="18"/>
                </w:rPr>
                <w:t>tbd</w:t>
              </w:r>
            </w:ins>
          </w:p>
        </w:tc>
      </w:tr>
      <w:tr w:rsidR="00E50AC4" w14:paraId="6EEBAA14"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3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33" w:author="Auteur"/>
          <w:trPrChange w:id="273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3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8AD5537" w14:textId="77777777" w:rsidR="00E50AC4" w:rsidRPr="00B83EC1" w:rsidRDefault="00E50AC4" w:rsidP="00B8222F">
            <w:pPr>
              <w:spacing w:after="0"/>
              <w:rPr>
                <w:ins w:id="273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37" w:author="Auteur">
              <w:tcPr>
                <w:tcW w:w="1918" w:type="dxa"/>
                <w:tcBorders>
                  <w:top w:val="single" w:sz="2" w:space="0" w:color="auto"/>
                  <w:left w:val="single" w:sz="2" w:space="0" w:color="auto"/>
                  <w:bottom w:val="single" w:sz="2" w:space="0" w:color="auto"/>
                  <w:right w:val="single" w:sz="2" w:space="0" w:color="auto"/>
                </w:tcBorders>
              </w:tcPr>
            </w:tcPrChange>
          </w:tcPr>
          <w:p w14:paraId="4CAAE7F6" w14:textId="77777777" w:rsidR="00E50AC4" w:rsidRPr="000A3D57" w:rsidRDefault="00E50AC4">
            <w:pPr>
              <w:pStyle w:val="TAC"/>
              <w:tabs>
                <w:tab w:val="left" w:pos="3828"/>
              </w:tabs>
              <w:suppressAutoHyphens/>
              <w:rPr>
                <w:ins w:id="2738" w:author="Auteur"/>
                <w:color w:val="000000"/>
                <w:szCs w:val="18"/>
              </w:rPr>
              <w:pPrChange w:id="2739" w:author="Auteur">
                <w:pPr>
                  <w:pStyle w:val="TAC"/>
                  <w:suppressAutoHyphens/>
                </w:pPr>
              </w:pPrChange>
            </w:pPr>
            <w:ins w:id="2740"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74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3919F0F" w14:textId="77777777" w:rsidR="00E50AC4" w:rsidRPr="00B83EC1" w:rsidRDefault="00E50AC4" w:rsidP="00B8222F">
            <w:pPr>
              <w:pStyle w:val="TAC"/>
              <w:suppressAutoHyphens/>
              <w:rPr>
                <w:ins w:id="2742" w:author="Auteur"/>
                <w:color w:val="000000"/>
                <w:szCs w:val="18"/>
              </w:rPr>
            </w:pPr>
            <w:ins w:id="2743" w:author="Auteur">
              <w:r>
                <w:rPr>
                  <w:color w:val="000000"/>
                  <w:szCs w:val="18"/>
                </w:rPr>
                <w:t>[</w:t>
              </w:r>
              <w:r w:rsidRPr="00495BF3">
                <w:rPr>
                  <w:highlight w:val="yellow"/>
                  <w:rPrChange w:id="2744"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4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48FE25C" w14:textId="77777777" w:rsidR="00E50AC4" w:rsidRPr="00B83EC1" w:rsidRDefault="00E50AC4" w:rsidP="00B8222F">
            <w:pPr>
              <w:pStyle w:val="TAC"/>
              <w:suppressAutoHyphens/>
              <w:rPr>
                <w:ins w:id="2746" w:author="Auteur"/>
                <w:color w:val="000000"/>
                <w:szCs w:val="18"/>
              </w:rPr>
            </w:pPr>
            <w:ins w:id="2747" w:author="Auteur">
              <w:r w:rsidRPr="00B83EC1">
                <w:rPr>
                  <w:color w:val="000000"/>
                  <w:szCs w:val="18"/>
                </w:rPr>
                <w:t>tbd</w:t>
              </w:r>
            </w:ins>
          </w:p>
        </w:tc>
      </w:tr>
      <w:tr w:rsidR="00E50AC4" w14:paraId="73771863"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4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49" w:author="Auteur"/>
          <w:trPrChange w:id="275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5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1E8A61E" w14:textId="77777777" w:rsidR="00E50AC4" w:rsidRPr="00B83EC1" w:rsidRDefault="00E50AC4" w:rsidP="00B8222F">
            <w:pPr>
              <w:spacing w:after="0"/>
              <w:rPr>
                <w:ins w:id="275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53" w:author="Auteur">
              <w:tcPr>
                <w:tcW w:w="1918" w:type="dxa"/>
                <w:tcBorders>
                  <w:top w:val="single" w:sz="2" w:space="0" w:color="auto"/>
                  <w:left w:val="single" w:sz="2" w:space="0" w:color="auto"/>
                  <w:bottom w:val="single" w:sz="2" w:space="0" w:color="auto"/>
                  <w:right w:val="single" w:sz="2" w:space="0" w:color="auto"/>
                </w:tcBorders>
              </w:tcPr>
            </w:tcPrChange>
          </w:tcPr>
          <w:p w14:paraId="3539B99F" w14:textId="77777777" w:rsidR="00E50AC4" w:rsidRPr="000A3D57" w:rsidRDefault="00E50AC4">
            <w:pPr>
              <w:pStyle w:val="TAC"/>
              <w:tabs>
                <w:tab w:val="left" w:pos="3828"/>
              </w:tabs>
              <w:suppressAutoHyphens/>
              <w:rPr>
                <w:ins w:id="2754" w:author="Auteur"/>
                <w:color w:val="000000"/>
                <w:szCs w:val="18"/>
              </w:rPr>
              <w:pPrChange w:id="2755" w:author="Auteur">
                <w:pPr>
                  <w:pStyle w:val="TAC"/>
                  <w:suppressAutoHyphens/>
                </w:pPr>
              </w:pPrChange>
            </w:pPr>
            <w:ins w:id="275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5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292D1BF" w14:textId="77777777" w:rsidR="00E50AC4" w:rsidRPr="00B83EC1" w:rsidRDefault="00E50AC4" w:rsidP="00B8222F">
            <w:pPr>
              <w:pStyle w:val="TAC"/>
              <w:suppressAutoHyphens/>
              <w:rPr>
                <w:ins w:id="2758" w:author="Auteur"/>
                <w:color w:val="000000"/>
                <w:szCs w:val="18"/>
              </w:rPr>
            </w:pPr>
            <w:ins w:id="2759" w:author="Auteur">
              <w:r>
                <w:rPr>
                  <w:color w:val="000000"/>
                  <w:szCs w:val="18"/>
                </w:rPr>
                <w:t>[</w:t>
              </w:r>
              <w:r w:rsidRPr="00495BF3">
                <w:rPr>
                  <w:color w:val="000000"/>
                  <w:szCs w:val="18"/>
                  <w:highlight w:val="yellow"/>
                  <w:rPrChange w:id="2760"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6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5853CB7" w14:textId="77777777" w:rsidR="00E50AC4" w:rsidRPr="00B83EC1" w:rsidRDefault="00E50AC4" w:rsidP="00B8222F">
            <w:pPr>
              <w:pStyle w:val="TAC"/>
              <w:suppressAutoHyphens/>
              <w:rPr>
                <w:ins w:id="2762" w:author="Auteur"/>
                <w:color w:val="000000"/>
                <w:szCs w:val="18"/>
              </w:rPr>
            </w:pPr>
            <w:ins w:id="2763" w:author="Auteur">
              <w:r w:rsidRPr="00B83EC1">
                <w:rPr>
                  <w:color w:val="000000"/>
                  <w:szCs w:val="18"/>
                </w:rPr>
                <w:t>tbd</w:t>
              </w:r>
            </w:ins>
          </w:p>
        </w:tc>
      </w:tr>
      <w:tr w:rsidR="00E50AC4" w14:paraId="5B9E3507"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6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65" w:author="Auteur"/>
          <w:trPrChange w:id="276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6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AEF91FD" w14:textId="77777777" w:rsidR="00E50AC4" w:rsidRPr="00B83EC1" w:rsidRDefault="00E50AC4" w:rsidP="00B8222F">
            <w:pPr>
              <w:spacing w:after="0"/>
              <w:rPr>
                <w:ins w:id="276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69" w:author="Auteur">
              <w:tcPr>
                <w:tcW w:w="1918" w:type="dxa"/>
                <w:tcBorders>
                  <w:top w:val="single" w:sz="2" w:space="0" w:color="auto"/>
                  <w:left w:val="single" w:sz="2" w:space="0" w:color="auto"/>
                  <w:bottom w:val="single" w:sz="2" w:space="0" w:color="auto"/>
                  <w:right w:val="single" w:sz="2" w:space="0" w:color="auto"/>
                </w:tcBorders>
              </w:tcPr>
            </w:tcPrChange>
          </w:tcPr>
          <w:p w14:paraId="13C072DA" w14:textId="77777777" w:rsidR="00E50AC4" w:rsidRPr="000A3D57" w:rsidRDefault="00E50AC4">
            <w:pPr>
              <w:pStyle w:val="TAC"/>
              <w:tabs>
                <w:tab w:val="left" w:pos="3828"/>
              </w:tabs>
              <w:suppressAutoHyphens/>
              <w:rPr>
                <w:ins w:id="2770" w:author="Auteur"/>
                <w:color w:val="000000"/>
                <w:szCs w:val="18"/>
              </w:rPr>
              <w:pPrChange w:id="2771" w:author="Auteur">
                <w:pPr>
                  <w:pStyle w:val="TAC"/>
                  <w:suppressAutoHyphens/>
                </w:pPr>
              </w:pPrChange>
            </w:pPr>
            <w:ins w:id="277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77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902C3CD" w14:textId="77777777" w:rsidR="00E50AC4" w:rsidRPr="00B83EC1" w:rsidRDefault="00E50AC4" w:rsidP="00B8222F">
            <w:pPr>
              <w:pStyle w:val="TAC"/>
              <w:suppressAutoHyphens/>
              <w:rPr>
                <w:ins w:id="2774" w:author="Auteur"/>
                <w:color w:val="000000"/>
                <w:szCs w:val="18"/>
              </w:rPr>
            </w:pPr>
            <w:ins w:id="2775" w:author="Auteur">
              <w:r>
                <w:rPr>
                  <w:color w:val="000000"/>
                  <w:szCs w:val="18"/>
                </w:rPr>
                <w:t>[</w:t>
              </w:r>
              <w:r w:rsidRPr="00495BF3">
                <w:rPr>
                  <w:color w:val="000000"/>
                  <w:szCs w:val="18"/>
                  <w:highlight w:val="yellow"/>
                  <w:rPrChange w:id="2776"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7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A1E6890" w14:textId="77777777" w:rsidR="00E50AC4" w:rsidRPr="00B83EC1" w:rsidRDefault="00E50AC4" w:rsidP="00B8222F">
            <w:pPr>
              <w:pStyle w:val="TAC"/>
              <w:suppressAutoHyphens/>
              <w:rPr>
                <w:ins w:id="2778" w:author="Auteur"/>
                <w:color w:val="000000"/>
                <w:szCs w:val="18"/>
              </w:rPr>
            </w:pPr>
            <w:ins w:id="2779" w:author="Auteur">
              <w:r w:rsidRPr="00B83EC1">
                <w:rPr>
                  <w:color w:val="000000"/>
                  <w:szCs w:val="18"/>
                </w:rPr>
                <w:t>tbd</w:t>
              </w:r>
            </w:ins>
          </w:p>
        </w:tc>
      </w:tr>
      <w:tr w:rsidR="00E50AC4" w14:paraId="561CCF83"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8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81" w:author="Auteur"/>
          <w:trPrChange w:id="278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8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F6529C7" w14:textId="77777777" w:rsidR="00E50AC4" w:rsidRPr="00B83EC1" w:rsidRDefault="00E50AC4" w:rsidP="00B8222F">
            <w:pPr>
              <w:spacing w:after="0"/>
              <w:rPr>
                <w:ins w:id="278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85" w:author="Auteur">
              <w:tcPr>
                <w:tcW w:w="1918" w:type="dxa"/>
                <w:tcBorders>
                  <w:top w:val="single" w:sz="2" w:space="0" w:color="auto"/>
                  <w:left w:val="single" w:sz="2" w:space="0" w:color="auto"/>
                  <w:bottom w:val="single" w:sz="2" w:space="0" w:color="auto"/>
                  <w:right w:val="single" w:sz="2" w:space="0" w:color="auto"/>
                </w:tcBorders>
              </w:tcPr>
            </w:tcPrChange>
          </w:tcPr>
          <w:p w14:paraId="4700A823" w14:textId="77777777" w:rsidR="00E50AC4" w:rsidRPr="000A3D57" w:rsidRDefault="00E50AC4">
            <w:pPr>
              <w:pStyle w:val="TAC"/>
              <w:tabs>
                <w:tab w:val="left" w:pos="3828"/>
              </w:tabs>
              <w:suppressAutoHyphens/>
              <w:rPr>
                <w:ins w:id="2786" w:author="Auteur"/>
                <w:color w:val="000000"/>
                <w:szCs w:val="18"/>
              </w:rPr>
              <w:pPrChange w:id="2787" w:author="Auteur">
                <w:pPr>
                  <w:pStyle w:val="TAC"/>
                  <w:suppressAutoHyphens/>
                </w:pPr>
              </w:pPrChange>
            </w:pPr>
            <w:ins w:id="2788"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278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F3F0F51" w14:textId="77777777" w:rsidR="00E50AC4" w:rsidRPr="00B83EC1" w:rsidRDefault="00E50AC4" w:rsidP="00B8222F">
            <w:pPr>
              <w:pStyle w:val="TAC"/>
              <w:suppressAutoHyphens/>
              <w:rPr>
                <w:ins w:id="2790" w:author="Auteur"/>
                <w:color w:val="000000"/>
                <w:szCs w:val="18"/>
              </w:rPr>
            </w:pPr>
            <w:ins w:id="2791" w:author="Auteur">
              <w:r>
                <w:rPr>
                  <w:color w:val="000000"/>
                  <w:szCs w:val="18"/>
                </w:rPr>
                <w:t>[</w:t>
              </w:r>
              <w:r w:rsidRPr="00495BF3">
                <w:rPr>
                  <w:color w:val="000000"/>
                  <w:szCs w:val="18"/>
                  <w:highlight w:val="yellow"/>
                  <w:rPrChange w:id="2792"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9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313B9701" w14:textId="77777777" w:rsidR="00E50AC4" w:rsidRPr="00B83EC1" w:rsidRDefault="00E50AC4" w:rsidP="00B8222F">
            <w:pPr>
              <w:pStyle w:val="TAC"/>
              <w:suppressAutoHyphens/>
              <w:rPr>
                <w:ins w:id="2794" w:author="Auteur"/>
                <w:color w:val="000000"/>
                <w:szCs w:val="18"/>
              </w:rPr>
            </w:pPr>
            <w:ins w:id="2795" w:author="Auteur">
              <w:r w:rsidRPr="00B83EC1">
                <w:rPr>
                  <w:color w:val="000000"/>
                  <w:szCs w:val="18"/>
                </w:rPr>
                <w:t>tbd</w:t>
              </w:r>
            </w:ins>
          </w:p>
        </w:tc>
      </w:tr>
      <w:tr w:rsidR="00E50AC4" w14:paraId="5A144EBD"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9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97" w:author="Auteur"/>
          <w:trPrChange w:id="279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9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A51BFBD" w14:textId="77777777" w:rsidR="00E50AC4" w:rsidRPr="00B83EC1" w:rsidRDefault="00E50AC4" w:rsidP="00B8222F">
            <w:pPr>
              <w:spacing w:after="0"/>
              <w:rPr>
                <w:ins w:id="280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01" w:author="Auteur">
              <w:tcPr>
                <w:tcW w:w="1918" w:type="dxa"/>
                <w:tcBorders>
                  <w:top w:val="single" w:sz="2" w:space="0" w:color="auto"/>
                  <w:left w:val="single" w:sz="2" w:space="0" w:color="auto"/>
                  <w:bottom w:val="single" w:sz="2" w:space="0" w:color="auto"/>
                  <w:right w:val="single" w:sz="2" w:space="0" w:color="auto"/>
                </w:tcBorders>
              </w:tcPr>
            </w:tcPrChange>
          </w:tcPr>
          <w:p w14:paraId="1D3585C3" w14:textId="77777777" w:rsidR="00E50AC4" w:rsidRPr="000A3D57" w:rsidRDefault="00E50AC4">
            <w:pPr>
              <w:pStyle w:val="TAC"/>
              <w:tabs>
                <w:tab w:val="left" w:pos="3828"/>
              </w:tabs>
              <w:suppressAutoHyphens/>
              <w:rPr>
                <w:ins w:id="2802" w:author="Auteur"/>
                <w:color w:val="000000"/>
                <w:szCs w:val="18"/>
              </w:rPr>
              <w:pPrChange w:id="2803" w:author="Auteur">
                <w:pPr>
                  <w:pStyle w:val="TAC"/>
                  <w:suppressAutoHyphens/>
                </w:pPr>
              </w:pPrChange>
            </w:pPr>
            <w:ins w:id="280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280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95943FC" w14:textId="77777777" w:rsidR="00E50AC4" w:rsidRPr="00B83EC1" w:rsidRDefault="00E50AC4" w:rsidP="00B8222F">
            <w:pPr>
              <w:pStyle w:val="TAC"/>
              <w:suppressAutoHyphens/>
              <w:rPr>
                <w:ins w:id="2806" w:author="Auteur"/>
                <w:color w:val="000000"/>
                <w:szCs w:val="18"/>
              </w:rPr>
            </w:pPr>
            <w:ins w:id="2807" w:author="Auteur">
              <w:r>
                <w:rPr>
                  <w:color w:val="000000"/>
                  <w:szCs w:val="18"/>
                </w:rPr>
                <w:t>[</w:t>
              </w:r>
              <w:r w:rsidRPr="00495BF3">
                <w:rPr>
                  <w:color w:val="000000"/>
                  <w:szCs w:val="18"/>
                  <w:highlight w:val="yellow"/>
                  <w:rPrChange w:id="280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80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091F296" w14:textId="77777777" w:rsidR="00E50AC4" w:rsidRPr="00B83EC1" w:rsidRDefault="00E50AC4" w:rsidP="00B8222F">
            <w:pPr>
              <w:pStyle w:val="TAC"/>
              <w:suppressAutoHyphens/>
              <w:rPr>
                <w:ins w:id="2810" w:author="Auteur"/>
                <w:color w:val="000000"/>
                <w:szCs w:val="18"/>
              </w:rPr>
            </w:pPr>
            <w:ins w:id="2811" w:author="Auteur">
              <w:r w:rsidRPr="00B83EC1">
                <w:rPr>
                  <w:color w:val="000000"/>
                  <w:szCs w:val="18"/>
                </w:rPr>
                <w:t>tbd</w:t>
              </w:r>
            </w:ins>
          </w:p>
        </w:tc>
      </w:tr>
      <w:tr w:rsidR="00E50AC4" w14:paraId="02216937"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1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13" w:author="Auteur"/>
          <w:trPrChange w:id="281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1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81D983A" w14:textId="77777777" w:rsidR="00E50AC4" w:rsidRPr="00B83EC1" w:rsidRDefault="00E50AC4" w:rsidP="00B8222F">
            <w:pPr>
              <w:spacing w:after="0"/>
              <w:rPr>
                <w:ins w:id="281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17" w:author="Auteur">
              <w:tcPr>
                <w:tcW w:w="1918" w:type="dxa"/>
                <w:tcBorders>
                  <w:top w:val="single" w:sz="2" w:space="0" w:color="auto"/>
                  <w:left w:val="single" w:sz="2" w:space="0" w:color="auto"/>
                  <w:bottom w:val="single" w:sz="2" w:space="0" w:color="auto"/>
                  <w:right w:val="single" w:sz="2" w:space="0" w:color="auto"/>
                </w:tcBorders>
              </w:tcPr>
            </w:tcPrChange>
          </w:tcPr>
          <w:p w14:paraId="0265D4AC" w14:textId="77777777" w:rsidR="00E50AC4" w:rsidRPr="000A3D57" w:rsidRDefault="00E50AC4">
            <w:pPr>
              <w:pStyle w:val="TAC"/>
              <w:tabs>
                <w:tab w:val="left" w:pos="3828"/>
              </w:tabs>
              <w:suppressAutoHyphens/>
              <w:rPr>
                <w:ins w:id="2818" w:author="Auteur"/>
                <w:color w:val="000000"/>
                <w:szCs w:val="18"/>
              </w:rPr>
              <w:pPrChange w:id="2819" w:author="Auteur">
                <w:pPr>
                  <w:pStyle w:val="TAC"/>
                  <w:suppressAutoHyphens/>
                </w:pPr>
              </w:pPrChange>
            </w:pPr>
            <w:ins w:id="2820"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282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79C77AB" w14:textId="77777777" w:rsidR="00E50AC4" w:rsidRPr="00B83EC1" w:rsidRDefault="00E50AC4" w:rsidP="00B8222F">
            <w:pPr>
              <w:pStyle w:val="TAC"/>
              <w:suppressAutoHyphens/>
              <w:rPr>
                <w:ins w:id="2822" w:author="Auteur"/>
                <w:color w:val="000000"/>
                <w:szCs w:val="18"/>
              </w:rPr>
            </w:pPr>
            <w:ins w:id="2823" w:author="Auteur">
              <w:r>
                <w:rPr>
                  <w:color w:val="000000"/>
                  <w:szCs w:val="18"/>
                </w:rPr>
                <w:t>[</w:t>
              </w:r>
              <w:r w:rsidRPr="00495BF3">
                <w:rPr>
                  <w:color w:val="000000"/>
                  <w:szCs w:val="18"/>
                  <w:highlight w:val="yellow"/>
                  <w:rPrChange w:id="2824"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82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8A7A2E7" w14:textId="77777777" w:rsidR="00E50AC4" w:rsidRPr="00B83EC1" w:rsidRDefault="00E50AC4" w:rsidP="00B8222F">
            <w:pPr>
              <w:pStyle w:val="TAC"/>
              <w:suppressAutoHyphens/>
              <w:rPr>
                <w:ins w:id="2826" w:author="Auteur"/>
                <w:color w:val="000000"/>
                <w:szCs w:val="18"/>
              </w:rPr>
            </w:pPr>
            <w:ins w:id="2827" w:author="Auteur">
              <w:r w:rsidRPr="00B83EC1">
                <w:rPr>
                  <w:color w:val="000000"/>
                  <w:szCs w:val="18"/>
                </w:rPr>
                <w:t>tbd</w:t>
              </w:r>
            </w:ins>
          </w:p>
        </w:tc>
      </w:tr>
      <w:tr w:rsidR="00E50AC4" w14:paraId="392F6FFA" w14:textId="77777777" w:rsidTr="00B8222F">
        <w:trPr>
          <w:jc w:val="center"/>
          <w:ins w:id="282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6CE08AB" w14:textId="77777777" w:rsidR="00E50AC4" w:rsidRPr="00B83EC1" w:rsidRDefault="00E50AC4" w:rsidP="00B8222F">
            <w:pPr>
              <w:pStyle w:val="TAC"/>
              <w:suppressAutoHyphens/>
              <w:rPr>
                <w:ins w:id="2829" w:author="Auteur"/>
                <w:color w:val="000000"/>
                <w:szCs w:val="18"/>
                <w:lang w:eastAsia="zh-CN"/>
              </w:rPr>
            </w:pPr>
            <w:ins w:id="283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6BE78ADB" w14:textId="77777777" w:rsidR="00E50AC4" w:rsidRDefault="00E50AC4">
      <w:pPr>
        <w:pStyle w:val="FP"/>
        <w:tabs>
          <w:tab w:val="left" w:pos="3828"/>
        </w:tabs>
        <w:rPr>
          <w:ins w:id="2831" w:author="Auteur"/>
        </w:rPr>
        <w:pPrChange w:id="2832" w:author="Auteur">
          <w:pPr>
            <w:pStyle w:val="FP"/>
          </w:pPr>
        </w:pPrChange>
      </w:pPr>
    </w:p>
    <w:p w14:paraId="2CC6E6E0" w14:textId="77777777" w:rsidR="00E50AC4" w:rsidRDefault="00E50AC4">
      <w:pPr>
        <w:pStyle w:val="TH"/>
        <w:tabs>
          <w:tab w:val="left" w:pos="3828"/>
        </w:tabs>
        <w:rPr>
          <w:ins w:id="2833" w:author="Auteur"/>
        </w:rPr>
        <w:pPrChange w:id="2834" w:author="Auteur">
          <w:pPr>
            <w:pStyle w:val="TH"/>
          </w:pPr>
        </w:pPrChange>
      </w:pPr>
      <w:ins w:id="2835"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836">
          <w:tblGrid>
            <w:gridCol w:w="1417"/>
            <w:gridCol w:w="1918"/>
            <w:gridCol w:w="1897"/>
            <w:gridCol w:w="1991"/>
          </w:tblGrid>
        </w:tblGridChange>
      </w:tblGrid>
      <w:tr w:rsidR="00E50AC4" w14:paraId="43E7C6C3" w14:textId="77777777" w:rsidTr="00B8222F">
        <w:trPr>
          <w:tblHeader/>
          <w:jc w:val="center"/>
          <w:ins w:id="2837" w:author="Auteur"/>
        </w:trPr>
        <w:tc>
          <w:tcPr>
            <w:tcW w:w="1417" w:type="dxa"/>
            <w:tcBorders>
              <w:top w:val="single" w:sz="6" w:space="0" w:color="auto"/>
              <w:left w:val="single" w:sz="6" w:space="0" w:color="auto"/>
              <w:bottom w:val="single" w:sz="2" w:space="0" w:color="auto"/>
              <w:right w:val="single" w:sz="6" w:space="0" w:color="auto"/>
            </w:tcBorders>
            <w:vAlign w:val="center"/>
          </w:tcPr>
          <w:p w14:paraId="6593E7D4" w14:textId="77777777" w:rsidR="00E50AC4" w:rsidRPr="00B83EC1" w:rsidRDefault="00E50AC4" w:rsidP="00B8222F">
            <w:pPr>
              <w:pStyle w:val="TAH"/>
              <w:suppressAutoHyphens/>
              <w:rPr>
                <w:ins w:id="2838" w:author="Auteur"/>
                <w:color w:val="000000"/>
                <w:szCs w:val="18"/>
              </w:rPr>
            </w:pPr>
            <w:ins w:id="2839"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631A2A7" w14:textId="77777777" w:rsidR="00E50AC4" w:rsidRPr="00B83EC1" w:rsidRDefault="00E50AC4" w:rsidP="00B8222F">
            <w:pPr>
              <w:pStyle w:val="TAH"/>
              <w:suppressAutoHyphens/>
              <w:rPr>
                <w:ins w:id="2840" w:author="Auteur"/>
                <w:color w:val="000000"/>
                <w:szCs w:val="18"/>
              </w:rPr>
            </w:pPr>
            <w:ins w:id="2841" w:author="Auteur">
              <w:r w:rsidRPr="00B83EC1">
                <w:rPr>
                  <w:color w:val="000000"/>
                  <w:szCs w:val="18"/>
                </w:rPr>
                <w:t>Receiving level</w:t>
              </w:r>
            </w:ins>
          </w:p>
          <w:p w14:paraId="6939DD6C" w14:textId="77777777" w:rsidR="00E50AC4" w:rsidRPr="00B83EC1" w:rsidRDefault="00E50AC4" w:rsidP="00B8222F">
            <w:pPr>
              <w:pStyle w:val="TAH"/>
              <w:suppressAutoHyphens/>
              <w:rPr>
                <w:ins w:id="2842" w:author="Auteur"/>
                <w:color w:val="000000"/>
                <w:szCs w:val="18"/>
              </w:rPr>
            </w:pPr>
            <w:ins w:id="2843"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6BF062B5" w14:textId="77777777" w:rsidR="00E50AC4" w:rsidRPr="00B83EC1" w:rsidRDefault="00E50AC4" w:rsidP="00B8222F">
            <w:pPr>
              <w:pStyle w:val="TAH"/>
              <w:suppressAutoHyphens/>
              <w:rPr>
                <w:ins w:id="2844" w:author="Auteur"/>
                <w:color w:val="000000"/>
                <w:szCs w:val="18"/>
              </w:rPr>
            </w:pPr>
            <w:ins w:id="2845" w:author="Auteur">
              <w:r w:rsidRPr="00B83EC1">
                <w:rPr>
                  <w:color w:val="000000"/>
                  <w:szCs w:val="18"/>
                </w:rPr>
                <w:t>Receiving ratio</w:t>
              </w:r>
            </w:ins>
          </w:p>
          <w:p w14:paraId="000797DE" w14:textId="77777777" w:rsidR="00E50AC4" w:rsidRPr="00B83EC1" w:rsidRDefault="00E50AC4" w:rsidP="00B8222F">
            <w:pPr>
              <w:pStyle w:val="TAH"/>
              <w:suppressAutoHyphens/>
              <w:rPr>
                <w:ins w:id="2846" w:author="Auteur"/>
                <w:color w:val="000000"/>
                <w:szCs w:val="18"/>
              </w:rPr>
            </w:pPr>
            <w:ins w:id="2847"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E59D885" w14:textId="77777777" w:rsidR="00E50AC4" w:rsidRPr="00B83EC1" w:rsidRDefault="00E50AC4" w:rsidP="00B8222F">
            <w:pPr>
              <w:pStyle w:val="TAH"/>
              <w:suppressAutoHyphens/>
              <w:rPr>
                <w:ins w:id="2848" w:author="Auteur"/>
                <w:color w:val="000000"/>
                <w:szCs w:val="18"/>
              </w:rPr>
            </w:pPr>
            <w:ins w:id="2849" w:author="Auteur">
              <w:r w:rsidRPr="00B83EC1">
                <w:rPr>
                  <w:color w:val="000000"/>
                  <w:szCs w:val="18"/>
                </w:rPr>
                <w:t>Receiving ratio</w:t>
              </w:r>
            </w:ins>
          </w:p>
          <w:p w14:paraId="17D43AFD" w14:textId="77777777" w:rsidR="00E50AC4" w:rsidRPr="00B83EC1" w:rsidRDefault="00E50AC4" w:rsidP="00B8222F">
            <w:pPr>
              <w:pStyle w:val="TAH"/>
              <w:suppressAutoHyphens/>
              <w:rPr>
                <w:ins w:id="2850" w:author="Auteur"/>
                <w:color w:val="000000"/>
                <w:szCs w:val="18"/>
              </w:rPr>
            </w:pPr>
            <w:ins w:id="2851" w:author="Auteur">
              <w:r w:rsidRPr="00B83EC1">
                <w:rPr>
                  <w:color w:val="000000"/>
                  <w:szCs w:val="18"/>
                </w:rPr>
                <w:t>at maximum volume setting (dB)</w:t>
              </w:r>
            </w:ins>
          </w:p>
        </w:tc>
      </w:tr>
      <w:tr w:rsidR="00E50AC4" w14:paraId="74919277"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5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53" w:author="Auteur"/>
          <w:trPrChange w:id="2854"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55"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DC1124A" w14:textId="77777777" w:rsidR="00E50AC4" w:rsidRPr="00B83EC1" w:rsidRDefault="00E50AC4" w:rsidP="00B8222F">
            <w:pPr>
              <w:pStyle w:val="TAC"/>
              <w:suppressAutoHyphens/>
              <w:rPr>
                <w:ins w:id="2856" w:author="Auteur"/>
                <w:color w:val="000000"/>
                <w:szCs w:val="18"/>
              </w:rPr>
            </w:pPr>
            <w:ins w:id="2857"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858" w:author="Auteur">
              <w:tcPr>
                <w:tcW w:w="1918" w:type="dxa"/>
                <w:tcBorders>
                  <w:top w:val="single" w:sz="2" w:space="0" w:color="auto"/>
                  <w:left w:val="single" w:sz="2" w:space="0" w:color="auto"/>
                  <w:bottom w:val="single" w:sz="2" w:space="0" w:color="auto"/>
                  <w:right w:val="single" w:sz="2" w:space="0" w:color="auto"/>
                </w:tcBorders>
              </w:tcPr>
            </w:tcPrChange>
          </w:tcPr>
          <w:p w14:paraId="62E7667D" w14:textId="77777777" w:rsidR="00E50AC4" w:rsidRPr="000A3D57" w:rsidRDefault="00E50AC4">
            <w:pPr>
              <w:pStyle w:val="TAC"/>
              <w:tabs>
                <w:tab w:val="left" w:pos="3828"/>
              </w:tabs>
              <w:suppressAutoHyphens/>
              <w:rPr>
                <w:ins w:id="2859" w:author="Auteur"/>
                <w:color w:val="000000"/>
                <w:szCs w:val="18"/>
              </w:rPr>
              <w:pPrChange w:id="2860" w:author="Auteur">
                <w:pPr>
                  <w:pStyle w:val="TAC"/>
                  <w:suppressAutoHyphens/>
                </w:pPr>
              </w:pPrChange>
            </w:pPr>
            <w:ins w:id="286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6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253BFCC" w14:textId="77777777" w:rsidR="00E50AC4" w:rsidRPr="00B83EC1" w:rsidRDefault="00E50AC4" w:rsidP="00B8222F">
            <w:pPr>
              <w:pStyle w:val="TAC"/>
              <w:suppressAutoHyphens/>
              <w:rPr>
                <w:ins w:id="2863" w:author="Auteur"/>
                <w:color w:val="000000"/>
                <w:szCs w:val="18"/>
              </w:rPr>
            </w:pPr>
            <w:ins w:id="2864" w:author="Auteur">
              <w:r>
                <w:rPr>
                  <w:color w:val="000000"/>
                  <w:szCs w:val="18"/>
                </w:rPr>
                <w:t>[</w:t>
              </w:r>
              <w:r w:rsidRPr="00495BF3">
                <w:rPr>
                  <w:color w:val="000000"/>
                  <w:szCs w:val="18"/>
                  <w:highlight w:val="yellow"/>
                  <w:rPrChange w:id="2865"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6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1F1CEA6" w14:textId="77777777" w:rsidR="00E50AC4" w:rsidRPr="00B83EC1" w:rsidRDefault="00E50AC4" w:rsidP="00B8222F">
            <w:pPr>
              <w:pStyle w:val="TAC"/>
              <w:suppressAutoHyphens/>
              <w:rPr>
                <w:ins w:id="2867" w:author="Auteur"/>
                <w:color w:val="000000"/>
                <w:szCs w:val="18"/>
              </w:rPr>
            </w:pPr>
          </w:p>
        </w:tc>
      </w:tr>
      <w:tr w:rsidR="00E50AC4" w14:paraId="53CDFD8F"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6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69" w:author="Auteur"/>
          <w:trPrChange w:id="2870"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71"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FACC91C" w14:textId="77777777" w:rsidR="00E50AC4" w:rsidRPr="00B83EC1" w:rsidRDefault="00E50AC4" w:rsidP="00B8222F">
            <w:pPr>
              <w:pStyle w:val="TAC"/>
              <w:suppressAutoHyphens/>
              <w:rPr>
                <w:ins w:id="2872" w:author="Auteur"/>
                <w:color w:val="000000"/>
                <w:szCs w:val="18"/>
              </w:rPr>
            </w:pPr>
            <w:ins w:id="2873"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874" w:author="Auteur">
              <w:tcPr>
                <w:tcW w:w="1918" w:type="dxa"/>
                <w:tcBorders>
                  <w:top w:val="single" w:sz="2" w:space="0" w:color="auto"/>
                  <w:left w:val="single" w:sz="2" w:space="0" w:color="auto"/>
                  <w:bottom w:val="single" w:sz="2" w:space="0" w:color="auto"/>
                  <w:right w:val="single" w:sz="2" w:space="0" w:color="auto"/>
                </w:tcBorders>
              </w:tcPr>
            </w:tcPrChange>
          </w:tcPr>
          <w:p w14:paraId="72ABDD9B" w14:textId="77777777" w:rsidR="00E50AC4" w:rsidRPr="000A3D57" w:rsidRDefault="00E50AC4">
            <w:pPr>
              <w:pStyle w:val="TAC"/>
              <w:tabs>
                <w:tab w:val="left" w:pos="3828"/>
              </w:tabs>
              <w:suppressAutoHyphens/>
              <w:rPr>
                <w:ins w:id="2875" w:author="Auteur"/>
                <w:color w:val="000000"/>
                <w:szCs w:val="18"/>
              </w:rPr>
              <w:pPrChange w:id="2876" w:author="Auteur">
                <w:pPr>
                  <w:pStyle w:val="TAC"/>
                  <w:suppressAutoHyphens/>
                </w:pPr>
              </w:pPrChange>
            </w:pPr>
            <w:ins w:id="287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7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6618A7B" w14:textId="77777777" w:rsidR="00E50AC4" w:rsidRPr="00B83EC1" w:rsidRDefault="00E50AC4" w:rsidP="00B8222F">
            <w:pPr>
              <w:pStyle w:val="TAC"/>
              <w:suppressAutoHyphens/>
              <w:rPr>
                <w:ins w:id="2879" w:author="Auteur"/>
                <w:color w:val="000000"/>
                <w:szCs w:val="18"/>
              </w:rPr>
            </w:pPr>
            <w:ins w:id="2880" w:author="Auteur">
              <w:r>
                <w:rPr>
                  <w:color w:val="000000"/>
                  <w:szCs w:val="18"/>
                </w:rPr>
                <w:t>[</w:t>
              </w:r>
              <w:r w:rsidRPr="00495BF3">
                <w:rPr>
                  <w:color w:val="000000"/>
                  <w:szCs w:val="18"/>
                  <w:highlight w:val="yellow"/>
                  <w:rPrChange w:id="288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8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70A5E3C" w14:textId="77777777" w:rsidR="00E50AC4" w:rsidRPr="00B83EC1" w:rsidRDefault="00E50AC4" w:rsidP="00B8222F">
            <w:pPr>
              <w:pStyle w:val="TAC"/>
              <w:suppressAutoHyphens/>
              <w:rPr>
                <w:ins w:id="2883" w:author="Auteur"/>
                <w:color w:val="000000"/>
                <w:szCs w:val="18"/>
              </w:rPr>
            </w:pPr>
          </w:p>
        </w:tc>
      </w:tr>
      <w:tr w:rsidR="00E50AC4" w14:paraId="38B73600"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8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85" w:author="Auteur"/>
          <w:trPrChange w:id="2886"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87"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0854805" w14:textId="77777777" w:rsidR="00E50AC4" w:rsidRPr="00B83EC1" w:rsidRDefault="00E50AC4" w:rsidP="00B8222F">
            <w:pPr>
              <w:pStyle w:val="TAC"/>
              <w:suppressAutoHyphens/>
              <w:rPr>
                <w:ins w:id="2888" w:author="Auteur"/>
                <w:color w:val="000000"/>
                <w:szCs w:val="18"/>
              </w:rPr>
            </w:pPr>
            <w:ins w:id="2889"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890" w:author="Auteur">
              <w:tcPr>
                <w:tcW w:w="1918" w:type="dxa"/>
                <w:tcBorders>
                  <w:top w:val="single" w:sz="2" w:space="0" w:color="auto"/>
                  <w:left w:val="single" w:sz="2" w:space="0" w:color="auto"/>
                  <w:bottom w:val="single" w:sz="2" w:space="0" w:color="auto"/>
                  <w:right w:val="single" w:sz="2" w:space="0" w:color="auto"/>
                </w:tcBorders>
              </w:tcPr>
            </w:tcPrChange>
          </w:tcPr>
          <w:p w14:paraId="34289EF7" w14:textId="77777777" w:rsidR="00E50AC4" w:rsidRPr="000A3D57" w:rsidRDefault="00E50AC4">
            <w:pPr>
              <w:pStyle w:val="TAC"/>
              <w:tabs>
                <w:tab w:val="left" w:pos="3828"/>
              </w:tabs>
              <w:suppressAutoHyphens/>
              <w:rPr>
                <w:ins w:id="2891" w:author="Auteur"/>
                <w:color w:val="000000"/>
                <w:szCs w:val="18"/>
              </w:rPr>
              <w:pPrChange w:id="2892" w:author="Auteur">
                <w:pPr>
                  <w:pStyle w:val="TAC"/>
                  <w:suppressAutoHyphens/>
                </w:pPr>
              </w:pPrChange>
            </w:pPr>
            <w:ins w:id="289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9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5673795" w14:textId="77777777" w:rsidR="00E50AC4" w:rsidRPr="00B83EC1" w:rsidRDefault="00E50AC4" w:rsidP="00B8222F">
            <w:pPr>
              <w:pStyle w:val="TAC"/>
              <w:suppressAutoHyphens/>
              <w:rPr>
                <w:ins w:id="2895" w:author="Auteur"/>
                <w:color w:val="000000"/>
                <w:szCs w:val="18"/>
              </w:rPr>
            </w:pPr>
            <w:ins w:id="2896" w:author="Auteur">
              <w:r>
                <w:rPr>
                  <w:color w:val="000000"/>
                  <w:szCs w:val="18"/>
                </w:rPr>
                <w:t>[</w:t>
              </w:r>
              <w:r w:rsidRPr="00495BF3">
                <w:rPr>
                  <w:color w:val="000000"/>
                  <w:szCs w:val="18"/>
                  <w:highlight w:val="yellow"/>
                  <w:rPrChange w:id="289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9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33CC1E67" w14:textId="77777777" w:rsidR="00E50AC4" w:rsidRPr="00B83EC1" w:rsidRDefault="00E50AC4" w:rsidP="00B8222F">
            <w:pPr>
              <w:pStyle w:val="TAC"/>
              <w:suppressAutoHyphens/>
              <w:rPr>
                <w:ins w:id="2899" w:author="Auteur"/>
                <w:color w:val="000000"/>
                <w:szCs w:val="18"/>
              </w:rPr>
            </w:pPr>
          </w:p>
        </w:tc>
      </w:tr>
      <w:tr w:rsidR="00E50AC4" w14:paraId="3A7C726E"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1" w:author="Auteur"/>
          <w:trPrChange w:id="290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03"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679F7D02" w14:textId="77777777" w:rsidR="00E50AC4" w:rsidRPr="00B83EC1" w:rsidRDefault="00E50AC4" w:rsidP="00B8222F">
            <w:pPr>
              <w:pStyle w:val="TAC"/>
              <w:suppressAutoHyphens/>
              <w:rPr>
                <w:ins w:id="2904" w:author="Auteur"/>
                <w:color w:val="000000"/>
                <w:szCs w:val="18"/>
              </w:rPr>
            </w:pPr>
            <w:ins w:id="290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906" w:author="Auteur">
              <w:tcPr>
                <w:tcW w:w="1918" w:type="dxa"/>
                <w:tcBorders>
                  <w:top w:val="single" w:sz="2" w:space="0" w:color="auto"/>
                  <w:left w:val="single" w:sz="2" w:space="0" w:color="auto"/>
                  <w:bottom w:val="single" w:sz="2" w:space="0" w:color="auto"/>
                  <w:right w:val="single" w:sz="2" w:space="0" w:color="auto"/>
                </w:tcBorders>
              </w:tcPr>
            </w:tcPrChange>
          </w:tcPr>
          <w:p w14:paraId="6C8B9BDA" w14:textId="77777777" w:rsidR="00E50AC4" w:rsidRPr="000A3D57" w:rsidRDefault="00E50AC4">
            <w:pPr>
              <w:pStyle w:val="TAC"/>
              <w:tabs>
                <w:tab w:val="left" w:pos="3828"/>
              </w:tabs>
              <w:suppressAutoHyphens/>
              <w:rPr>
                <w:ins w:id="2907" w:author="Auteur"/>
                <w:color w:val="000000"/>
                <w:szCs w:val="18"/>
              </w:rPr>
              <w:pPrChange w:id="2908" w:author="Auteur">
                <w:pPr>
                  <w:pStyle w:val="TAC"/>
                  <w:suppressAutoHyphens/>
                </w:pPr>
              </w:pPrChange>
            </w:pPr>
            <w:ins w:id="29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1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2E6EA23" w14:textId="77777777" w:rsidR="00E50AC4" w:rsidRPr="00B83EC1" w:rsidRDefault="00E50AC4" w:rsidP="00B8222F">
            <w:pPr>
              <w:pStyle w:val="TAC"/>
              <w:suppressAutoHyphens/>
              <w:rPr>
                <w:ins w:id="2911" w:author="Auteur"/>
                <w:color w:val="000000"/>
                <w:szCs w:val="18"/>
              </w:rPr>
            </w:pPr>
            <w:ins w:id="2912" w:author="Auteur">
              <w:r>
                <w:rPr>
                  <w:color w:val="000000"/>
                  <w:szCs w:val="18"/>
                </w:rPr>
                <w:t>[</w:t>
              </w:r>
              <w:r w:rsidRPr="00495BF3">
                <w:rPr>
                  <w:color w:val="000000"/>
                  <w:szCs w:val="18"/>
                  <w:highlight w:val="yellow"/>
                  <w:rPrChange w:id="291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1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FB128F1" w14:textId="77777777" w:rsidR="00E50AC4" w:rsidRPr="00B83EC1" w:rsidRDefault="00E50AC4" w:rsidP="00B8222F">
            <w:pPr>
              <w:pStyle w:val="TAC"/>
              <w:suppressAutoHyphens/>
              <w:rPr>
                <w:ins w:id="2915" w:author="Auteur"/>
                <w:color w:val="000000"/>
                <w:szCs w:val="18"/>
              </w:rPr>
            </w:pPr>
          </w:p>
        </w:tc>
      </w:tr>
      <w:tr w:rsidR="00E50AC4" w14:paraId="7D081DC4"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1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17" w:author="Auteur"/>
          <w:trPrChange w:id="2918"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919"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533EA75F" w14:textId="77777777" w:rsidR="00E50AC4" w:rsidRPr="00B83EC1" w:rsidRDefault="00E50AC4" w:rsidP="00B8222F">
            <w:pPr>
              <w:pStyle w:val="TAC"/>
              <w:suppressAutoHyphens/>
              <w:rPr>
                <w:ins w:id="2920" w:author="Auteur"/>
                <w:color w:val="000000"/>
                <w:szCs w:val="18"/>
              </w:rPr>
            </w:pPr>
            <w:ins w:id="2921"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922" w:author="Auteur">
              <w:tcPr>
                <w:tcW w:w="1918" w:type="dxa"/>
                <w:tcBorders>
                  <w:top w:val="single" w:sz="2" w:space="0" w:color="auto"/>
                  <w:left w:val="single" w:sz="2" w:space="0" w:color="auto"/>
                  <w:bottom w:val="single" w:sz="2" w:space="0" w:color="auto"/>
                  <w:right w:val="single" w:sz="2" w:space="0" w:color="auto"/>
                </w:tcBorders>
              </w:tcPr>
            </w:tcPrChange>
          </w:tcPr>
          <w:p w14:paraId="25A7D74F" w14:textId="77777777" w:rsidR="00E50AC4" w:rsidRPr="000A3D57" w:rsidRDefault="00E50AC4">
            <w:pPr>
              <w:pStyle w:val="TAC"/>
              <w:tabs>
                <w:tab w:val="left" w:pos="3828"/>
              </w:tabs>
              <w:suppressAutoHyphens/>
              <w:rPr>
                <w:ins w:id="2923" w:author="Auteur"/>
                <w:color w:val="000000"/>
                <w:szCs w:val="18"/>
              </w:rPr>
              <w:pPrChange w:id="2924" w:author="Auteur">
                <w:pPr>
                  <w:pStyle w:val="TAC"/>
                  <w:suppressAutoHyphens/>
                </w:pPr>
              </w:pPrChange>
            </w:pPr>
            <w:ins w:id="2925"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92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2FBA57A" w14:textId="77777777" w:rsidR="00E50AC4" w:rsidRPr="00B83EC1" w:rsidRDefault="00E50AC4" w:rsidP="00B8222F">
            <w:pPr>
              <w:pStyle w:val="TAC"/>
              <w:suppressAutoHyphens/>
              <w:rPr>
                <w:ins w:id="2927" w:author="Auteur"/>
                <w:color w:val="000000"/>
                <w:szCs w:val="18"/>
              </w:rPr>
            </w:pPr>
            <w:ins w:id="2928" w:author="Auteur">
              <w:r>
                <w:rPr>
                  <w:color w:val="000000"/>
                  <w:szCs w:val="18"/>
                </w:rPr>
                <w:t>[</w:t>
              </w:r>
              <w:r w:rsidRPr="00495BF3">
                <w:rPr>
                  <w:highlight w:val="yellow"/>
                  <w:rPrChange w:id="2929"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3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B080080" w14:textId="77777777" w:rsidR="00E50AC4" w:rsidRPr="00B83EC1" w:rsidRDefault="00E50AC4" w:rsidP="00B8222F">
            <w:pPr>
              <w:pStyle w:val="TAC"/>
              <w:suppressAutoHyphens/>
              <w:rPr>
                <w:ins w:id="2931" w:author="Auteur"/>
                <w:color w:val="000000"/>
                <w:szCs w:val="18"/>
              </w:rPr>
            </w:pPr>
            <w:ins w:id="2932" w:author="Auteur">
              <w:r w:rsidRPr="00B83EC1">
                <w:rPr>
                  <w:color w:val="000000"/>
                  <w:szCs w:val="18"/>
                </w:rPr>
                <w:t>tbd</w:t>
              </w:r>
            </w:ins>
          </w:p>
        </w:tc>
      </w:tr>
      <w:tr w:rsidR="00E50AC4" w14:paraId="3239785D"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3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34" w:author="Auteur"/>
          <w:trPrChange w:id="293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3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B6ADE5E" w14:textId="77777777" w:rsidR="00E50AC4" w:rsidRPr="00B83EC1" w:rsidRDefault="00E50AC4" w:rsidP="00B8222F">
            <w:pPr>
              <w:spacing w:after="0"/>
              <w:rPr>
                <w:ins w:id="293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38" w:author="Auteur">
              <w:tcPr>
                <w:tcW w:w="1918" w:type="dxa"/>
                <w:tcBorders>
                  <w:top w:val="single" w:sz="2" w:space="0" w:color="auto"/>
                  <w:left w:val="single" w:sz="2" w:space="0" w:color="auto"/>
                  <w:bottom w:val="single" w:sz="2" w:space="0" w:color="auto"/>
                  <w:right w:val="single" w:sz="2" w:space="0" w:color="auto"/>
                </w:tcBorders>
              </w:tcPr>
            </w:tcPrChange>
          </w:tcPr>
          <w:p w14:paraId="0DE180DC" w14:textId="77777777" w:rsidR="00E50AC4" w:rsidRPr="000A3D57" w:rsidRDefault="00E50AC4">
            <w:pPr>
              <w:pStyle w:val="TAC"/>
              <w:tabs>
                <w:tab w:val="left" w:pos="3828"/>
              </w:tabs>
              <w:suppressAutoHyphens/>
              <w:rPr>
                <w:ins w:id="2939" w:author="Auteur"/>
                <w:color w:val="000000"/>
                <w:szCs w:val="18"/>
              </w:rPr>
              <w:pPrChange w:id="2940" w:author="Auteur">
                <w:pPr>
                  <w:pStyle w:val="TAC"/>
                  <w:suppressAutoHyphens/>
                </w:pPr>
              </w:pPrChange>
            </w:pPr>
            <w:ins w:id="2941"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94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F19410E" w14:textId="77777777" w:rsidR="00E50AC4" w:rsidRPr="00B83EC1" w:rsidRDefault="00E50AC4" w:rsidP="00B8222F">
            <w:pPr>
              <w:pStyle w:val="TAC"/>
              <w:suppressAutoHyphens/>
              <w:rPr>
                <w:ins w:id="2943" w:author="Auteur"/>
                <w:color w:val="000000"/>
                <w:szCs w:val="18"/>
              </w:rPr>
            </w:pPr>
            <w:ins w:id="2944" w:author="Auteur">
              <w:r>
                <w:rPr>
                  <w:color w:val="000000"/>
                  <w:szCs w:val="18"/>
                </w:rPr>
                <w:t>[</w:t>
              </w:r>
              <w:r w:rsidRPr="00495BF3">
                <w:rPr>
                  <w:highlight w:val="yellow"/>
                  <w:rPrChange w:id="2945"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4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6E1745A" w14:textId="77777777" w:rsidR="00E50AC4" w:rsidRPr="00B83EC1" w:rsidRDefault="00E50AC4" w:rsidP="00B8222F">
            <w:pPr>
              <w:pStyle w:val="TAC"/>
              <w:suppressAutoHyphens/>
              <w:rPr>
                <w:ins w:id="2947" w:author="Auteur"/>
                <w:color w:val="000000"/>
                <w:szCs w:val="18"/>
              </w:rPr>
            </w:pPr>
            <w:ins w:id="2948" w:author="Auteur">
              <w:r w:rsidRPr="00B83EC1">
                <w:rPr>
                  <w:color w:val="000000"/>
                  <w:szCs w:val="18"/>
                </w:rPr>
                <w:t>tbd</w:t>
              </w:r>
            </w:ins>
          </w:p>
        </w:tc>
      </w:tr>
      <w:tr w:rsidR="00E50AC4" w14:paraId="71176D8C"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4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50" w:author="Auteur"/>
          <w:trPrChange w:id="295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5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1CB4F31" w14:textId="77777777" w:rsidR="00E50AC4" w:rsidRPr="00B83EC1" w:rsidRDefault="00E50AC4" w:rsidP="00B8222F">
            <w:pPr>
              <w:spacing w:after="0"/>
              <w:rPr>
                <w:ins w:id="295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54" w:author="Auteur">
              <w:tcPr>
                <w:tcW w:w="1918" w:type="dxa"/>
                <w:tcBorders>
                  <w:top w:val="single" w:sz="2" w:space="0" w:color="auto"/>
                  <w:left w:val="single" w:sz="2" w:space="0" w:color="auto"/>
                  <w:bottom w:val="single" w:sz="2" w:space="0" w:color="auto"/>
                  <w:right w:val="single" w:sz="2" w:space="0" w:color="auto"/>
                </w:tcBorders>
              </w:tcPr>
            </w:tcPrChange>
          </w:tcPr>
          <w:p w14:paraId="4FA9E89C" w14:textId="77777777" w:rsidR="00E50AC4" w:rsidRPr="000A3D57" w:rsidRDefault="00E50AC4">
            <w:pPr>
              <w:pStyle w:val="TAC"/>
              <w:tabs>
                <w:tab w:val="left" w:pos="3828"/>
              </w:tabs>
              <w:suppressAutoHyphens/>
              <w:rPr>
                <w:ins w:id="2955" w:author="Auteur"/>
                <w:color w:val="000000"/>
                <w:szCs w:val="18"/>
              </w:rPr>
              <w:pPrChange w:id="2956" w:author="Auteur">
                <w:pPr>
                  <w:pStyle w:val="TAC"/>
                  <w:suppressAutoHyphens/>
                </w:pPr>
              </w:pPrChange>
            </w:pPr>
            <w:ins w:id="2957"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95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44D9265" w14:textId="77777777" w:rsidR="00E50AC4" w:rsidRPr="00B83EC1" w:rsidRDefault="00E50AC4" w:rsidP="00B8222F">
            <w:pPr>
              <w:pStyle w:val="TAC"/>
              <w:suppressAutoHyphens/>
              <w:rPr>
                <w:ins w:id="2959" w:author="Auteur"/>
                <w:color w:val="000000"/>
                <w:szCs w:val="18"/>
              </w:rPr>
            </w:pPr>
            <w:ins w:id="2960" w:author="Auteur">
              <w:r>
                <w:rPr>
                  <w:color w:val="000000"/>
                  <w:szCs w:val="18"/>
                </w:rPr>
                <w:t>[</w:t>
              </w:r>
              <w:r w:rsidRPr="00495BF3">
                <w:rPr>
                  <w:highlight w:val="yellow"/>
                  <w:rPrChange w:id="2961"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6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F611D8" w14:textId="77777777" w:rsidR="00E50AC4" w:rsidRPr="00B83EC1" w:rsidRDefault="00E50AC4" w:rsidP="00B8222F">
            <w:pPr>
              <w:pStyle w:val="TAC"/>
              <w:suppressAutoHyphens/>
              <w:rPr>
                <w:ins w:id="2963" w:author="Auteur"/>
                <w:color w:val="000000"/>
                <w:szCs w:val="18"/>
              </w:rPr>
            </w:pPr>
            <w:ins w:id="2964" w:author="Auteur">
              <w:r w:rsidRPr="00B83EC1">
                <w:rPr>
                  <w:color w:val="000000"/>
                  <w:szCs w:val="18"/>
                </w:rPr>
                <w:t>tbd</w:t>
              </w:r>
            </w:ins>
          </w:p>
        </w:tc>
      </w:tr>
      <w:tr w:rsidR="00E50AC4" w14:paraId="4EFAAA6C"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6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66" w:author="Auteur"/>
          <w:trPrChange w:id="296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6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AD28B39" w14:textId="77777777" w:rsidR="00E50AC4" w:rsidRPr="00B83EC1" w:rsidRDefault="00E50AC4" w:rsidP="00B8222F">
            <w:pPr>
              <w:spacing w:after="0"/>
              <w:rPr>
                <w:ins w:id="296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70" w:author="Auteur">
              <w:tcPr>
                <w:tcW w:w="1918" w:type="dxa"/>
                <w:tcBorders>
                  <w:top w:val="single" w:sz="2" w:space="0" w:color="auto"/>
                  <w:left w:val="single" w:sz="2" w:space="0" w:color="auto"/>
                  <w:bottom w:val="single" w:sz="2" w:space="0" w:color="auto"/>
                  <w:right w:val="single" w:sz="2" w:space="0" w:color="auto"/>
                </w:tcBorders>
              </w:tcPr>
            </w:tcPrChange>
          </w:tcPr>
          <w:p w14:paraId="6A33CAD1" w14:textId="77777777" w:rsidR="00E50AC4" w:rsidRPr="000A3D57" w:rsidRDefault="00E50AC4">
            <w:pPr>
              <w:pStyle w:val="TAC"/>
              <w:tabs>
                <w:tab w:val="left" w:pos="3828"/>
              </w:tabs>
              <w:suppressAutoHyphens/>
              <w:rPr>
                <w:ins w:id="2971" w:author="Auteur"/>
                <w:color w:val="000000"/>
                <w:szCs w:val="18"/>
              </w:rPr>
              <w:pPrChange w:id="2972" w:author="Auteur">
                <w:pPr>
                  <w:pStyle w:val="TAC"/>
                  <w:suppressAutoHyphens/>
                </w:pPr>
              </w:pPrChange>
            </w:pPr>
            <w:ins w:id="297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7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FF8AE35" w14:textId="77777777" w:rsidR="00E50AC4" w:rsidRPr="00B83EC1" w:rsidRDefault="00E50AC4" w:rsidP="00B8222F">
            <w:pPr>
              <w:pStyle w:val="TAC"/>
              <w:suppressAutoHyphens/>
              <w:rPr>
                <w:ins w:id="2975" w:author="Auteur"/>
                <w:color w:val="000000"/>
                <w:szCs w:val="18"/>
              </w:rPr>
            </w:pPr>
            <w:ins w:id="2976" w:author="Auteur">
              <w:r>
                <w:rPr>
                  <w:color w:val="000000"/>
                  <w:szCs w:val="18"/>
                </w:rPr>
                <w:t>[</w:t>
              </w:r>
              <w:r w:rsidRPr="00495BF3">
                <w:rPr>
                  <w:color w:val="000000"/>
                  <w:szCs w:val="18"/>
                  <w:highlight w:val="yellow"/>
                  <w:rPrChange w:id="2977"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7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24011E0" w14:textId="77777777" w:rsidR="00E50AC4" w:rsidRPr="00B83EC1" w:rsidRDefault="00E50AC4" w:rsidP="00B8222F">
            <w:pPr>
              <w:pStyle w:val="TAC"/>
              <w:suppressAutoHyphens/>
              <w:rPr>
                <w:ins w:id="2979" w:author="Auteur"/>
                <w:color w:val="000000"/>
                <w:szCs w:val="18"/>
              </w:rPr>
            </w:pPr>
            <w:ins w:id="2980" w:author="Auteur">
              <w:r w:rsidRPr="00B83EC1">
                <w:rPr>
                  <w:color w:val="000000"/>
                  <w:szCs w:val="18"/>
                </w:rPr>
                <w:t>tbd</w:t>
              </w:r>
            </w:ins>
          </w:p>
        </w:tc>
      </w:tr>
      <w:tr w:rsidR="00E50AC4" w14:paraId="2A50024D"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8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82" w:author="Auteur"/>
          <w:trPrChange w:id="298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8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0168C83B" w14:textId="77777777" w:rsidR="00E50AC4" w:rsidRPr="00B83EC1" w:rsidRDefault="00E50AC4" w:rsidP="00B8222F">
            <w:pPr>
              <w:spacing w:after="0"/>
              <w:rPr>
                <w:ins w:id="298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86" w:author="Auteur">
              <w:tcPr>
                <w:tcW w:w="1918" w:type="dxa"/>
                <w:tcBorders>
                  <w:top w:val="single" w:sz="2" w:space="0" w:color="auto"/>
                  <w:left w:val="single" w:sz="2" w:space="0" w:color="auto"/>
                  <w:bottom w:val="single" w:sz="2" w:space="0" w:color="auto"/>
                  <w:right w:val="single" w:sz="2" w:space="0" w:color="auto"/>
                </w:tcBorders>
              </w:tcPr>
            </w:tcPrChange>
          </w:tcPr>
          <w:p w14:paraId="2BD62E7D" w14:textId="77777777" w:rsidR="00E50AC4" w:rsidRPr="000A3D57" w:rsidRDefault="00E50AC4">
            <w:pPr>
              <w:pStyle w:val="TAC"/>
              <w:tabs>
                <w:tab w:val="left" w:pos="3828"/>
              </w:tabs>
              <w:suppressAutoHyphens/>
              <w:rPr>
                <w:ins w:id="2987" w:author="Auteur"/>
                <w:color w:val="000000"/>
                <w:szCs w:val="18"/>
              </w:rPr>
              <w:pPrChange w:id="2988" w:author="Auteur">
                <w:pPr>
                  <w:pStyle w:val="TAC"/>
                  <w:suppressAutoHyphens/>
                </w:pPr>
              </w:pPrChange>
            </w:pPr>
            <w:ins w:id="298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99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2C24DF2" w14:textId="77777777" w:rsidR="00E50AC4" w:rsidRPr="00B83EC1" w:rsidRDefault="00E50AC4" w:rsidP="00B8222F">
            <w:pPr>
              <w:pStyle w:val="TAC"/>
              <w:suppressAutoHyphens/>
              <w:rPr>
                <w:ins w:id="2991" w:author="Auteur"/>
                <w:color w:val="000000"/>
                <w:szCs w:val="18"/>
              </w:rPr>
            </w:pPr>
            <w:ins w:id="2992" w:author="Auteur">
              <w:r>
                <w:rPr>
                  <w:color w:val="000000"/>
                  <w:szCs w:val="18"/>
                </w:rPr>
                <w:t>[</w:t>
              </w:r>
              <w:r w:rsidRPr="00495BF3">
                <w:rPr>
                  <w:color w:val="000000"/>
                  <w:szCs w:val="18"/>
                  <w:highlight w:val="yellow"/>
                  <w:rPrChange w:id="2993"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9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3352EC6" w14:textId="77777777" w:rsidR="00E50AC4" w:rsidRPr="00B83EC1" w:rsidRDefault="00E50AC4" w:rsidP="00B8222F">
            <w:pPr>
              <w:pStyle w:val="TAC"/>
              <w:suppressAutoHyphens/>
              <w:rPr>
                <w:ins w:id="2995" w:author="Auteur"/>
                <w:color w:val="000000"/>
                <w:szCs w:val="18"/>
              </w:rPr>
            </w:pPr>
            <w:ins w:id="2996" w:author="Auteur">
              <w:r w:rsidRPr="00B83EC1">
                <w:rPr>
                  <w:color w:val="000000"/>
                  <w:szCs w:val="18"/>
                </w:rPr>
                <w:t>tbd</w:t>
              </w:r>
            </w:ins>
          </w:p>
        </w:tc>
      </w:tr>
      <w:tr w:rsidR="00E50AC4" w14:paraId="248FAF78"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9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98" w:author="Auteur"/>
          <w:trPrChange w:id="299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0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75096F" w14:textId="77777777" w:rsidR="00E50AC4" w:rsidRPr="00B83EC1" w:rsidRDefault="00E50AC4" w:rsidP="00B8222F">
            <w:pPr>
              <w:spacing w:after="0"/>
              <w:rPr>
                <w:ins w:id="300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02" w:author="Auteur">
              <w:tcPr>
                <w:tcW w:w="1918" w:type="dxa"/>
                <w:tcBorders>
                  <w:top w:val="single" w:sz="2" w:space="0" w:color="auto"/>
                  <w:left w:val="single" w:sz="2" w:space="0" w:color="auto"/>
                  <w:bottom w:val="single" w:sz="2" w:space="0" w:color="auto"/>
                  <w:right w:val="single" w:sz="2" w:space="0" w:color="auto"/>
                </w:tcBorders>
              </w:tcPr>
            </w:tcPrChange>
          </w:tcPr>
          <w:p w14:paraId="56F7C06A" w14:textId="77777777" w:rsidR="00E50AC4" w:rsidRPr="000A3D57" w:rsidRDefault="00E50AC4">
            <w:pPr>
              <w:pStyle w:val="TAC"/>
              <w:tabs>
                <w:tab w:val="left" w:pos="3828"/>
              </w:tabs>
              <w:suppressAutoHyphens/>
              <w:rPr>
                <w:ins w:id="3003" w:author="Auteur"/>
                <w:color w:val="000000"/>
                <w:szCs w:val="18"/>
              </w:rPr>
              <w:pPrChange w:id="3004" w:author="Auteur">
                <w:pPr>
                  <w:pStyle w:val="TAC"/>
                  <w:suppressAutoHyphens/>
                </w:pPr>
              </w:pPrChange>
            </w:pPr>
            <w:ins w:id="300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300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99D7B38" w14:textId="77777777" w:rsidR="00E50AC4" w:rsidRPr="00B83EC1" w:rsidRDefault="00E50AC4" w:rsidP="00B8222F">
            <w:pPr>
              <w:pStyle w:val="TAC"/>
              <w:suppressAutoHyphens/>
              <w:rPr>
                <w:ins w:id="3007" w:author="Auteur"/>
                <w:color w:val="000000"/>
                <w:szCs w:val="18"/>
              </w:rPr>
            </w:pPr>
            <w:ins w:id="3008" w:author="Auteur">
              <w:r>
                <w:rPr>
                  <w:color w:val="000000"/>
                  <w:szCs w:val="18"/>
                </w:rPr>
                <w:t>[</w:t>
              </w:r>
              <w:r w:rsidRPr="00495BF3">
                <w:rPr>
                  <w:color w:val="000000"/>
                  <w:szCs w:val="18"/>
                  <w:highlight w:val="yellow"/>
                  <w:rPrChange w:id="3009"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1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98D15F2" w14:textId="77777777" w:rsidR="00E50AC4" w:rsidRPr="00B83EC1" w:rsidRDefault="00E50AC4" w:rsidP="00B8222F">
            <w:pPr>
              <w:pStyle w:val="TAC"/>
              <w:suppressAutoHyphens/>
              <w:rPr>
                <w:ins w:id="3011" w:author="Auteur"/>
                <w:color w:val="000000"/>
                <w:szCs w:val="18"/>
              </w:rPr>
            </w:pPr>
            <w:ins w:id="3012" w:author="Auteur">
              <w:r w:rsidRPr="00B83EC1">
                <w:rPr>
                  <w:color w:val="000000"/>
                  <w:szCs w:val="18"/>
                </w:rPr>
                <w:t>tbd</w:t>
              </w:r>
            </w:ins>
          </w:p>
        </w:tc>
      </w:tr>
      <w:tr w:rsidR="00E50AC4" w14:paraId="3D35F8D8"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1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14" w:author="Auteur"/>
          <w:trPrChange w:id="301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1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74B5E2B" w14:textId="77777777" w:rsidR="00E50AC4" w:rsidRPr="00B83EC1" w:rsidRDefault="00E50AC4" w:rsidP="00B8222F">
            <w:pPr>
              <w:spacing w:after="0"/>
              <w:rPr>
                <w:ins w:id="301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18" w:author="Auteur">
              <w:tcPr>
                <w:tcW w:w="1918" w:type="dxa"/>
                <w:tcBorders>
                  <w:top w:val="single" w:sz="2" w:space="0" w:color="auto"/>
                  <w:left w:val="single" w:sz="2" w:space="0" w:color="auto"/>
                  <w:bottom w:val="single" w:sz="2" w:space="0" w:color="auto"/>
                  <w:right w:val="single" w:sz="2" w:space="0" w:color="auto"/>
                </w:tcBorders>
              </w:tcPr>
            </w:tcPrChange>
          </w:tcPr>
          <w:p w14:paraId="61686DB6" w14:textId="77777777" w:rsidR="00E50AC4" w:rsidRPr="000A3D57" w:rsidRDefault="00E50AC4">
            <w:pPr>
              <w:pStyle w:val="TAC"/>
              <w:tabs>
                <w:tab w:val="left" w:pos="3828"/>
              </w:tabs>
              <w:suppressAutoHyphens/>
              <w:rPr>
                <w:ins w:id="3019" w:author="Auteur"/>
                <w:color w:val="000000"/>
                <w:szCs w:val="18"/>
              </w:rPr>
              <w:pPrChange w:id="3020" w:author="Auteur">
                <w:pPr>
                  <w:pStyle w:val="TAC"/>
                  <w:suppressAutoHyphens/>
                </w:pPr>
              </w:pPrChange>
            </w:pPr>
            <w:ins w:id="3021"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302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E45D400" w14:textId="77777777" w:rsidR="00E50AC4" w:rsidRPr="00B83EC1" w:rsidRDefault="00E50AC4" w:rsidP="00B8222F">
            <w:pPr>
              <w:pStyle w:val="TAC"/>
              <w:suppressAutoHyphens/>
              <w:rPr>
                <w:ins w:id="3023" w:author="Auteur"/>
                <w:color w:val="000000"/>
                <w:szCs w:val="18"/>
              </w:rPr>
            </w:pPr>
            <w:ins w:id="3024" w:author="Auteur">
              <w:r>
                <w:rPr>
                  <w:color w:val="000000"/>
                  <w:szCs w:val="18"/>
                </w:rPr>
                <w:t>[</w:t>
              </w:r>
              <w:r w:rsidRPr="00495BF3">
                <w:rPr>
                  <w:color w:val="000000"/>
                  <w:szCs w:val="18"/>
                  <w:highlight w:val="yellow"/>
                  <w:rPrChange w:id="3025"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2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7E311FD" w14:textId="77777777" w:rsidR="00E50AC4" w:rsidRPr="00B83EC1" w:rsidRDefault="00E50AC4" w:rsidP="00B8222F">
            <w:pPr>
              <w:pStyle w:val="TAC"/>
              <w:suppressAutoHyphens/>
              <w:rPr>
                <w:ins w:id="3027" w:author="Auteur"/>
                <w:color w:val="000000"/>
                <w:szCs w:val="18"/>
              </w:rPr>
            </w:pPr>
            <w:ins w:id="3028" w:author="Auteur">
              <w:r w:rsidRPr="00B83EC1">
                <w:rPr>
                  <w:color w:val="000000"/>
                  <w:szCs w:val="18"/>
                </w:rPr>
                <w:t>tbd</w:t>
              </w:r>
            </w:ins>
          </w:p>
        </w:tc>
      </w:tr>
      <w:tr w:rsidR="00E50AC4" w14:paraId="12BD10BA"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2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30" w:author="Auteur"/>
          <w:trPrChange w:id="303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3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983974" w14:textId="77777777" w:rsidR="00E50AC4" w:rsidRPr="00B83EC1" w:rsidRDefault="00E50AC4" w:rsidP="00B8222F">
            <w:pPr>
              <w:spacing w:after="0"/>
              <w:rPr>
                <w:ins w:id="303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34" w:author="Auteur">
              <w:tcPr>
                <w:tcW w:w="1918" w:type="dxa"/>
                <w:tcBorders>
                  <w:top w:val="single" w:sz="2" w:space="0" w:color="auto"/>
                  <w:left w:val="single" w:sz="2" w:space="0" w:color="auto"/>
                  <w:bottom w:val="single" w:sz="2" w:space="0" w:color="auto"/>
                  <w:right w:val="single" w:sz="2" w:space="0" w:color="auto"/>
                </w:tcBorders>
              </w:tcPr>
            </w:tcPrChange>
          </w:tcPr>
          <w:p w14:paraId="1CE0FFD1" w14:textId="77777777" w:rsidR="00E50AC4" w:rsidRPr="000A3D57" w:rsidRDefault="00E50AC4">
            <w:pPr>
              <w:pStyle w:val="TAC"/>
              <w:tabs>
                <w:tab w:val="left" w:pos="3828"/>
              </w:tabs>
              <w:suppressAutoHyphens/>
              <w:rPr>
                <w:ins w:id="3035" w:author="Auteur"/>
                <w:color w:val="000000"/>
                <w:szCs w:val="18"/>
              </w:rPr>
              <w:pPrChange w:id="3036" w:author="Auteur">
                <w:pPr>
                  <w:pStyle w:val="TAC"/>
                  <w:suppressAutoHyphens/>
                </w:pPr>
              </w:pPrChange>
            </w:pPr>
            <w:ins w:id="3037"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03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EC2C53F" w14:textId="77777777" w:rsidR="00E50AC4" w:rsidRPr="00B83EC1" w:rsidRDefault="00E50AC4" w:rsidP="00B8222F">
            <w:pPr>
              <w:pStyle w:val="TAC"/>
              <w:suppressAutoHyphens/>
              <w:rPr>
                <w:ins w:id="3039" w:author="Auteur"/>
                <w:color w:val="000000"/>
                <w:szCs w:val="18"/>
              </w:rPr>
            </w:pPr>
            <w:ins w:id="3040" w:author="Auteur">
              <w:r>
                <w:rPr>
                  <w:color w:val="000000"/>
                  <w:szCs w:val="18"/>
                </w:rPr>
                <w:t>[</w:t>
              </w:r>
              <w:r w:rsidRPr="00495BF3">
                <w:rPr>
                  <w:color w:val="000000"/>
                  <w:szCs w:val="18"/>
                  <w:highlight w:val="yellow"/>
                  <w:rPrChange w:id="3041"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4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115F74D" w14:textId="77777777" w:rsidR="00E50AC4" w:rsidRPr="00B83EC1" w:rsidRDefault="00E50AC4" w:rsidP="00B8222F">
            <w:pPr>
              <w:pStyle w:val="TAC"/>
              <w:suppressAutoHyphens/>
              <w:rPr>
                <w:ins w:id="3043" w:author="Auteur"/>
                <w:color w:val="000000"/>
                <w:szCs w:val="18"/>
              </w:rPr>
            </w:pPr>
            <w:ins w:id="3044" w:author="Auteur">
              <w:r w:rsidRPr="00B83EC1">
                <w:rPr>
                  <w:color w:val="000000"/>
                  <w:szCs w:val="18"/>
                </w:rPr>
                <w:t>tbd</w:t>
              </w:r>
            </w:ins>
          </w:p>
        </w:tc>
      </w:tr>
      <w:tr w:rsidR="00E50AC4" w14:paraId="3D8B8ABE" w14:textId="77777777" w:rsidTr="00B8222F">
        <w:trPr>
          <w:jc w:val="center"/>
          <w:ins w:id="304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7A377B8B" w14:textId="77777777" w:rsidR="00E50AC4" w:rsidRPr="00B83EC1" w:rsidRDefault="00E50AC4" w:rsidP="00B8222F">
            <w:pPr>
              <w:pStyle w:val="TAC"/>
              <w:suppressAutoHyphens/>
              <w:rPr>
                <w:ins w:id="3046" w:author="Auteur"/>
                <w:color w:val="000000"/>
                <w:szCs w:val="18"/>
                <w:lang w:eastAsia="zh-CN"/>
              </w:rPr>
            </w:pPr>
            <w:ins w:id="3047"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D566F9E" w14:textId="77777777" w:rsidR="00E50AC4" w:rsidRDefault="00E50AC4">
      <w:pPr>
        <w:pStyle w:val="FP"/>
        <w:tabs>
          <w:tab w:val="left" w:pos="3828"/>
        </w:tabs>
        <w:rPr>
          <w:ins w:id="3048" w:author="Auteur"/>
        </w:rPr>
        <w:pPrChange w:id="3049" w:author="Auteur">
          <w:pPr>
            <w:pStyle w:val="FP"/>
          </w:pPr>
        </w:pPrChange>
      </w:pPr>
    </w:p>
    <w:p w14:paraId="6804DD02" w14:textId="77777777" w:rsidR="00E50AC4" w:rsidRDefault="00E50AC4" w:rsidP="00E50AC4">
      <w:pPr>
        <w:rPr>
          <w:ins w:id="3050" w:author="Auteur"/>
        </w:rPr>
      </w:pPr>
      <w:ins w:id="3051" w:author="Auteur">
        <w:r>
          <w:t xml:space="preserve">Limits for intermediate levels are found by drawing straight lines between the breaking points in tables 16b1 and 16b2  on a linear (dB signal level) </w:t>
        </w:r>
        <w:r>
          <w:noBreakHyphen/>
          <w:t xml:space="preserve"> linear (dB ratio) scale.</w:t>
        </w:r>
      </w:ins>
    </w:p>
    <w:p w14:paraId="1D9F830D" w14:textId="77777777" w:rsidR="00E50AC4" w:rsidRDefault="00E50AC4" w:rsidP="00E50AC4">
      <w:pPr>
        <w:rPr>
          <w:ins w:id="3052" w:author="Auteur"/>
        </w:rPr>
      </w:pPr>
      <w:ins w:id="3053" w:author="Auteur">
        <w:r>
          <w:t>Compliance of the receiving distortion shall be checked by the appropriate method in TS 26.132.</w:t>
        </w:r>
      </w:ins>
    </w:p>
    <w:p w14:paraId="0B733DBA" w14:textId="77777777" w:rsidR="00E50AC4" w:rsidRPr="00561536" w:rsidRDefault="00E50AC4">
      <w:pPr>
        <w:pStyle w:val="NO"/>
        <w:rPr>
          <w:ins w:id="3054" w:author="Auteur"/>
        </w:rPr>
        <w:pPrChange w:id="3055" w:author="Auteur">
          <w:pPr/>
        </w:pPrChange>
      </w:pPr>
      <w:ins w:id="3056"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ins>
    </w:p>
    <w:p w14:paraId="5F13BE4B" w14:textId="77777777" w:rsidR="00E50AC4" w:rsidRDefault="00E50AC4" w:rsidP="00E50AC4">
      <w:pPr>
        <w:pStyle w:val="FP"/>
      </w:pPr>
    </w:p>
    <w:p w14:paraId="13782628" w14:textId="77777777" w:rsidR="00E50AC4" w:rsidRDefault="00E50AC4" w:rsidP="00E50AC4">
      <w:pPr>
        <w:pStyle w:val="FP"/>
        <w:rPr>
          <w:ins w:id="3057" w:author="Auteur"/>
        </w:rPr>
      </w:pPr>
      <w:ins w:id="3058"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035C7705" w14:textId="77777777" w:rsidR="00E50AC4" w:rsidRDefault="00E50AC4" w:rsidP="00E50AC4">
      <w:pPr>
        <w:pStyle w:val="FP"/>
      </w:pPr>
    </w:p>
    <w:p w14:paraId="0D4EADEC" w14:textId="77777777" w:rsidR="00E50AC4" w:rsidRDefault="00E50AC4" w:rsidP="00E50AC4">
      <w:pPr>
        <w:rPr>
          <w:noProof/>
        </w:rPr>
      </w:pPr>
    </w:p>
    <w:p w14:paraId="1E72E591" w14:textId="77777777" w:rsidR="00E50AC4" w:rsidRDefault="00E50AC4" w:rsidP="00E50AC4">
      <w:pPr>
        <w:pStyle w:val="CRheader"/>
      </w:pPr>
    </w:p>
    <w:p w14:paraId="38DDB34F" w14:textId="77777777" w:rsidR="00E50AC4" w:rsidRPr="007D2BE9" w:rsidRDefault="00E50AC4" w:rsidP="00E50AC4">
      <w:pPr>
        <w:pStyle w:val="FP"/>
      </w:pPr>
    </w:p>
    <w:p w14:paraId="2C34AA0D" w14:textId="77777777" w:rsidR="00E50AC4" w:rsidRDefault="00E50AC4" w:rsidP="00E50AC4">
      <w:pPr>
        <w:pStyle w:val="Titre2"/>
      </w:pPr>
      <w:bookmarkStart w:id="3059" w:name="_Toc19285574"/>
      <w:r>
        <w:lastRenderedPageBreak/>
        <w:t>6.10</w:t>
      </w:r>
      <w:r>
        <w:tab/>
        <w:t>Sending performance in the presence of ambient noise</w:t>
      </w:r>
      <w:bookmarkEnd w:id="3059"/>
    </w:p>
    <w:p w14:paraId="7B6C9214" w14:textId="77777777" w:rsidR="00E50AC4" w:rsidRDefault="00E50AC4" w:rsidP="00E50AC4">
      <w:pPr>
        <w:pStyle w:val="Titre3"/>
      </w:pPr>
      <w:bookmarkStart w:id="3060" w:name="_Toc19285575"/>
      <w:r>
        <w:t>6.10.1</w:t>
      </w:r>
      <w:r>
        <w:tab/>
        <w:t>General</w:t>
      </w:r>
      <w:bookmarkEnd w:id="3060"/>
    </w:p>
    <w:p w14:paraId="0F2D15E9" w14:textId="77777777" w:rsidR="00E50AC4" w:rsidRDefault="00E50AC4" w:rsidP="00E50AC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4FAE3CDF" w14:textId="77777777" w:rsidR="00E50AC4" w:rsidRDefault="00E50AC4" w:rsidP="00E50AC4">
      <w:pPr>
        <w:spacing w:after="0"/>
        <w:ind w:right="-567"/>
        <w:rPr>
          <w:color w:val="000000"/>
        </w:rPr>
      </w:pPr>
    </w:p>
    <w:p w14:paraId="6A621DD0" w14:textId="77777777" w:rsidR="00E50AC4" w:rsidRDefault="00E50AC4" w:rsidP="00E50AC4">
      <w:pPr>
        <w:pStyle w:val="Titre3"/>
      </w:pPr>
      <w:bookmarkStart w:id="3061" w:name="_Toc19285576"/>
      <w:r>
        <w:t>6.10.2</w:t>
      </w:r>
      <w:r>
        <w:tab/>
        <w:t>Connections with handset UE</w:t>
      </w:r>
      <w:bookmarkEnd w:id="3061"/>
    </w:p>
    <w:p w14:paraId="511E967E" w14:textId="77777777" w:rsidR="00E50AC4" w:rsidRDefault="00E50AC4" w:rsidP="00E50AC4">
      <w:pPr>
        <w:ind w:right="-567"/>
        <w:jc w:val="both"/>
        <w:rPr>
          <w:color w:val="000000"/>
        </w:rPr>
      </w:pPr>
      <w:r>
        <w:rPr>
          <w:color w:val="000000"/>
        </w:rPr>
        <w:t>The UE shall comply with the following requirements:</w:t>
      </w:r>
    </w:p>
    <w:p w14:paraId="1D804920" w14:textId="77777777" w:rsidR="00E50AC4" w:rsidRDefault="00E50AC4" w:rsidP="00E50AC4">
      <w:pPr>
        <w:spacing w:after="0"/>
        <w:ind w:left="284" w:right="-567"/>
        <w:jc w:val="both"/>
        <w:rPr>
          <w:color w:val="000000"/>
        </w:rPr>
      </w:pPr>
      <w:r>
        <w:rPr>
          <w:color w:val="000000"/>
        </w:rPr>
        <w:t>S-MOS-LQOw</w:t>
      </w:r>
    </w:p>
    <w:p w14:paraId="5D8212EF" w14:textId="77777777" w:rsidR="00E50AC4" w:rsidRDefault="00E50AC4" w:rsidP="00E50AC4">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D13BAE">
        <w:pict w14:anchorId="4FBFC3DD">
          <v:shape id="_x0000_i1046" type="#_x0000_t75" style="width:86.25pt;height:14.25pt" equationxml="&lt;">
            <v:imagedata r:id="rId24" o:title="" chromakey="white"/>
          </v:shape>
        </w:pict>
      </w:r>
      <w:r>
        <w:instrText xml:space="preserve"> </w:instrText>
      </w:r>
      <w:r>
        <w:fldChar w:fldCharType="separate"/>
      </w:r>
      <w:r w:rsidR="00D13BAE">
        <w:pict w14:anchorId="0AC9DDF7">
          <v:shape id="_x0000_i1047" type="#_x0000_t75" style="width:86.25pt;height:14.25pt" equationxml="&lt;">
            <v:imagedata r:id="rId24" o:title="" chromakey="white"/>
          </v:shape>
        </w:pict>
      </w:r>
      <w:r>
        <w:fldChar w:fldCharType="end"/>
      </w:r>
      <w:r>
        <w:instrText xml:space="preserve"> </w:instrText>
      </w:r>
      <w:r>
        <w:fldChar w:fldCharType="end"/>
      </w:r>
      <w:r>
        <w:t xml:space="preserve"> ≥ 3.0</w:t>
      </w:r>
    </w:p>
    <w:p w14:paraId="621D5182" w14:textId="77777777" w:rsidR="00E50AC4" w:rsidRDefault="00E50AC4" w:rsidP="00E50AC4">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D13BAE">
        <w:pict w14:anchorId="7D54F6B0">
          <v:shape id="_x0000_i1048" type="#_x0000_t75" style="width:86.25pt;height:14.25pt" equationxml="&lt;">
            <v:imagedata r:id="rId24" o:title="" chromakey="white"/>
          </v:shape>
        </w:pict>
      </w:r>
      <w:r>
        <w:instrText xml:space="preserve"> </w:instrText>
      </w:r>
      <w:r>
        <w:fldChar w:fldCharType="separate"/>
      </w:r>
      <w:r w:rsidR="00D13BAE">
        <w:pict w14:anchorId="3F88B35A">
          <v:shape id="_x0000_i1049" type="#_x0000_t75" style="width:86.25pt;height:14.25pt" equationxml="&lt;">
            <v:imagedata r:id="rId24" o:title="" chromakey="white"/>
          </v:shape>
        </w:pict>
      </w:r>
      <w:r>
        <w:fldChar w:fldCharType="end"/>
      </w:r>
      <w:r>
        <w:instrText xml:space="preserve"> </w:instrText>
      </w:r>
      <w:r>
        <w:fldChar w:fldCharType="end"/>
      </w:r>
      <w:r>
        <w:t xml:space="preserve"> ≥ 3.5 </w:t>
      </w:r>
    </w:p>
    <w:p w14:paraId="19CCDDA4" w14:textId="77777777" w:rsidR="00E50AC4" w:rsidRDefault="00E50AC4" w:rsidP="00E50AC4">
      <w:pPr>
        <w:spacing w:after="0"/>
        <w:ind w:left="284" w:right="-567"/>
        <w:jc w:val="both"/>
        <w:rPr>
          <w:color w:val="000000"/>
        </w:rPr>
      </w:pPr>
      <w:r>
        <w:rPr>
          <w:color w:val="000000"/>
        </w:rPr>
        <w:t>N-MOS-LQOw</w:t>
      </w:r>
    </w:p>
    <w:p w14:paraId="635FA841" w14:textId="77777777" w:rsidR="00E50AC4" w:rsidRDefault="00E50AC4" w:rsidP="00E50AC4">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D13BAE">
        <w:pict w14:anchorId="7A554F72">
          <v:shape id="_x0000_i1050" type="#_x0000_t75" style="width:86.25pt;height:14.25pt" equationxml="&lt;">
            <v:imagedata r:id="rId24" o:title="" chromakey="white"/>
          </v:shape>
        </w:pict>
      </w:r>
      <w:r>
        <w:instrText xml:space="preserve"> </w:instrText>
      </w:r>
      <w:r>
        <w:fldChar w:fldCharType="separate"/>
      </w:r>
      <w:r w:rsidR="00D13BAE">
        <w:pict w14:anchorId="35D5BAC1">
          <v:shape id="_x0000_i1051" type="#_x0000_t75" style="width:86.25pt;height:14.25pt" equationxml="&lt;">
            <v:imagedata r:id="rId24" o:title="" chromakey="white"/>
          </v:shape>
        </w:pict>
      </w:r>
      <w:r>
        <w:fldChar w:fldCharType="end"/>
      </w:r>
      <w:r>
        <w:instrText xml:space="preserve"> </w:instrText>
      </w:r>
      <w:r>
        <w:fldChar w:fldCharType="end"/>
      </w:r>
      <w:r>
        <w:t xml:space="preserve"> ≥ 2.3</w:t>
      </w:r>
    </w:p>
    <w:p w14:paraId="67C6B0FC" w14:textId="77777777" w:rsidR="00E50AC4" w:rsidRDefault="00E50AC4" w:rsidP="00E50AC4">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D13BAE">
        <w:pict w14:anchorId="636A5F25">
          <v:shape id="_x0000_i1052" type="#_x0000_t75" style="width:86.25pt;height:14.25pt" equationxml="&lt;">
            <v:imagedata r:id="rId24" o:title="" chromakey="white"/>
          </v:shape>
        </w:pict>
      </w:r>
      <w:r>
        <w:instrText xml:space="preserve"> </w:instrText>
      </w:r>
      <w:r>
        <w:fldChar w:fldCharType="separate"/>
      </w:r>
      <w:r w:rsidR="00D13BAE">
        <w:pict w14:anchorId="02D0F0E7">
          <v:shape id="_x0000_i1053" type="#_x0000_t75" style="width:86.25pt;height:14.25pt" equationxml="&lt;">
            <v:imagedata r:id="rId24" o:title="" chromakey="white"/>
          </v:shape>
        </w:pict>
      </w:r>
      <w:r>
        <w:fldChar w:fldCharType="end"/>
      </w:r>
      <w:r>
        <w:instrText xml:space="preserve"> </w:instrText>
      </w:r>
      <w:r>
        <w:fldChar w:fldCharType="end"/>
      </w:r>
      <w:r>
        <w:t xml:space="preserve"> ≥ 3.0 </w:t>
      </w:r>
    </w:p>
    <w:p w14:paraId="4C80988D" w14:textId="77777777" w:rsidR="00E50AC4" w:rsidRDefault="00E50AC4" w:rsidP="00E50AC4">
      <w:pPr>
        <w:spacing w:after="0"/>
        <w:ind w:left="284" w:right="-567"/>
        <w:jc w:val="both"/>
        <w:rPr>
          <w:color w:val="000000"/>
        </w:rPr>
      </w:pPr>
      <w:r>
        <w:rPr>
          <w:color w:val="000000"/>
        </w:rPr>
        <w:t>G-MOS-LQOw</w:t>
      </w:r>
    </w:p>
    <w:p w14:paraId="7C692D5D" w14:textId="77777777" w:rsidR="00E50AC4" w:rsidRDefault="00E50AC4" w:rsidP="00E50AC4">
      <w:pPr>
        <w:pStyle w:val="B1"/>
      </w:pPr>
      <w:r>
        <w:t>-</w:t>
      </w:r>
      <w:r>
        <w:tab/>
        <w:t>No requirement.</w:t>
      </w:r>
    </w:p>
    <w:p w14:paraId="69FE4850" w14:textId="77777777" w:rsidR="00E50AC4" w:rsidRDefault="00E50AC4" w:rsidP="00E50AC4">
      <w:pPr>
        <w:spacing w:after="0"/>
        <w:ind w:right="-567"/>
        <w:jc w:val="both"/>
        <w:rPr>
          <w:color w:val="000000"/>
        </w:rPr>
      </w:pPr>
    </w:p>
    <w:p w14:paraId="5B2904E5" w14:textId="77777777" w:rsidR="00E50AC4" w:rsidRDefault="00E50AC4" w:rsidP="00E50AC4">
      <w:pPr>
        <w:ind w:right="-567"/>
        <w:jc w:val="both"/>
        <w:rPr>
          <w:color w:val="000000"/>
        </w:rPr>
      </w:pPr>
      <w:r>
        <w:rPr>
          <w:color w:val="000000"/>
        </w:rPr>
        <w:t>Compliance shall be checked by the relevant tests described in 3GPP TS 26.132.</w:t>
      </w:r>
    </w:p>
    <w:p w14:paraId="4FADAB3E" w14:textId="77777777" w:rsidR="00E50AC4" w:rsidRDefault="00E50AC4" w:rsidP="00E50AC4">
      <w:pPr>
        <w:pStyle w:val="Titre3"/>
      </w:pPr>
      <w:bookmarkStart w:id="3062" w:name="_Toc19285577"/>
      <w:r>
        <w:t>6.10.3</w:t>
      </w:r>
      <w:r>
        <w:tab/>
        <w:t>Connections with Handheld hands-free UE</w:t>
      </w:r>
      <w:bookmarkEnd w:id="3062"/>
    </w:p>
    <w:p w14:paraId="548F527F" w14:textId="77777777" w:rsidR="00E50AC4" w:rsidRDefault="00E50AC4" w:rsidP="00E50AC4">
      <w:pPr>
        <w:ind w:right="-567"/>
        <w:jc w:val="both"/>
        <w:rPr>
          <w:color w:val="000000"/>
        </w:rPr>
      </w:pPr>
      <w:r>
        <w:rPr>
          <w:color w:val="000000"/>
        </w:rPr>
        <w:t>It is recommended that the UE meets the following performance objectives:</w:t>
      </w:r>
    </w:p>
    <w:p w14:paraId="195CBE56" w14:textId="77777777" w:rsidR="00E50AC4" w:rsidRDefault="00E50AC4" w:rsidP="00E50AC4">
      <w:pPr>
        <w:spacing w:after="0"/>
        <w:ind w:left="284" w:right="-567"/>
        <w:jc w:val="both"/>
        <w:rPr>
          <w:color w:val="000000"/>
        </w:rPr>
      </w:pPr>
      <w:r>
        <w:rPr>
          <w:color w:val="000000"/>
        </w:rPr>
        <w:t>S-MOS-LQOw</w:t>
      </w:r>
    </w:p>
    <w:p w14:paraId="15FEA7CF" w14:textId="77777777" w:rsidR="00E50AC4" w:rsidRDefault="00E50AC4" w:rsidP="00E50AC4">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D13BAE">
        <w:pict w14:anchorId="24B674F5">
          <v:shape id="_x0000_i1054" type="#_x0000_t75" style="width:86.25pt;height:14.25pt" equationxml="&lt;">
            <v:imagedata r:id="rId24" o:title="" chromakey="white"/>
          </v:shape>
        </w:pict>
      </w:r>
      <w:r>
        <w:instrText xml:space="preserve"> </w:instrText>
      </w:r>
      <w:r>
        <w:fldChar w:fldCharType="separate"/>
      </w:r>
      <w:r w:rsidR="00D13BAE">
        <w:pict w14:anchorId="06B1A6D6">
          <v:shape id="_x0000_i1055" type="#_x0000_t75" style="width:86.25pt;height:14.25pt" equationxml="&lt;">
            <v:imagedata r:id="rId24" o:title="" chromakey="white"/>
          </v:shape>
        </w:pict>
      </w:r>
      <w:r>
        <w:fldChar w:fldCharType="end"/>
      </w:r>
      <w:r>
        <w:instrText xml:space="preserve"> </w:instrText>
      </w:r>
      <w:r>
        <w:fldChar w:fldCharType="end"/>
      </w:r>
      <w:r>
        <w:t xml:space="preserve"> ≥ 3.4</w:t>
      </w:r>
    </w:p>
    <w:p w14:paraId="65787D60" w14:textId="77777777" w:rsidR="00E50AC4" w:rsidRDefault="00E50AC4" w:rsidP="00E50AC4">
      <w:pPr>
        <w:spacing w:after="0"/>
        <w:ind w:right="-567" w:firstLine="284"/>
        <w:jc w:val="both"/>
        <w:rPr>
          <w:color w:val="000000"/>
        </w:rPr>
      </w:pPr>
      <w:r>
        <w:rPr>
          <w:color w:val="000000"/>
        </w:rPr>
        <w:t>N-MOS-LQOw</w:t>
      </w:r>
    </w:p>
    <w:p w14:paraId="5A6EA929" w14:textId="77777777" w:rsidR="00E50AC4" w:rsidRDefault="00E50AC4" w:rsidP="00E50AC4">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D13BAE">
        <w:pict w14:anchorId="685A2353">
          <v:shape id="_x0000_i1056" type="#_x0000_t75" style="width:86.25pt;height:14.25pt" equationxml="&lt;">
            <v:imagedata r:id="rId24" o:title="" chromakey="white"/>
          </v:shape>
        </w:pict>
      </w:r>
      <w:r>
        <w:instrText xml:space="preserve"> </w:instrText>
      </w:r>
      <w:r>
        <w:fldChar w:fldCharType="separate"/>
      </w:r>
      <w:r w:rsidR="00D13BAE">
        <w:pict w14:anchorId="650A2135">
          <v:shape id="_x0000_i1057" type="#_x0000_t75" style="width:86.25pt;height:14.25pt" equationxml="&lt;">
            <v:imagedata r:id="rId24" o:title="" chromakey="white"/>
          </v:shape>
        </w:pict>
      </w:r>
      <w:r>
        <w:fldChar w:fldCharType="end"/>
      </w:r>
      <w:r>
        <w:instrText xml:space="preserve"> </w:instrText>
      </w:r>
      <w:r>
        <w:fldChar w:fldCharType="end"/>
      </w:r>
      <w:r>
        <w:t xml:space="preserve"> ≥ 2.3</w:t>
      </w:r>
    </w:p>
    <w:p w14:paraId="625C6934" w14:textId="77777777" w:rsidR="00E50AC4" w:rsidRDefault="00E50AC4" w:rsidP="00E50AC4">
      <w:pPr>
        <w:spacing w:after="0"/>
        <w:ind w:left="284" w:right="-567"/>
        <w:jc w:val="both"/>
        <w:rPr>
          <w:color w:val="000000"/>
        </w:rPr>
      </w:pPr>
      <w:r>
        <w:rPr>
          <w:color w:val="000000"/>
        </w:rPr>
        <w:t>G-MOS-LQOw</w:t>
      </w:r>
    </w:p>
    <w:p w14:paraId="0E3CCB88" w14:textId="77777777" w:rsidR="00E50AC4" w:rsidRDefault="00E50AC4" w:rsidP="00E50AC4">
      <w:pPr>
        <w:pStyle w:val="B1"/>
      </w:pPr>
      <w:r>
        <w:t>-</w:t>
      </w:r>
      <w:r>
        <w:tab/>
        <w:t>No performance objective.</w:t>
      </w:r>
    </w:p>
    <w:p w14:paraId="4D58D980" w14:textId="77777777" w:rsidR="00E50AC4" w:rsidRDefault="00E50AC4" w:rsidP="00E50AC4">
      <w:pPr>
        <w:spacing w:after="0"/>
        <w:ind w:right="-567"/>
        <w:jc w:val="both"/>
        <w:rPr>
          <w:color w:val="000000"/>
        </w:rPr>
      </w:pPr>
    </w:p>
    <w:p w14:paraId="649CED12" w14:textId="77777777" w:rsidR="00E50AC4" w:rsidRDefault="00E50AC4" w:rsidP="00E50AC4">
      <w:pPr>
        <w:ind w:right="-567"/>
        <w:jc w:val="both"/>
        <w:rPr>
          <w:ins w:id="3063" w:author="Auteur"/>
          <w:color w:val="000000"/>
        </w:rPr>
      </w:pPr>
      <w:r>
        <w:rPr>
          <w:color w:val="000000"/>
        </w:rPr>
        <w:t>Compliance shall be checked by the relevant tests described in 3GPP TS 26.132.</w:t>
      </w:r>
    </w:p>
    <w:p w14:paraId="733FC91E" w14:textId="77777777" w:rsidR="00E50AC4" w:rsidRDefault="00E50AC4" w:rsidP="00E50AC4">
      <w:pPr>
        <w:pStyle w:val="Titre3"/>
        <w:rPr>
          <w:ins w:id="3064" w:author="Auteur"/>
        </w:rPr>
      </w:pPr>
      <w:ins w:id="3065" w:author="Auteur">
        <w:r>
          <w:t>[6.10.4</w:t>
        </w:r>
        <w:r>
          <w:tab/>
          <w:t>Connections with electrical interface UE</w:t>
        </w:r>
      </w:ins>
    </w:p>
    <w:p w14:paraId="71136E38" w14:textId="77777777" w:rsidR="00E50AC4" w:rsidRDefault="00E50AC4" w:rsidP="00E50AC4">
      <w:pPr>
        <w:ind w:right="-567"/>
        <w:jc w:val="both"/>
        <w:rPr>
          <w:ins w:id="3066" w:author="Auteur"/>
          <w:color w:val="000000"/>
        </w:rPr>
      </w:pPr>
      <w:ins w:id="3067" w:author="Auteur">
        <w:r>
          <w:rPr>
            <w:color w:val="000000"/>
          </w:rPr>
          <w:t>The UE shall comply with the following requirements:</w:t>
        </w:r>
      </w:ins>
    </w:p>
    <w:p w14:paraId="117850F5" w14:textId="77777777" w:rsidR="00E50AC4" w:rsidRDefault="00E50AC4" w:rsidP="00E50AC4">
      <w:pPr>
        <w:spacing w:after="0"/>
        <w:ind w:left="284" w:right="-567"/>
        <w:jc w:val="both"/>
        <w:rPr>
          <w:ins w:id="3068" w:author="Auteur"/>
          <w:color w:val="000000"/>
        </w:rPr>
      </w:pPr>
      <w:ins w:id="3069" w:author="Auteur">
        <w:r>
          <w:rPr>
            <w:color w:val="000000"/>
          </w:rPr>
          <w:t>S-MOS-LQOn</w:t>
        </w:r>
      </w:ins>
    </w:p>
    <w:p w14:paraId="4FC68F29" w14:textId="77777777" w:rsidR="00E50AC4" w:rsidRDefault="00E50AC4" w:rsidP="00E50AC4">
      <w:pPr>
        <w:pStyle w:val="B1"/>
        <w:rPr>
          <w:ins w:id="3070" w:author="Auteur"/>
        </w:rPr>
      </w:pPr>
      <w:ins w:id="3071"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D13BAE">
          <w:pict w14:anchorId="50A8EA56">
            <v:shape id="_x0000_i1058" type="#_x0000_t75" style="width:86.25pt;height:14.25pt" equationxml="&lt;">
              <v:imagedata r:id="rId24" o:title="" chromakey="white"/>
            </v:shape>
          </w:pict>
        </w:r>
        <w:r>
          <w:instrText xml:space="preserve"> </w:instrText>
        </w:r>
        <w:r>
          <w:fldChar w:fldCharType="separate"/>
        </w:r>
        <w:r w:rsidR="00D13BAE">
          <w:pict w14:anchorId="7B32B749">
            <v:shape id="_x0000_i1059"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0F6EEEAA" w14:textId="77777777" w:rsidR="00E50AC4" w:rsidRDefault="00E50AC4" w:rsidP="00E50AC4">
      <w:pPr>
        <w:pStyle w:val="B1"/>
        <w:rPr>
          <w:ins w:id="3072" w:author="Auteur"/>
        </w:rPr>
      </w:pPr>
      <w:ins w:id="3073"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D13BAE">
          <w:pict w14:anchorId="63AE67C0">
            <v:shape id="_x0000_i1060" type="#_x0000_t75" style="width:86.25pt;height:14.25pt" equationxml="&lt;">
              <v:imagedata r:id="rId24" o:title="" chromakey="white"/>
            </v:shape>
          </w:pict>
        </w:r>
        <w:r>
          <w:instrText xml:space="preserve"> </w:instrText>
        </w:r>
        <w:r>
          <w:fldChar w:fldCharType="separate"/>
        </w:r>
        <w:r w:rsidR="00D13BAE">
          <w:pict w14:anchorId="34CF10E2">
            <v:shape id="_x0000_i1061"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3.5</w:t>
        </w:r>
        <w:r>
          <w:t>]</w:t>
        </w:r>
      </w:ins>
    </w:p>
    <w:p w14:paraId="2DC6B046" w14:textId="77777777" w:rsidR="00E50AC4" w:rsidRDefault="00E50AC4" w:rsidP="00E50AC4">
      <w:pPr>
        <w:spacing w:after="0"/>
        <w:ind w:left="284" w:right="-567"/>
        <w:jc w:val="both"/>
        <w:rPr>
          <w:ins w:id="3074" w:author="Auteur"/>
          <w:color w:val="000000"/>
        </w:rPr>
      </w:pPr>
      <w:ins w:id="3075" w:author="Auteur">
        <w:r>
          <w:rPr>
            <w:color w:val="000000"/>
          </w:rPr>
          <w:t>N-MOS-LQOn</w:t>
        </w:r>
      </w:ins>
    </w:p>
    <w:p w14:paraId="3A652FF7" w14:textId="77777777" w:rsidR="00E50AC4" w:rsidRDefault="00E50AC4" w:rsidP="00E50AC4">
      <w:pPr>
        <w:pStyle w:val="B1"/>
        <w:rPr>
          <w:ins w:id="3076" w:author="Auteur"/>
        </w:rPr>
      </w:pPr>
      <w:ins w:id="3077"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D13BAE">
          <w:pict w14:anchorId="06C789AB">
            <v:shape id="_x0000_i1062" type="#_x0000_t75" style="width:86.25pt;height:14.25pt" equationxml="&lt;">
              <v:imagedata r:id="rId24" o:title="" chromakey="white"/>
            </v:shape>
          </w:pict>
        </w:r>
        <w:r>
          <w:instrText xml:space="preserve"> </w:instrText>
        </w:r>
        <w:r>
          <w:fldChar w:fldCharType="separate"/>
        </w:r>
        <w:r w:rsidR="00D13BAE">
          <w:pict w14:anchorId="2FF91740">
            <v:shape id="_x0000_i1063"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2.</w:t>
        </w:r>
        <w:r>
          <w:rPr>
            <w:highlight w:val="yellow"/>
          </w:rPr>
          <w:t>3</w:t>
        </w:r>
        <w:r>
          <w:t>]</w:t>
        </w:r>
      </w:ins>
    </w:p>
    <w:p w14:paraId="56EDFBF5" w14:textId="77777777" w:rsidR="00E50AC4" w:rsidRDefault="00E50AC4" w:rsidP="00E50AC4">
      <w:pPr>
        <w:pStyle w:val="B1"/>
        <w:rPr>
          <w:ins w:id="3078" w:author="Auteur"/>
        </w:rPr>
      </w:pPr>
      <w:ins w:id="3079"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D13BAE">
          <w:pict w14:anchorId="01FDB996">
            <v:shape id="_x0000_i1064" type="#_x0000_t75" style="width:86.25pt;height:14.25pt" equationxml="&lt;">
              <v:imagedata r:id="rId24" o:title="" chromakey="white"/>
            </v:shape>
          </w:pict>
        </w:r>
        <w:r>
          <w:instrText xml:space="preserve"> </w:instrText>
        </w:r>
        <w:r>
          <w:fldChar w:fldCharType="separate"/>
        </w:r>
        <w:r w:rsidR="00D13BAE">
          <w:pict w14:anchorId="7DC55FF8">
            <v:shape id="_x0000_i1065"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02E7CF0F" w14:textId="77777777" w:rsidR="00E50AC4" w:rsidRDefault="00E50AC4" w:rsidP="00E50AC4">
      <w:pPr>
        <w:spacing w:after="0"/>
        <w:ind w:left="284" w:right="-567"/>
        <w:jc w:val="both"/>
        <w:rPr>
          <w:ins w:id="3080" w:author="Auteur"/>
          <w:color w:val="000000"/>
        </w:rPr>
      </w:pPr>
      <w:ins w:id="3081" w:author="Auteur">
        <w:r>
          <w:rPr>
            <w:color w:val="000000"/>
          </w:rPr>
          <w:t>G-MOS-LQOn</w:t>
        </w:r>
      </w:ins>
    </w:p>
    <w:p w14:paraId="11FF18E4" w14:textId="77777777" w:rsidR="00E50AC4" w:rsidRDefault="00E50AC4" w:rsidP="00E50AC4">
      <w:pPr>
        <w:pStyle w:val="B1"/>
        <w:rPr>
          <w:ins w:id="3082" w:author="Auteur"/>
        </w:rPr>
      </w:pPr>
      <w:ins w:id="3083" w:author="Auteur">
        <w:r>
          <w:t>-</w:t>
        </w:r>
        <w:r>
          <w:tab/>
          <w:t>No performance objective.</w:t>
        </w:r>
      </w:ins>
    </w:p>
    <w:p w14:paraId="026A9D47" w14:textId="77777777" w:rsidR="00E50AC4" w:rsidRDefault="00E50AC4" w:rsidP="00E50AC4">
      <w:pPr>
        <w:spacing w:after="0"/>
        <w:ind w:right="-567"/>
        <w:jc w:val="both"/>
        <w:rPr>
          <w:ins w:id="3084" w:author="Auteur"/>
          <w:color w:val="000000"/>
        </w:rPr>
      </w:pPr>
    </w:p>
    <w:p w14:paraId="4F206AFC" w14:textId="77777777" w:rsidR="00E50AC4" w:rsidRPr="00561536" w:rsidRDefault="00E50AC4" w:rsidP="00E50AC4">
      <w:pPr>
        <w:rPr>
          <w:ins w:id="3085" w:author="Auteur"/>
          <w:color w:val="000000"/>
        </w:rPr>
      </w:pPr>
      <w:ins w:id="3086" w:author="Auteur">
        <w:r>
          <w:rPr>
            <w:color w:val="000000"/>
          </w:rPr>
          <w:t>Compliance shall be checked by the relevant tests described in 3GPP TS 26.132.]</w:t>
        </w:r>
      </w:ins>
    </w:p>
    <w:p w14:paraId="29B51640" w14:textId="77777777" w:rsidR="00E50AC4" w:rsidRPr="00276F8B" w:rsidRDefault="00E50AC4" w:rsidP="00E50AC4">
      <w:pPr>
        <w:rPr>
          <w:ins w:id="3087" w:author="Auteur"/>
          <w:highlight w:val="green"/>
          <w:lang w:eastAsia="zh-CN"/>
        </w:rPr>
      </w:pPr>
      <w:ins w:id="3088" w:author="Auteur">
        <w:r w:rsidRPr="00276F8B">
          <w:rPr>
            <w:color w:val="000000"/>
            <w:highlight w:val="green"/>
          </w:rPr>
          <w:lastRenderedPageBreak/>
          <w:t xml:space="preserve">Editor’s note: </w:t>
        </w:r>
        <w:r w:rsidRPr="002727DB">
          <w:rPr>
            <w:color w:val="000000"/>
            <w:highlight w:val="green"/>
          </w:rPr>
          <w:t>See requirements in in P.381 (2</w:t>
        </w:r>
        <w:r w:rsidRPr="00276F8B">
          <w:rPr>
            <w:color w:val="000000"/>
            <w:highlight w:val="green"/>
          </w:rPr>
          <w:t xml:space="preserve">020/10) - </w:t>
        </w:r>
        <w:r w:rsidRPr="00276F8B">
          <w:rPr>
            <w:highlight w:val="green"/>
            <w:lang w:eastAsia="zh-CN"/>
          </w:rPr>
          <w:t>when testing through the objective methodology, the terminal shall comply with the following requirements:</w:t>
        </w:r>
      </w:ins>
    </w:p>
    <w:p w14:paraId="2323516B" w14:textId="77777777" w:rsidR="00E50AC4" w:rsidRPr="00276F8B" w:rsidRDefault="00E50AC4" w:rsidP="00E50AC4">
      <w:pPr>
        <w:rPr>
          <w:ins w:id="3089" w:author="Auteur"/>
          <w:highlight w:val="green"/>
          <w:rPrChange w:id="3090" w:author="Auteur">
            <w:rPr>
              <w:ins w:id="3091" w:author="Auteur"/>
            </w:rPr>
          </w:rPrChange>
        </w:rPr>
      </w:pPr>
      <w:ins w:id="3092" w:author="Auteur">
        <w:r w:rsidRPr="00276F8B">
          <w:rPr>
            <w:highlight w:val="green"/>
            <w:rPrChange w:id="3093" w:author="Auteur">
              <w:rPr/>
            </w:rPrChange>
          </w:rPr>
          <w:t>For wideband terminals:</w:t>
        </w:r>
      </w:ins>
    </w:p>
    <w:p w14:paraId="1CF74A3E" w14:textId="77777777" w:rsidR="00E50AC4" w:rsidRPr="00276F8B" w:rsidRDefault="00E50AC4" w:rsidP="00E50AC4">
      <w:pPr>
        <w:spacing w:before="80"/>
        <w:ind w:left="794" w:hanging="794"/>
        <w:rPr>
          <w:ins w:id="3094" w:author="Auteur"/>
          <w:highlight w:val="green"/>
          <w:rPrChange w:id="3095" w:author="Auteur">
            <w:rPr>
              <w:ins w:id="3096" w:author="Auteur"/>
            </w:rPr>
          </w:rPrChange>
        </w:rPr>
      </w:pPr>
      <w:ins w:id="3097" w:author="Auteur">
        <w:r w:rsidRPr="00276F8B">
          <w:rPr>
            <w:highlight w:val="green"/>
            <w:rPrChange w:id="3098" w:author="Auteur">
              <w:rPr/>
            </w:rPrChange>
          </w:rPr>
          <w:t>N-MOS-LQOw</w:t>
        </w:r>
        <w:r w:rsidRPr="00276F8B">
          <w:rPr>
            <w:highlight w:val="green"/>
            <w:rPrChange w:id="3099" w:author="Auteur">
              <w:rPr/>
            </w:rPrChange>
          </w:rPr>
          <w:tab/>
        </w:r>
        <w:r w:rsidRPr="00276F8B">
          <w:rPr>
            <w:highlight w:val="green"/>
            <w:rPrChange w:id="3100" w:author="Auteur">
              <w:rPr/>
            </w:rPrChange>
          </w:rPr>
          <w:tab/>
          <w:t>Average N-MOS-LQOw ≥ 3.0</w:t>
        </w:r>
      </w:ins>
    </w:p>
    <w:p w14:paraId="55E7F43B" w14:textId="77777777" w:rsidR="00E50AC4" w:rsidRPr="00276F8B" w:rsidRDefault="00E50AC4" w:rsidP="00E50AC4">
      <w:pPr>
        <w:spacing w:before="80"/>
        <w:ind w:left="794" w:hanging="794"/>
        <w:rPr>
          <w:ins w:id="3101" w:author="Auteur"/>
          <w:highlight w:val="green"/>
          <w:rPrChange w:id="3102" w:author="Auteur">
            <w:rPr>
              <w:ins w:id="3103" w:author="Auteur"/>
            </w:rPr>
          </w:rPrChange>
        </w:rPr>
      </w:pPr>
      <w:ins w:id="3104" w:author="Auteur">
        <w:r w:rsidRPr="00276F8B">
          <w:rPr>
            <w:highlight w:val="green"/>
            <w:rPrChange w:id="3105" w:author="Auteur">
              <w:rPr/>
            </w:rPrChange>
          </w:rPr>
          <w:t>S-MOS-LQOw</w:t>
        </w:r>
        <w:r w:rsidRPr="00276F8B">
          <w:rPr>
            <w:highlight w:val="green"/>
            <w:rPrChange w:id="3106" w:author="Auteur">
              <w:rPr/>
            </w:rPrChange>
          </w:rPr>
          <w:tab/>
        </w:r>
        <w:r w:rsidRPr="00276F8B">
          <w:rPr>
            <w:highlight w:val="green"/>
            <w:rPrChange w:id="3107" w:author="Auteur">
              <w:rPr/>
            </w:rPrChange>
          </w:rPr>
          <w:tab/>
          <w:t>Average S-MOS-LQOw ≥ 3.5</w:t>
        </w:r>
      </w:ins>
    </w:p>
    <w:p w14:paraId="3E914EC1" w14:textId="77777777" w:rsidR="00E50AC4" w:rsidRPr="00B33DC3" w:rsidRDefault="00E50AC4" w:rsidP="00E50AC4">
      <w:pPr>
        <w:spacing w:before="80"/>
        <w:ind w:left="794" w:hanging="794"/>
        <w:rPr>
          <w:ins w:id="3108" w:author="Auteur"/>
        </w:rPr>
      </w:pPr>
      <w:ins w:id="3109" w:author="Auteur">
        <w:r w:rsidRPr="00276F8B">
          <w:rPr>
            <w:highlight w:val="green"/>
            <w:rPrChange w:id="3110" w:author="Auteur">
              <w:rPr/>
            </w:rPrChange>
          </w:rPr>
          <w:t>G-MOS-LQOw</w:t>
        </w:r>
        <w:r w:rsidRPr="00276F8B">
          <w:rPr>
            <w:highlight w:val="green"/>
            <w:rPrChange w:id="3111" w:author="Auteur">
              <w:rPr/>
            </w:rPrChange>
          </w:rPr>
          <w:tab/>
        </w:r>
        <w:r w:rsidRPr="00276F8B">
          <w:rPr>
            <w:highlight w:val="green"/>
            <w:rPrChange w:id="3112" w:author="Auteur">
              <w:rPr/>
            </w:rPrChange>
          </w:rPr>
          <w:tab/>
          <w:t>Average G-MOS-LQOw ≥ tbd</w:t>
        </w:r>
      </w:ins>
    </w:p>
    <w:p w14:paraId="67871B5A" w14:textId="77777777" w:rsidR="00E50AC4" w:rsidRPr="00734F0E" w:rsidRDefault="00E50AC4" w:rsidP="00E50AC4">
      <w:pPr>
        <w:ind w:right="-567"/>
        <w:jc w:val="both"/>
        <w:rPr>
          <w:rFonts w:eastAsia="SimSun"/>
          <w:color w:val="000000"/>
        </w:rPr>
      </w:pPr>
    </w:p>
    <w:p w14:paraId="45313259" w14:textId="77777777" w:rsidR="00E50AC4" w:rsidRDefault="00E50AC4" w:rsidP="00E50AC4">
      <w:pPr>
        <w:rPr>
          <w:noProof/>
        </w:rPr>
      </w:pPr>
      <w:bookmarkStart w:id="3113" w:name="_Toc19285578"/>
    </w:p>
    <w:p w14:paraId="0B655455" w14:textId="77777777" w:rsidR="00E50AC4" w:rsidRDefault="00E50AC4" w:rsidP="00E50AC4">
      <w:pPr>
        <w:pStyle w:val="CRheader"/>
      </w:pPr>
    </w:p>
    <w:p w14:paraId="4960E5BE" w14:textId="77777777" w:rsidR="00E50AC4" w:rsidRDefault="00E50AC4" w:rsidP="00E50AC4">
      <w:pPr>
        <w:pStyle w:val="Titre2"/>
      </w:pPr>
      <w:r>
        <w:t>6.11</w:t>
      </w:r>
      <w:r>
        <w:tab/>
        <w:t>Delay</w:t>
      </w:r>
      <w:bookmarkEnd w:id="3113"/>
    </w:p>
    <w:p w14:paraId="255A91F3" w14:textId="77777777" w:rsidR="00E50AC4" w:rsidRDefault="00E50AC4" w:rsidP="00E50AC4">
      <w:pPr>
        <w:pStyle w:val="Titre3"/>
      </w:pPr>
      <w:bookmarkStart w:id="3114" w:name="_Toc19285579"/>
      <w:r>
        <w:t>6.11.0</w:t>
      </w:r>
      <w:r>
        <w:tab/>
        <w:t xml:space="preserve">UE delay </w:t>
      </w:r>
      <w:r w:rsidRPr="002864AB">
        <w:rPr>
          <w:color w:val="000000"/>
        </w:rPr>
        <w:t>definition</w:t>
      </w:r>
      <w:bookmarkEnd w:id="3114"/>
    </w:p>
    <w:p w14:paraId="1E9DEEA5" w14:textId="77777777" w:rsidR="00E50AC4" w:rsidRPr="003647FF" w:rsidRDefault="00E50AC4" w:rsidP="00E50AC4">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3115" w:author="Auteur">
        <w:r w:rsidRPr="00B74024">
          <w:rPr>
            <w:highlight w:val="yellow"/>
          </w:rPr>
          <w:t>for acoustic interface</w:t>
        </w:r>
        <w:r>
          <w:t xml:space="preserve">s </w:t>
        </w:r>
      </w:ins>
      <w:r w:rsidRPr="00FB7894">
        <w:t>as</w:t>
      </w:r>
      <w:r w:rsidRPr="003647FF">
        <w:t>:</w:t>
      </w:r>
    </w:p>
    <w:p w14:paraId="2BD901D7"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3F285D09"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0A860A80" w14:textId="77777777" w:rsidR="00E50AC4" w:rsidRPr="00B44682" w:rsidRDefault="00E50AC4" w:rsidP="00E50AC4">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534D7703" w14:textId="77777777" w:rsidR="00E50AC4" w:rsidRPr="00DE0604" w:rsidDel="00DE0604" w:rsidRDefault="00E50AC4" w:rsidP="00E50AC4">
      <w:pPr>
        <w:pStyle w:val="NO"/>
        <w:rPr>
          <w:del w:id="3116" w:author="Auteur"/>
          <w:rFonts w:eastAsia="MS Mincho"/>
          <w:lang w:val="en-US" w:eastAsia="ja-JP" w:bidi="he-IL"/>
        </w:rPr>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5DDB95DD" w14:textId="77777777" w:rsidR="00E50AC4" w:rsidRPr="00B74024" w:rsidRDefault="00E50AC4" w:rsidP="00E50AC4">
      <w:pPr>
        <w:rPr>
          <w:ins w:id="3117" w:author="Auteur"/>
          <w:highlight w:val="yellow"/>
        </w:rPr>
      </w:pPr>
      <w:ins w:id="3118"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4C112F14" w14:textId="77777777" w:rsidR="00E50AC4" w:rsidRDefault="00E50AC4">
      <w:pPr>
        <w:pStyle w:val="B1"/>
        <w:rPr>
          <w:ins w:id="3119" w:author="Auteur"/>
          <w:highlight w:val="yellow"/>
        </w:rPr>
        <w:pPrChange w:id="3120" w:author="Auteur">
          <w:pPr>
            <w:pStyle w:val="FP"/>
          </w:pPr>
        </w:pPrChange>
      </w:pPr>
      <w:ins w:id="3121"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4A47EC67" w14:textId="77777777" w:rsidR="00E50AC4" w:rsidRPr="00DE0604" w:rsidRDefault="00E50AC4">
      <w:pPr>
        <w:pStyle w:val="B1"/>
        <w:rPr>
          <w:highlight w:val="yellow"/>
          <w:rPrChange w:id="3122" w:author="Auteur">
            <w:rPr/>
          </w:rPrChange>
        </w:rPr>
        <w:pPrChange w:id="3123" w:author="Auteur">
          <w:pPr>
            <w:pStyle w:val="FP"/>
          </w:pPr>
        </w:pPrChange>
      </w:pPr>
      <w:ins w:id="3124"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w:t>
        </w:r>
        <w:r>
          <w:rPr>
            <w:color w:val="000000"/>
            <w:highlight w:val="yellow"/>
          </w:rPr>
          <w:t>output</w:t>
        </w:r>
        <w:r w:rsidRPr="00B74024">
          <w:rPr>
            <w:color w:val="000000"/>
            <w:highlight w:val="yellow"/>
          </w:rPr>
          <w:t xml:space="preserve">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444518F7" w14:textId="77777777" w:rsidR="00E50AC4" w:rsidRDefault="00E50AC4" w:rsidP="00E50AC4">
      <w:pPr>
        <w:pStyle w:val="Titre3"/>
      </w:pPr>
      <w:bookmarkStart w:id="3125" w:name="_Toc19285580"/>
      <w:r>
        <w:t>6.11.1</w:t>
      </w:r>
      <w:r>
        <w:tab/>
        <w:t>Handset UE</w:t>
      </w:r>
      <w:bookmarkEnd w:id="3125"/>
    </w:p>
    <w:p w14:paraId="29DB84A3"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57C30F0" w14:textId="77777777" w:rsidR="00E50AC4" w:rsidRPr="00D1017F" w:rsidRDefault="00E50AC4" w:rsidP="00E50AC4">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686E4B37"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lastRenderedPageBreak/>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6A4869A0"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709077F"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30719450"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053A099"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7344D7C2"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331626F0"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73E08998" w14:textId="77777777" w:rsidR="00E50AC4" w:rsidRPr="00646D71" w:rsidRDefault="00E50AC4" w:rsidP="00E50AC4">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80B8635" w14:textId="77777777" w:rsidR="00E50AC4" w:rsidRPr="00646D71" w:rsidRDefault="00E50AC4" w:rsidP="00E50AC4">
      <w:pPr>
        <w:pStyle w:val="FP"/>
        <w:rPr>
          <w:rFonts w:eastAsia="MS Mincho"/>
          <w:lang w:val="en-US" w:eastAsia="ja-JP" w:bidi="he-IL"/>
        </w:rPr>
      </w:pPr>
    </w:p>
    <w:p w14:paraId="3D2847A4" w14:textId="77777777" w:rsidR="00E50AC4" w:rsidRDefault="00E50AC4" w:rsidP="00E50AC4">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C8599D3"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D5134BF"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F6158E1" w14:textId="77777777" w:rsidR="00E50AC4" w:rsidRDefault="00E50AC4" w:rsidP="00B8222F">
            <w:pPr>
              <w:pStyle w:val="TAH"/>
              <w:rPr>
                <w:color w:val="000000"/>
              </w:rPr>
            </w:pPr>
            <w:r>
              <w:rPr>
                <w:color w:val="000000"/>
              </w:rPr>
              <w:t>Delay and Loss Profile</w:t>
            </w:r>
          </w:p>
          <w:p w14:paraId="149B933F"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F6C93C1"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36D31F8"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F22F5A6" w14:textId="77777777" w:rsidR="00E50AC4" w:rsidRDefault="00E50AC4" w:rsidP="00B8222F">
            <w:pPr>
              <w:pStyle w:val="TAH"/>
              <w:rPr>
                <w:color w:val="000000"/>
              </w:rPr>
            </w:pPr>
            <w:r>
              <w:rPr>
                <w:rFonts w:cs="Arial"/>
                <w:color w:val="000000"/>
              </w:rPr>
              <w:t xml:space="preserve">Speech </w:t>
            </w:r>
            <w:r>
              <w:rPr>
                <w:color w:val="000000"/>
              </w:rPr>
              <w:t>Quality</w:t>
            </w:r>
          </w:p>
          <w:p w14:paraId="3B36B334"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0AC8F913"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C6AF583"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E5995D4"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DD5CDF1"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E4A6DEA"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867A245"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2F8EF424"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B0816BB"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05CF30D"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8E521DF"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9515449"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01B3A0F"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366577A4"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A38E6BE"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3F8CAD6"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A8A35FA"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345A78A"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2392C4E"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6A3E3B37" w14:textId="77777777" w:rsidTr="00B8222F">
        <w:tc>
          <w:tcPr>
            <w:tcW w:w="1029" w:type="dxa"/>
            <w:tcBorders>
              <w:top w:val="single" w:sz="4" w:space="0" w:color="auto"/>
              <w:left w:val="single" w:sz="4" w:space="0" w:color="auto"/>
              <w:bottom w:val="single" w:sz="4" w:space="0" w:color="auto"/>
              <w:right w:val="single" w:sz="4" w:space="0" w:color="auto"/>
            </w:tcBorders>
          </w:tcPr>
          <w:p w14:paraId="6DAB971B"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D0E06A"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35FBCEEB" w14:textId="77777777" w:rsidTr="00B8222F">
        <w:tc>
          <w:tcPr>
            <w:tcW w:w="1029" w:type="dxa"/>
            <w:tcBorders>
              <w:top w:val="single" w:sz="4" w:space="0" w:color="auto"/>
              <w:left w:val="single" w:sz="8" w:space="0" w:color="auto"/>
              <w:bottom w:val="single" w:sz="4" w:space="0" w:color="auto"/>
              <w:right w:val="single" w:sz="8" w:space="0" w:color="auto"/>
            </w:tcBorders>
          </w:tcPr>
          <w:p w14:paraId="70729ECB"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7842CE93"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83DEE68" w14:textId="77777777" w:rsidR="00E50AC4" w:rsidRDefault="00E50AC4" w:rsidP="00E50AC4">
      <w:pPr>
        <w:pStyle w:val="FP"/>
        <w:rPr>
          <w:lang w:val="en-US"/>
        </w:rPr>
      </w:pPr>
    </w:p>
    <w:p w14:paraId="1AEFC7E0" w14:textId="77777777" w:rsidR="00E50AC4" w:rsidRPr="00646D71" w:rsidRDefault="00E50AC4" w:rsidP="00E50AC4">
      <w:pPr>
        <w:tabs>
          <w:tab w:val="left" w:pos="6371"/>
        </w:tabs>
        <w:rPr>
          <w:rFonts w:ascii="Calibri" w:hAnsi="Calibri" w:cs="Calibri"/>
          <w:color w:val="000000"/>
          <w:sz w:val="22"/>
          <w:szCs w:val="22"/>
        </w:rPr>
      </w:pPr>
      <w:r>
        <w:rPr>
          <w:color w:val="000000"/>
        </w:rPr>
        <w:t>Compliance shall be checked by the relevant tests described in 3GPP TS 26.132.</w:t>
      </w:r>
    </w:p>
    <w:p w14:paraId="7BD3A9C6" w14:textId="77777777" w:rsidR="00E50AC4" w:rsidRDefault="00E50AC4" w:rsidP="00E50AC4">
      <w:pPr>
        <w:pStyle w:val="Titre3"/>
      </w:pPr>
      <w:bookmarkStart w:id="3126" w:name="_Toc19285581"/>
      <w:r>
        <w:t>6.11.2</w:t>
      </w:r>
      <w:r>
        <w:tab/>
        <w:t>Headset UE</w:t>
      </w:r>
      <w:bookmarkEnd w:id="3126"/>
    </w:p>
    <w:p w14:paraId="02250320" w14:textId="77777777" w:rsidR="00E50AC4" w:rsidRDefault="00E50AC4" w:rsidP="00E50AC4">
      <w:pPr>
        <w:pStyle w:val="Titre4"/>
      </w:pPr>
      <w:bookmarkStart w:id="3127" w:name="_Toc19285582"/>
      <w:r>
        <w:t>6.11.2.1</w:t>
      </w:r>
      <w:r>
        <w:tab/>
        <w:t>Wired headset</w:t>
      </w:r>
      <w:bookmarkEnd w:id="3127"/>
    </w:p>
    <w:p w14:paraId="60F58F35"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783C104" w14:textId="77777777" w:rsidR="00E50AC4" w:rsidRPr="00D1017F" w:rsidRDefault="00E50AC4" w:rsidP="00E50AC4">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2490A25A"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5BB11FC0"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351BE669"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0A6325EF"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8B308DC"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27679AE4"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4CADF4CB"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4894F307" w14:textId="77777777" w:rsidR="00E50AC4" w:rsidRPr="00646D71" w:rsidRDefault="00E50AC4" w:rsidP="00E50AC4">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153C20DF" w14:textId="77777777" w:rsidR="00E50AC4" w:rsidRPr="00646D71" w:rsidRDefault="00E50AC4" w:rsidP="00E50AC4">
      <w:pPr>
        <w:pStyle w:val="FP"/>
        <w:rPr>
          <w:rFonts w:eastAsia="MS Mincho"/>
          <w:lang w:val="en-US" w:eastAsia="ja-JP" w:bidi="he-IL"/>
        </w:rPr>
      </w:pPr>
    </w:p>
    <w:p w14:paraId="3EC5CFDF" w14:textId="77777777" w:rsidR="00E50AC4" w:rsidRDefault="00E50AC4" w:rsidP="00E50AC4">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1C64A23"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5C47514"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CCC5CA8" w14:textId="77777777" w:rsidR="00E50AC4" w:rsidRDefault="00E50AC4" w:rsidP="00B8222F">
            <w:pPr>
              <w:pStyle w:val="TAH"/>
              <w:rPr>
                <w:color w:val="000000"/>
              </w:rPr>
            </w:pPr>
            <w:r>
              <w:rPr>
                <w:color w:val="000000"/>
              </w:rPr>
              <w:t>Delay and Loss Profile</w:t>
            </w:r>
          </w:p>
          <w:p w14:paraId="670B4B15"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74C4B5B"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4F3BD07"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5A7564A" w14:textId="77777777" w:rsidR="00E50AC4" w:rsidRDefault="00E50AC4" w:rsidP="00B8222F">
            <w:pPr>
              <w:pStyle w:val="TAH"/>
              <w:rPr>
                <w:color w:val="000000"/>
              </w:rPr>
            </w:pPr>
            <w:r>
              <w:rPr>
                <w:rFonts w:cs="Arial"/>
                <w:color w:val="000000"/>
              </w:rPr>
              <w:t xml:space="preserve">Speech </w:t>
            </w:r>
            <w:r>
              <w:rPr>
                <w:color w:val="000000"/>
              </w:rPr>
              <w:t>Quality</w:t>
            </w:r>
          </w:p>
          <w:p w14:paraId="4FA616D2"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1FF49F1D"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F16DE02"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B4FBC88"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D008406"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7D5B31F"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C45770A"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57B76DFE"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688E545"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CD0315A"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A0226C1"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F95AAE1"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5BC961BD"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6AD15F03"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33039D6A"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CBAB3D1"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1911745"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6366A57"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09A4EE3"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679E0E89" w14:textId="77777777" w:rsidTr="00B8222F">
        <w:tc>
          <w:tcPr>
            <w:tcW w:w="1029" w:type="dxa"/>
            <w:tcBorders>
              <w:top w:val="single" w:sz="4" w:space="0" w:color="auto"/>
              <w:left w:val="single" w:sz="4" w:space="0" w:color="auto"/>
              <w:bottom w:val="single" w:sz="4" w:space="0" w:color="auto"/>
              <w:right w:val="single" w:sz="4" w:space="0" w:color="auto"/>
            </w:tcBorders>
          </w:tcPr>
          <w:p w14:paraId="7D36DC5D"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B0D9BD"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47CDC662" w14:textId="77777777" w:rsidTr="00B8222F">
        <w:tc>
          <w:tcPr>
            <w:tcW w:w="1029" w:type="dxa"/>
            <w:tcBorders>
              <w:top w:val="single" w:sz="4" w:space="0" w:color="auto"/>
              <w:left w:val="single" w:sz="8" w:space="0" w:color="auto"/>
              <w:bottom w:val="single" w:sz="4" w:space="0" w:color="auto"/>
              <w:right w:val="single" w:sz="8" w:space="0" w:color="auto"/>
            </w:tcBorders>
          </w:tcPr>
          <w:p w14:paraId="35A086AC"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A5B3359"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C406A67" w14:textId="77777777" w:rsidR="00E50AC4" w:rsidRDefault="00E50AC4" w:rsidP="00E50AC4">
      <w:pPr>
        <w:pStyle w:val="FP"/>
        <w:rPr>
          <w:lang w:val="en-US"/>
        </w:rPr>
      </w:pPr>
    </w:p>
    <w:p w14:paraId="0E3ED23B" w14:textId="77777777" w:rsidR="00E50AC4" w:rsidRPr="00646D71" w:rsidRDefault="00E50AC4" w:rsidP="00E50AC4">
      <w:pPr>
        <w:rPr>
          <w:color w:val="000000"/>
          <w:lang w:val="en-US"/>
        </w:rPr>
      </w:pPr>
      <w:r>
        <w:rPr>
          <w:color w:val="000000"/>
        </w:rPr>
        <w:t>Compliance shall be checked by the relevant tests described in 3GPP TS 26.132.</w:t>
      </w:r>
    </w:p>
    <w:p w14:paraId="1B13C8A0" w14:textId="77777777" w:rsidR="00E50AC4" w:rsidRDefault="00E50AC4" w:rsidP="00E50AC4">
      <w:pPr>
        <w:pStyle w:val="Titre4"/>
      </w:pPr>
      <w:bookmarkStart w:id="3128" w:name="_Toc19285583"/>
      <w:r>
        <w:t>6.11.2.2</w:t>
      </w:r>
      <w:r>
        <w:tab/>
        <w:t>Wireless headset</w:t>
      </w:r>
      <w:bookmarkEnd w:id="3128"/>
    </w:p>
    <w:p w14:paraId="61045586" w14:textId="77777777" w:rsidR="00E50AC4" w:rsidRDefault="00E50AC4" w:rsidP="00E50AC4">
      <w:pPr>
        <w:rPr>
          <w:ins w:id="3129" w:author="Auteur"/>
          <w:color w:val="000000"/>
          <w:lang w:val="en-US"/>
        </w:rPr>
      </w:pPr>
      <w:r>
        <w:rPr>
          <w:color w:val="000000"/>
          <w:lang w:val="en-US"/>
        </w:rPr>
        <w:t>For further study.</w:t>
      </w:r>
    </w:p>
    <w:p w14:paraId="7E51E6BE" w14:textId="77777777" w:rsidR="00E50AC4" w:rsidRDefault="00E50AC4" w:rsidP="00E50AC4">
      <w:pPr>
        <w:pStyle w:val="Titre3"/>
        <w:rPr>
          <w:ins w:id="3130" w:author="Auteur"/>
        </w:rPr>
      </w:pPr>
      <w:ins w:id="3131" w:author="Auteur">
        <w:r>
          <w:lastRenderedPageBreak/>
          <w:t>[6.11.3</w:t>
        </w:r>
        <w:r>
          <w:tab/>
          <w:t>Electrical interface UE</w:t>
        </w:r>
      </w:ins>
    </w:p>
    <w:p w14:paraId="270E0AE6" w14:textId="77777777" w:rsidR="00E50AC4" w:rsidRPr="00D1017F" w:rsidRDefault="00E50AC4" w:rsidP="00E50AC4">
      <w:pPr>
        <w:autoSpaceDE w:val="0"/>
        <w:autoSpaceDN w:val="0"/>
        <w:adjustRightInd w:val="0"/>
        <w:spacing w:before="100" w:after="100"/>
        <w:rPr>
          <w:ins w:id="3132" w:author="Auteur"/>
          <w:rFonts w:eastAsia="MS Mincho"/>
          <w:color w:val="000000"/>
          <w:lang w:val="en-US" w:eastAsia="ja-JP" w:bidi="he-IL"/>
        </w:rPr>
      </w:pPr>
      <w:ins w:id="3133"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60C4E767" w14:textId="77777777" w:rsidR="00E50AC4" w:rsidRPr="00207417" w:rsidRDefault="00E50AC4" w:rsidP="00E50AC4">
      <w:pPr>
        <w:rPr>
          <w:ins w:id="3134" w:author="Auteur"/>
          <w:rFonts w:eastAsia="MS Mincho"/>
        </w:rPr>
      </w:pPr>
      <w:ins w:id="3135"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16a3</w:t>
        </w:r>
        <w:r w:rsidRPr="00207417">
          <w:rPr>
            <w:rFonts w:eastAsia="MS Mincho"/>
            <w:highlight w:val="yellow"/>
          </w:rPr>
          <w:t>.</w:t>
        </w:r>
      </w:ins>
    </w:p>
    <w:p w14:paraId="7CEE500D" w14:textId="77777777" w:rsidR="00E50AC4" w:rsidRPr="00B74024" w:rsidRDefault="00E50AC4" w:rsidP="00E50AC4">
      <w:pPr>
        <w:pStyle w:val="TH"/>
        <w:rPr>
          <w:ins w:id="3136" w:author="Auteur"/>
          <w:rFonts w:eastAsia="MS Mincho"/>
          <w:highlight w:val="yellow"/>
          <w:lang w:val="en-US" w:eastAsia="ja-JP" w:bidi="he-IL"/>
        </w:rPr>
      </w:pPr>
      <w:ins w:id="3137" w:author="Auteur">
        <w:r w:rsidRPr="00B74024">
          <w:rPr>
            <w:rFonts w:eastAsia="MS Mincho"/>
            <w:highlight w:val="yellow"/>
            <w:lang w:val="en-US" w:eastAsia="ja-JP" w:bidi="he-IL"/>
          </w:rPr>
          <w:t xml:space="preserve">Table </w:t>
        </w:r>
        <w:r>
          <w:rPr>
            <w:rFonts w:eastAsia="MS Mincho"/>
            <w:highlight w:val="yellow"/>
            <w:lang w:val="en-US" w:eastAsia="ja-JP" w:bidi="he-IL"/>
          </w:rPr>
          <w:t>16a3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E50AC4" w:rsidRPr="00B74024" w14:paraId="51A8EBFC" w14:textId="77777777" w:rsidTr="00B8222F">
        <w:trPr>
          <w:jc w:val="center"/>
          <w:ins w:id="3138" w:author="Auteur"/>
        </w:trPr>
        <w:tc>
          <w:tcPr>
            <w:tcW w:w="5178" w:type="dxa"/>
          </w:tcPr>
          <w:p w14:paraId="5D8209AB" w14:textId="77777777" w:rsidR="00E50AC4" w:rsidRPr="00B74024" w:rsidRDefault="00E50AC4" w:rsidP="00B8222F">
            <w:pPr>
              <w:pStyle w:val="TAH"/>
              <w:rPr>
                <w:ins w:id="3139" w:author="Auteur"/>
                <w:rFonts w:eastAsia="MS Mincho"/>
                <w:highlight w:val="yellow"/>
                <w:lang w:val="en-US" w:eastAsia="ja-JP" w:bidi="he-IL"/>
              </w:rPr>
            </w:pPr>
            <w:ins w:id="3140" w:author="Auteur">
              <w:r w:rsidRPr="00B74024">
                <w:rPr>
                  <w:rFonts w:eastAsia="MS Mincho"/>
                  <w:highlight w:val="yellow"/>
                  <w:lang w:val="en-US" w:eastAsia="ja-JP" w:bidi="he-IL"/>
                </w:rPr>
                <w:t>Electrical interface type</w:t>
              </w:r>
            </w:ins>
          </w:p>
        </w:tc>
        <w:tc>
          <w:tcPr>
            <w:tcW w:w="1201" w:type="dxa"/>
          </w:tcPr>
          <w:p w14:paraId="60B9C434" w14:textId="77777777" w:rsidR="00E50AC4" w:rsidRPr="00B74024" w:rsidRDefault="00E50AC4" w:rsidP="00B8222F">
            <w:pPr>
              <w:pStyle w:val="TAH"/>
              <w:rPr>
                <w:ins w:id="3141" w:author="Auteur"/>
                <w:rFonts w:eastAsia="MS Mincho"/>
                <w:highlight w:val="yellow"/>
                <w:lang w:val="en-US" w:eastAsia="ja-JP" w:bidi="he-IL"/>
              </w:rPr>
            </w:pPr>
            <w:ins w:id="3142"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E50AC4" w:rsidRPr="00B74024" w14:paraId="0D89135E" w14:textId="77777777" w:rsidTr="00B8222F">
        <w:trPr>
          <w:jc w:val="center"/>
          <w:ins w:id="3143" w:author="Auteur"/>
        </w:trPr>
        <w:tc>
          <w:tcPr>
            <w:tcW w:w="5178" w:type="dxa"/>
          </w:tcPr>
          <w:p w14:paraId="58720E5E" w14:textId="77777777" w:rsidR="00E50AC4" w:rsidRPr="00B74024" w:rsidRDefault="00E50AC4" w:rsidP="00B8222F">
            <w:pPr>
              <w:pStyle w:val="TAC"/>
              <w:jc w:val="left"/>
              <w:rPr>
                <w:ins w:id="3144" w:author="Auteur"/>
                <w:rFonts w:eastAsia="MS Mincho"/>
                <w:highlight w:val="yellow"/>
                <w:lang w:val="en-US" w:eastAsia="ja-JP" w:bidi="he-IL"/>
              </w:rPr>
            </w:pPr>
            <w:ins w:id="3145" w:author="Auteur">
              <w:r w:rsidRPr="00B74024">
                <w:rPr>
                  <w:rFonts w:eastAsia="MS Mincho"/>
                  <w:highlight w:val="yellow"/>
                  <w:lang w:val="en-US" w:eastAsia="ja-JP" w:bidi="he-IL"/>
                </w:rPr>
                <w:t>Analogue</w:t>
              </w:r>
            </w:ins>
          </w:p>
        </w:tc>
        <w:tc>
          <w:tcPr>
            <w:tcW w:w="1201" w:type="dxa"/>
          </w:tcPr>
          <w:p w14:paraId="2A9E149A" w14:textId="77777777" w:rsidR="00E50AC4" w:rsidRPr="00B74024" w:rsidRDefault="00E50AC4" w:rsidP="00B8222F">
            <w:pPr>
              <w:pStyle w:val="TAC"/>
              <w:rPr>
                <w:ins w:id="3146" w:author="Auteur"/>
                <w:rFonts w:eastAsia="MS Mincho"/>
                <w:highlight w:val="yellow"/>
                <w:lang w:val="en-US" w:eastAsia="ja-JP" w:bidi="he-IL"/>
              </w:rPr>
            </w:pPr>
            <w:ins w:id="3147" w:author="Auteur">
              <w:r>
                <w:rPr>
                  <w:rFonts w:eastAsia="MS Mincho"/>
                  <w:highlight w:val="yellow"/>
                  <w:lang w:val="en-US" w:eastAsia="ja-JP" w:bidi="he-IL"/>
                </w:rPr>
                <w:t>[TBD]</w:t>
              </w:r>
            </w:ins>
          </w:p>
        </w:tc>
      </w:tr>
      <w:tr w:rsidR="00E50AC4" w:rsidRPr="00B74024" w14:paraId="02640A35" w14:textId="77777777" w:rsidTr="00B8222F">
        <w:trPr>
          <w:jc w:val="center"/>
          <w:ins w:id="3148" w:author="Auteur"/>
        </w:trPr>
        <w:tc>
          <w:tcPr>
            <w:tcW w:w="5178" w:type="dxa"/>
          </w:tcPr>
          <w:p w14:paraId="5EB8B232" w14:textId="77777777" w:rsidR="00E50AC4" w:rsidRPr="00B74024" w:rsidRDefault="00E50AC4" w:rsidP="00B8222F">
            <w:pPr>
              <w:pStyle w:val="TAC"/>
              <w:jc w:val="left"/>
              <w:rPr>
                <w:ins w:id="3149" w:author="Auteur"/>
                <w:rFonts w:eastAsia="MS Mincho"/>
                <w:highlight w:val="yellow"/>
                <w:lang w:val="en-US" w:eastAsia="ja-JP" w:bidi="he-IL"/>
              </w:rPr>
            </w:pPr>
            <w:ins w:id="3150" w:author="Auteur">
              <w:r w:rsidRPr="00B74024">
                <w:rPr>
                  <w:rFonts w:eastAsia="MS Mincho"/>
                  <w:highlight w:val="yellow"/>
                  <w:lang w:val="en-US" w:eastAsia="ja-JP" w:bidi="he-IL"/>
                </w:rPr>
                <w:t>Wireless digital</w:t>
              </w:r>
            </w:ins>
          </w:p>
        </w:tc>
        <w:tc>
          <w:tcPr>
            <w:tcW w:w="1201" w:type="dxa"/>
          </w:tcPr>
          <w:p w14:paraId="6E991914" w14:textId="77777777" w:rsidR="00E50AC4" w:rsidRPr="00B74024" w:rsidRDefault="00E50AC4" w:rsidP="00B8222F">
            <w:pPr>
              <w:pStyle w:val="TAC"/>
              <w:rPr>
                <w:ins w:id="3151" w:author="Auteur"/>
                <w:rFonts w:eastAsia="MS Mincho"/>
                <w:highlight w:val="yellow"/>
                <w:lang w:val="en-US" w:eastAsia="ja-JP" w:bidi="he-IL"/>
              </w:rPr>
            </w:pPr>
            <w:ins w:id="3152" w:author="Auteur">
              <w:r w:rsidRPr="001C0AC5">
                <w:rPr>
                  <w:rFonts w:eastAsia="MS Mincho"/>
                  <w:highlight w:val="yellow"/>
                  <w:lang w:val="en-US" w:eastAsia="ja-JP" w:bidi="he-IL"/>
                  <w:rPrChange w:id="3153"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154" w:author="Auteur">
                    <w:rPr>
                      <w:rFonts w:eastAsia="MS Mincho"/>
                      <w:lang w:val="en-US" w:eastAsia="ja-JP" w:bidi="he-IL"/>
                    </w:rPr>
                  </w:rPrChange>
                </w:rPr>
                <w:t>]</w:t>
              </w:r>
            </w:ins>
          </w:p>
        </w:tc>
      </w:tr>
      <w:tr w:rsidR="00E50AC4" w:rsidRPr="00B74024" w14:paraId="29BD60F3" w14:textId="77777777" w:rsidTr="00B8222F">
        <w:trPr>
          <w:jc w:val="center"/>
          <w:ins w:id="3155" w:author="Auteur"/>
        </w:trPr>
        <w:tc>
          <w:tcPr>
            <w:tcW w:w="5178" w:type="dxa"/>
          </w:tcPr>
          <w:p w14:paraId="52E84322" w14:textId="77777777" w:rsidR="00E50AC4" w:rsidRPr="00B74024" w:rsidRDefault="00E50AC4" w:rsidP="00B8222F">
            <w:pPr>
              <w:pStyle w:val="TAC"/>
              <w:jc w:val="left"/>
              <w:rPr>
                <w:ins w:id="3156" w:author="Auteur"/>
                <w:rFonts w:eastAsia="MS Mincho"/>
                <w:highlight w:val="yellow"/>
                <w:lang w:val="en-US" w:eastAsia="ja-JP" w:bidi="he-IL"/>
              </w:rPr>
            </w:pPr>
            <w:ins w:id="3157" w:author="Auteur">
              <w:r w:rsidRPr="00B74024">
                <w:rPr>
                  <w:rFonts w:eastAsia="MS Mincho"/>
                  <w:highlight w:val="yellow"/>
                  <w:lang w:val="en-US" w:eastAsia="ja-JP" w:bidi="he-IL"/>
                </w:rPr>
                <w:t>Wired digital</w:t>
              </w:r>
            </w:ins>
          </w:p>
        </w:tc>
        <w:tc>
          <w:tcPr>
            <w:tcW w:w="1201" w:type="dxa"/>
          </w:tcPr>
          <w:p w14:paraId="33644BD1" w14:textId="77777777" w:rsidR="00E50AC4" w:rsidRPr="00B74024" w:rsidRDefault="00E50AC4" w:rsidP="00B8222F">
            <w:pPr>
              <w:pStyle w:val="TAC"/>
              <w:rPr>
                <w:ins w:id="3158" w:author="Auteur"/>
                <w:rFonts w:eastAsia="MS Mincho"/>
                <w:highlight w:val="yellow"/>
                <w:lang w:val="en-US" w:eastAsia="ja-JP" w:bidi="he-IL"/>
              </w:rPr>
            </w:pPr>
            <w:ins w:id="3159" w:author="Auteur">
              <w:r w:rsidRPr="001C0AC5">
                <w:rPr>
                  <w:rFonts w:eastAsia="MS Mincho"/>
                  <w:highlight w:val="yellow"/>
                  <w:lang w:val="en-US" w:eastAsia="ja-JP" w:bidi="he-IL"/>
                  <w:rPrChange w:id="3160"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161" w:author="Auteur">
                    <w:rPr>
                      <w:rFonts w:eastAsia="MS Mincho"/>
                      <w:lang w:val="en-US" w:eastAsia="ja-JP" w:bidi="he-IL"/>
                    </w:rPr>
                  </w:rPrChange>
                </w:rPr>
                <w:t>]</w:t>
              </w:r>
            </w:ins>
          </w:p>
        </w:tc>
      </w:tr>
      <w:tr w:rsidR="00E50AC4" w14:paraId="0193E517" w14:textId="77777777" w:rsidTr="00B8222F">
        <w:trPr>
          <w:jc w:val="center"/>
          <w:ins w:id="3162" w:author="Auteur"/>
        </w:trPr>
        <w:tc>
          <w:tcPr>
            <w:tcW w:w="6379" w:type="dxa"/>
            <w:gridSpan w:val="2"/>
          </w:tcPr>
          <w:p w14:paraId="613D23D1" w14:textId="77777777" w:rsidR="00E50AC4" w:rsidRDefault="00E50AC4" w:rsidP="00B8222F">
            <w:pPr>
              <w:pStyle w:val="TAC"/>
              <w:jc w:val="left"/>
              <w:rPr>
                <w:ins w:id="3163" w:author="Auteur"/>
                <w:rFonts w:eastAsia="MS Mincho"/>
                <w:lang w:val="en-US" w:eastAsia="ja-JP" w:bidi="he-IL"/>
              </w:rPr>
            </w:pPr>
            <w:ins w:id="3164"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21C866DE" w14:textId="77777777" w:rsidR="00E50AC4" w:rsidRDefault="00E50AC4" w:rsidP="00E50AC4">
      <w:pPr>
        <w:autoSpaceDE w:val="0"/>
        <w:autoSpaceDN w:val="0"/>
        <w:adjustRightInd w:val="0"/>
        <w:rPr>
          <w:ins w:id="3165" w:author="Auteur"/>
          <w:rFonts w:eastAsia="MS Mincho"/>
          <w:color w:val="000000"/>
          <w:lang w:eastAsia="ja-JP" w:bidi="he-IL"/>
        </w:rPr>
      </w:pPr>
    </w:p>
    <w:p w14:paraId="201F1F61" w14:textId="77777777" w:rsidR="00E50AC4" w:rsidRPr="00D1017F" w:rsidRDefault="00E50AC4" w:rsidP="00E50AC4">
      <w:pPr>
        <w:autoSpaceDE w:val="0"/>
        <w:autoSpaceDN w:val="0"/>
        <w:adjustRightInd w:val="0"/>
        <w:rPr>
          <w:ins w:id="3166" w:author="Auteur"/>
          <w:rFonts w:eastAsia="MS Mincho"/>
          <w:color w:val="000000"/>
          <w:lang w:val="en-US" w:eastAsia="ja-JP" w:bidi="he-IL"/>
        </w:rPr>
      </w:pPr>
      <w:ins w:id="3167"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61C16">
          <w:rPr>
            <w:rFonts w:eastAsia="MS Mincho"/>
            <w:color w:val="000000"/>
            <w:highlight w:val="yellow"/>
            <w:lang w:val="en-US" w:eastAsia="ja-JP" w:bidi="he-IL"/>
          </w:rPr>
          <w:t>220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61C16">
          <w:rPr>
            <w:rFonts w:eastAsia="MS Mincho"/>
            <w:color w:val="000000"/>
            <w:highlight w:val="yellow"/>
            <w:lang w:val="en-US" w:eastAsia="ja-JP" w:bidi="he-IL"/>
          </w:rPr>
          <w:t>185</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w:t>
        </w:r>
      </w:ins>
    </w:p>
    <w:p w14:paraId="65038B37" w14:textId="77777777" w:rsidR="00E50AC4" w:rsidRPr="00D1017F" w:rsidRDefault="00E50AC4" w:rsidP="00E50AC4">
      <w:pPr>
        <w:pStyle w:val="NO"/>
        <w:rPr>
          <w:ins w:id="3168" w:author="Auteur"/>
          <w:rFonts w:eastAsia="MS Mincho"/>
          <w:color w:val="000000"/>
          <w:lang w:val="en-US" w:eastAsia="ja-JP" w:bidi="he-IL"/>
        </w:rPr>
      </w:pPr>
      <w:ins w:id="3169" w:author="Auteur">
        <w:r w:rsidRPr="00D1017F">
          <w:rPr>
            <w:rFonts w:eastAsia="MS Mincho"/>
            <w:color w:val="000000"/>
            <w:lang w:val="en-US" w:eastAsia="ja-JP" w:bidi="he-IL"/>
          </w:rPr>
          <w:t>NOTE</w:t>
        </w:r>
        <w:r w:rsidRPr="00FC2156">
          <w:rPr>
            <w:rFonts w:eastAsia="MS Mincho"/>
            <w:color w:val="000000"/>
            <w:highlight w:val="yellow"/>
            <w:lang w:val="en-US" w:eastAsia="ja-JP" w:bidi="he-IL"/>
            <w:rPrChange w:id="3170"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3171" w:author="Auteur">
              <w:rPr>
                <w:rFonts w:eastAsia="MS Mincho"/>
                <w:color w:val="000000"/>
                <w:lang w:val="en-US" w:eastAsia="ja-JP" w:bidi="he-IL"/>
              </w:rPr>
            </w:rPrChange>
          </w:rPr>
          <w:t>185</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54009D4D" w14:textId="77777777" w:rsidR="00E50AC4" w:rsidRPr="00FB7894" w:rsidRDefault="00E50AC4" w:rsidP="00E50AC4">
      <w:pPr>
        <w:rPr>
          <w:ins w:id="3172" w:author="Auteur"/>
          <w:rFonts w:eastAsia="MS Mincho"/>
          <w:color w:val="000000"/>
          <w:lang w:val="en-US" w:eastAsia="ja-JP" w:bidi="he-IL"/>
        </w:rPr>
      </w:pPr>
      <w:ins w:id="317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ascii="Tahoma" w:eastAsia="MS Mincho" w:hAnsi="Tahoma" w:cs="Tahoma"/>
            <w:color w:val="000000"/>
            <w:lang w:val="en-US" w:eastAsia="ja-JP" w:bidi="he-IL"/>
          </w:rPr>
          <w:t>[</w:t>
        </w:r>
        <w:r w:rsidRPr="00461C16">
          <w:rPr>
            <w:rFonts w:ascii="Tahoma" w:eastAsia="MS Mincho" w:hAnsi="Tahoma" w:cs="Tahoma"/>
            <w:color w:val="000000"/>
            <w:highlight w:val="yellow"/>
            <w:lang w:val="en-US" w:eastAsia="ja-JP" w:bidi="he-IL"/>
          </w:rPr>
          <w:t>150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FB7894">
          <w:rPr>
            <w:rFonts w:eastAsia="MS Mincho"/>
            <w:color w:val="000000"/>
            <w:lang w:val="en-US" w:eastAsia="ja-JP" w:bidi="he-IL"/>
          </w:rPr>
          <w:t>ms.</w:t>
        </w:r>
      </w:ins>
    </w:p>
    <w:p w14:paraId="369F6CBD" w14:textId="77777777" w:rsidR="00E50AC4" w:rsidRPr="00FB7894" w:rsidRDefault="00E50AC4" w:rsidP="00E50AC4">
      <w:pPr>
        <w:rPr>
          <w:ins w:id="3174" w:author="Auteur"/>
          <w:rFonts w:eastAsia="MS Mincho"/>
          <w:lang w:val="en-US" w:eastAsia="ja-JP" w:bidi="he-IL"/>
        </w:rPr>
      </w:pPr>
      <w:ins w:id="3175"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 xml:space="preserve">delay requirements in Table </w:t>
        </w:r>
        <w:r w:rsidRPr="005A0207">
          <w:rPr>
            <w:rFonts w:eastAsia="MS Mincho"/>
            <w:highlight w:val="yellow"/>
            <w:lang w:val="en-US" w:eastAsia="ja-JP" w:bidi="he-IL"/>
            <w:rPrChange w:id="3176" w:author="Auteur">
              <w:rPr>
                <w:rFonts w:eastAsia="MS Mincho"/>
                <w:lang w:val="en-US" w:eastAsia="ja-JP" w:bidi="he-IL"/>
              </w:rPr>
            </w:rPrChange>
          </w:rPr>
          <w:t>16a4</w:t>
        </w:r>
        <w:r w:rsidRPr="00FB7894">
          <w:rPr>
            <w:rFonts w:eastAsia="MS Mincho"/>
            <w:lang w:val="en-US" w:eastAsia="ja-JP" w:bidi="he-IL"/>
          </w:rPr>
          <w:t>, while meeting the speech quality targets defined.</w:t>
        </w:r>
      </w:ins>
    </w:p>
    <w:p w14:paraId="1D1B595E" w14:textId="77777777" w:rsidR="00E50AC4" w:rsidRDefault="00E50AC4" w:rsidP="00E50AC4">
      <w:pPr>
        <w:pStyle w:val="NO"/>
        <w:rPr>
          <w:ins w:id="3177" w:author="Auteur"/>
          <w:rFonts w:eastAsia="MS Mincho"/>
          <w:color w:val="000000"/>
          <w:lang w:val="en-US" w:eastAsia="ja-JP" w:bidi="he-IL"/>
        </w:rPr>
      </w:pPr>
      <w:ins w:id="3178" w:author="Auteur">
        <w:r w:rsidRPr="00FB7894">
          <w:rPr>
            <w:rFonts w:eastAsia="MS Mincho"/>
            <w:color w:val="000000"/>
            <w:lang w:val="en-US" w:eastAsia="ja-JP" w:bidi="he-IL"/>
          </w:rPr>
          <w:t>NOTE</w:t>
        </w:r>
        <w:r w:rsidRPr="00FC2156">
          <w:rPr>
            <w:rFonts w:eastAsia="MS Mincho"/>
            <w:color w:val="000000"/>
            <w:highlight w:val="yellow"/>
            <w:lang w:val="en-US" w:eastAsia="ja-JP" w:bidi="he-IL"/>
            <w:rPrChange w:id="3179"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3D40224C" w14:textId="77777777" w:rsidR="00E50AC4" w:rsidRDefault="00E50AC4" w:rsidP="00E50AC4">
      <w:pPr>
        <w:pStyle w:val="B1"/>
        <w:rPr>
          <w:ins w:id="3180" w:author="Auteur"/>
          <w:rFonts w:eastAsia="MS Mincho"/>
          <w:lang w:val="en-US" w:eastAsia="ja-JP" w:bidi="he-IL"/>
        </w:rPr>
      </w:pPr>
      <w:ins w:id="3181"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14:paraId="60708B75" w14:textId="77777777" w:rsidR="00E50AC4" w:rsidRDefault="00E50AC4" w:rsidP="00E50AC4">
      <w:pPr>
        <w:pStyle w:val="B1"/>
        <w:rPr>
          <w:ins w:id="3182" w:author="Auteur"/>
          <w:rFonts w:eastAsia="MS Mincho"/>
          <w:lang w:val="en-US" w:eastAsia="ja-JP" w:bidi="he-IL"/>
        </w:rPr>
      </w:pPr>
      <w:ins w:id="3183"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14:paraId="58A2FD24" w14:textId="77777777" w:rsidR="00E50AC4" w:rsidRDefault="00E50AC4" w:rsidP="00E50AC4">
      <w:pPr>
        <w:pStyle w:val="B1"/>
        <w:rPr>
          <w:ins w:id="3184" w:author="Auteur"/>
          <w:rFonts w:eastAsia="MS Mincho"/>
          <w:lang w:val="en-US" w:eastAsia="ja-JP" w:bidi="he-IL"/>
        </w:rPr>
      </w:pPr>
      <w:ins w:id="3185"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w:t>
        </w:r>
        <w:r w:rsidRPr="00ED28F3">
          <w:rPr>
            <w:rFonts w:eastAsia="MS Mincho"/>
            <w:highlight w:val="yellow"/>
            <w:lang w:val="en-US" w:eastAsia="ja-JP" w:bidi="he-IL"/>
            <w:rPrChange w:id="3186" w:author="Auteur">
              <w:rPr>
                <w:rFonts w:eastAsia="MS Mincho"/>
                <w:lang w:val="en-US" w:eastAsia="ja-JP" w:bidi="he-IL"/>
              </w:rPr>
            </w:rPrChange>
          </w:rPr>
          <w:t>16a4</w:t>
        </w:r>
        <w:r>
          <w:rPr>
            <w:rFonts w:eastAsia="MS Mincho"/>
            <w:lang w:val="en-US" w:eastAsia="ja-JP" w:bidi="he-IL"/>
          </w:rPr>
          <w:t xml:space="preserve">, </w:t>
        </w:r>
        <w:r w:rsidRPr="00475B59">
          <w:rPr>
            <w:rFonts w:eastAsia="MS Mincho"/>
            <w:lang w:val="en-US" w:eastAsia="ja-JP" w:bidi="he-IL"/>
          </w:rPr>
          <w:t>and 80ms for test condition 2</w:t>
        </w:r>
        <w:r>
          <w:rPr>
            <w:rFonts w:eastAsia="MS Mincho"/>
            <w:lang w:val="en-US" w:eastAsia="ja-JP" w:bidi="he-IL"/>
          </w:rPr>
          <w:t xml:space="preserve"> of Table </w:t>
        </w:r>
        <w:r w:rsidRPr="005A0207">
          <w:rPr>
            <w:rFonts w:eastAsia="MS Mincho"/>
            <w:highlight w:val="yellow"/>
            <w:lang w:val="en-US" w:eastAsia="ja-JP" w:bidi="he-IL"/>
            <w:rPrChange w:id="3187" w:author="Auteur">
              <w:rPr>
                <w:rFonts w:eastAsia="MS Mincho"/>
                <w:lang w:val="en-US" w:eastAsia="ja-JP" w:bidi="he-IL"/>
              </w:rPr>
            </w:rPrChange>
          </w:rPr>
          <w:t>16a4</w:t>
        </w:r>
        <w:r>
          <w:rPr>
            <w:rFonts w:eastAsia="MS Mincho"/>
            <w:lang w:val="en-US" w:eastAsia="ja-JP" w:bidi="he-IL"/>
          </w:rPr>
          <w:t>.</w:t>
        </w:r>
      </w:ins>
    </w:p>
    <w:p w14:paraId="7FD62EA8" w14:textId="77777777" w:rsidR="00E50AC4" w:rsidRPr="00646D71" w:rsidRDefault="00E50AC4" w:rsidP="00E50AC4">
      <w:pPr>
        <w:pStyle w:val="B1"/>
        <w:rPr>
          <w:ins w:id="3188" w:author="Auteur"/>
          <w:rFonts w:eastAsia="MS Mincho"/>
          <w:lang w:val="en-US" w:eastAsia="ja-JP" w:bidi="he-IL"/>
        </w:rPr>
      </w:pPr>
      <w:ins w:id="3189"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14:paraId="56C8E867" w14:textId="77777777" w:rsidR="00E50AC4" w:rsidRDefault="00E50AC4" w:rsidP="00E50AC4">
      <w:pPr>
        <w:pStyle w:val="TH"/>
        <w:rPr>
          <w:ins w:id="3190" w:author="Auteur"/>
          <w:color w:val="000000"/>
        </w:rPr>
      </w:pPr>
      <w:ins w:id="3191" w:author="Auteur">
        <w:r>
          <w:rPr>
            <w:color w:val="000000"/>
          </w:rPr>
          <w:lastRenderedPageBreak/>
          <w:t xml:space="preserve">Table </w:t>
        </w:r>
        <w:r w:rsidRPr="005A0207">
          <w:rPr>
            <w:color w:val="000000"/>
            <w:highlight w:val="yellow"/>
            <w:rPrChange w:id="3192" w:author="Auteur">
              <w:rPr>
                <w:color w:val="000000"/>
              </w:rPr>
            </w:rPrChange>
          </w:rPr>
          <w:t>16a4</w:t>
        </w:r>
        <w:r>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6E676380" w14:textId="77777777" w:rsidTr="00B8222F">
        <w:trPr>
          <w:ins w:id="3193"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4889D8B" w14:textId="77777777" w:rsidR="00E50AC4" w:rsidRDefault="00E50AC4" w:rsidP="00B8222F">
            <w:pPr>
              <w:pStyle w:val="TAH"/>
              <w:rPr>
                <w:ins w:id="3194" w:author="Auteur"/>
                <w:color w:val="000000"/>
              </w:rPr>
            </w:pPr>
            <w:ins w:id="3195"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810CD71" w14:textId="77777777" w:rsidR="00E50AC4" w:rsidRDefault="00E50AC4" w:rsidP="00B8222F">
            <w:pPr>
              <w:pStyle w:val="TAH"/>
              <w:rPr>
                <w:ins w:id="3196" w:author="Auteur"/>
                <w:color w:val="000000"/>
              </w:rPr>
            </w:pPr>
            <w:ins w:id="3197" w:author="Auteur">
              <w:r>
                <w:rPr>
                  <w:color w:val="000000"/>
                </w:rPr>
                <w:t>Delay and Loss Profile</w:t>
              </w:r>
            </w:ins>
          </w:p>
          <w:p w14:paraId="77A629E9" w14:textId="77777777" w:rsidR="00E50AC4" w:rsidRDefault="00E50AC4" w:rsidP="00B8222F">
            <w:pPr>
              <w:pStyle w:val="TAH"/>
              <w:rPr>
                <w:ins w:id="3198" w:author="Auteur"/>
                <w:color w:val="000000"/>
              </w:rPr>
            </w:pPr>
            <w:ins w:id="3199"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3CA2C2E3" w14:textId="77777777" w:rsidR="00E50AC4" w:rsidRDefault="00E50AC4" w:rsidP="00B8222F">
            <w:pPr>
              <w:pStyle w:val="TAH"/>
              <w:rPr>
                <w:ins w:id="3200" w:author="Auteur"/>
                <w:color w:val="000000"/>
              </w:rPr>
            </w:pPr>
            <w:ins w:id="3201"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B1B4007" w14:textId="77777777" w:rsidR="00E50AC4" w:rsidRDefault="00E50AC4" w:rsidP="00B8222F">
            <w:pPr>
              <w:pStyle w:val="TAH"/>
              <w:rPr>
                <w:ins w:id="3202" w:author="Auteur"/>
                <w:color w:val="000000"/>
              </w:rPr>
            </w:pPr>
            <w:ins w:id="3203"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F7423E8" w14:textId="77777777" w:rsidR="00E50AC4" w:rsidRDefault="00E50AC4" w:rsidP="00B8222F">
            <w:pPr>
              <w:pStyle w:val="TAH"/>
              <w:rPr>
                <w:ins w:id="3204" w:author="Auteur"/>
                <w:color w:val="000000"/>
              </w:rPr>
            </w:pPr>
            <w:ins w:id="3205" w:author="Auteur">
              <w:r>
                <w:rPr>
                  <w:rFonts w:cs="Arial"/>
                  <w:color w:val="000000"/>
                </w:rPr>
                <w:t xml:space="preserve">Speech </w:t>
              </w:r>
              <w:r>
                <w:rPr>
                  <w:color w:val="000000"/>
                </w:rPr>
                <w:t>Quality</w:t>
              </w:r>
            </w:ins>
          </w:p>
          <w:p w14:paraId="5592738A" w14:textId="77777777" w:rsidR="00E50AC4" w:rsidRDefault="00E50AC4" w:rsidP="00B8222F">
            <w:pPr>
              <w:pStyle w:val="TAH"/>
              <w:rPr>
                <w:ins w:id="3206" w:author="Auteur"/>
                <w:color w:val="000000"/>
              </w:rPr>
            </w:pPr>
            <w:ins w:id="3207" w:author="Auteur">
              <w:r>
                <w:rPr>
                  <w:color w:val="000000"/>
                </w:rPr>
                <w:t xml:space="preserve">Requirements </w:t>
              </w:r>
              <w:r>
                <w:rPr>
                  <w:color w:val="000000"/>
                </w:rPr>
                <w:br/>
                <w:t xml:space="preserve">(Note 2) </w:t>
              </w:r>
            </w:ins>
          </w:p>
        </w:tc>
      </w:tr>
      <w:tr w:rsidR="00E50AC4" w14:paraId="13A998C2" w14:textId="77777777" w:rsidTr="00B8222F">
        <w:trPr>
          <w:ins w:id="3208"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F6114B2" w14:textId="77777777" w:rsidR="00E50AC4" w:rsidRDefault="00E50AC4" w:rsidP="00B8222F">
            <w:pPr>
              <w:pStyle w:val="TAC"/>
              <w:rPr>
                <w:ins w:id="3209" w:author="Auteur"/>
                <w:color w:val="000000"/>
              </w:rPr>
            </w:pPr>
            <w:ins w:id="3210"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1A63B96C" w14:textId="77777777" w:rsidR="00E50AC4" w:rsidRDefault="00E50AC4" w:rsidP="00B8222F">
            <w:pPr>
              <w:pStyle w:val="TAC"/>
              <w:rPr>
                <w:ins w:id="3211" w:author="Auteur"/>
                <w:color w:val="000000"/>
              </w:rPr>
            </w:pPr>
            <w:ins w:id="3212"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7ECD2605" w14:textId="77777777" w:rsidR="00E50AC4" w:rsidRDefault="00E50AC4" w:rsidP="00B8222F">
            <w:pPr>
              <w:pStyle w:val="TAC"/>
              <w:rPr>
                <w:ins w:id="3213" w:author="Auteur"/>
                <w:rFonts w:eastAsia="MS Mincho"/>
                <w:color w:val="000000"/>
                <w:lang w:val="en-US" w:eastAsia="ja-JP" w:bidi="he-IL"/>
              </w:rPr>
            </w:pPr>
            <w:ins w:id="321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35D44">
                <w:rPr>
                  <w:rFonts w:ascii="Tahoma" w:eastAsia="MS Mincho" w:hAnsi="Tahoma" w:cs="Tahoma"/>
                  <w:color w:val="000000"/>
                  <w:highlight w:val="yellow"/>
                  <w:lang w:val="en-US" w:eastAsia="ja-JP" w:bidi="he-IL"/>
                  <w:rPrChange w:id="3215" w:author="Auteur">
                    <w:rPr>
                      <w:rFonts w:ascii="Tahoma" w:eastAsia="MS Mincho" w:hAnsi="Tahoma" w:cs="Tahoma"/>
                      <w:color w:val="000000"/>
                      <w:lang w:val="en-US" w:eastAsia="ja-JP" w:bidi="he-IL"/>
                    </w:rPr>
                  </w:rPrChange>
                </w:rPr>
                <w:t>150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F387A17" w14:textId="77777777" w:rsidR="00E50AC4" w:rsidRDefault="00E50AC4" w:rsidP="00B8222F">
            <w:pPr>
              <w:pStyle w:val="TAC"/>
              <w:rPr>
                <w:ins w:id="3216" w:author="Auteur"/>
                <w:color w:val="000000"/>
              </w:rPr>
            </w:pPr>
            <w:ins w:id="321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sidRPr="005A3228">
                <w:rPr>
                  <w:rFonts w:ascii="Tahoma" w:eastAsia="MS Mincho" w:hAnsi="Tahoma" w:cs="Tahoma"/>
                  <w:color w:val="000000"/>
                  <w:highlight w:val="yellow"/>
                  <w:lang w:val="en-US" w:eastAsia="ja-JP" w:bidi="he-IL"/>
                </w:rPr>
                <w:t>1</w:t>
              </w:r>
              <w:r>
                <w:rPr>
                  <w:rFonts w:ascii="Tahoma" w:eastAsia="MS Mincho" w:hAnsi="Tahoma" w:cs="Tahoma"/>
                  <w:color w:val="000000"/>
                  <w:highlight w:val="yellow"/>
                  <w:lang w:val="en-US" w:eastAsia="ja-JP" w:bidi="he-IL"/>
                </w:rPr>
                <w:t>9</w:t>
              </w:r>
              <w:r w:rsidRPr="00435D44">
                <w:rPr>
                  <w:rFonts w:ascii="Tahoma" w:eastAsia="MS Mincho" w:hAnsi="Tahoma" w:cs="Tahoma"/>
                  <w:color w:val="000000"/>
                  <w:highlight w:val="yellow"/>
                  <w:lang w:val="en-US" w:eastAsia="ja-JP" w:bidi="he-IL"/>
                  <w:rPrChange w:id="3218"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4B089F7" w14:textId="77777777" w:rsidR="00E50AC4" w:rsidRDefault="00E50AC4" w:rsidP="00B8222F">
            <w:pPr>
              <w:pStyle w:val="TAC"/>
              <w:rPr>
                <w:ins w:id="3219" w:author="Auteur"/>
                <w:color w:val="000000"/>
              </w:rPr>
            </w:pPr>
            <w:ins w:id="3220" w:author="Auteur">
              <w:r>
                <w:rPr>
                  <w:color w:val="000000"/>
                </w:rPr>
                <w:t xml:space="preserve">No requirement, reference score </w:t>
              </w:r>
              <w:r>
                <w:rPr>
                  <w:color w:val="000000"/>
                </w:rPr>
                <w:br/>
              </w:r>
              <w:r>
                <w:t>MOS-LQO</w:t>
              </w:r>
              <w:r>
                <w:rPr>
                  <w:vertAlign w:val="subscript"/>
                </w:rPr>
                <w:t>REF</w:t>
              </w:r>
            </w:ins>
          </w:p>
        </w:tc>
      </w:tr>
      <w:tr w:rsidR="00E50AC4" w:rsidRPr="00924EE3" w14:paraId="444ED4AD" w14:textId="77777777" w:rsidTr="00B8222F">
        <w:trPr>
          <w:ins w:id="3221"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C55FDA6" w14:textId="77777777" w:rsidR="00E50AC4" w:rsidRDefault="00E50AC4" w:rsidP="00B8222F">
            <w:pPr>
              <w:pStyle w:val="TAC"/>
              <w:rPr>
                <w:ins w:id="3222" w:author="Auteur"/>
                <w:color w:val="000000"/>
              </w:rPr>
            </w:pPr>
            <w:ins w:id="3223"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9F0CBD5" w14:textId="77777777" w:rsidR="00E50AC4" w:rsidRDefault="00E50AC4" w:rsidP="00B8222F">
            <w:pPr>
              <w:pStyle w:val="TAC"/>
              <w:rPr>
                <w:ins w:id="3224" w:author="Auteur"/>
                <w:color w:val="000000"/>
              </w:rPr>
            </w:pPr>
            <w:ins w:id="3225"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65C86E0A" w14:textId="77777777" w:rsidR="00E50AC4" w:rsidRDefault="00E50AC4" w:rsidP="00B8222F">
            <w:pPr>
              <w:pStyle w:val="TAC"/>
              <w:rPr>
                <w:ins w:id="3226" w:author="Auteur"/>
                <w:rFonts w:eastAsia="MS Mincho"/>
                <w:color w:val="000000"/>
                <w:lang w:val="en-US" w:eastAsia="ja-JP" w:bidi="he-IL"/>
              </w:rPr>
            </w:pPr>
            <w:ins w:id="322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35D44">
                <w:rPr>
                  <w:rFonts w:ascii="Tahoma" w:eastAsia="MS Mincho" w:hAnsi="Tahoma" w:cs="Tahoma"/>
                  <w:color w:val="000000"/>
                  <w:highlight w:val="yellow"/>
                  <w:lang w:val="en-US" w:eastAsia="ja-JP" w:bidi="he-IL"/>
                  <w:rPrChange w:id="3228" w:author="Auteur">
                    <w:rPr>
                      <w:rFonts w:ascii="Tahoma" w:eastAsia="MS Mincho" w:hAnsi="Tahoma" w:cs="Tahoma"/>
                      <w:color w:val="000000"/>
                      <w:lang w:val="en-US" w:eastAsia="ja-JP" w:bidi="he-IL"/>
                    </w:rPr>
                  </w:rPrChange>
                </w:rPr>
                <w:t>150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532504C" w14:textId="77777777" w:rsidR="00E50AC4" w:rsidRDefault="00E50AC4" w:rsidP="00B8222F">
            <w:pPr>
              <w:pStyle w:val="TAC"/>
              <w:rPr>
                <w:ins w:id="3229" w:author="Auteur"/>
                <w:color w:val="000000"/>
              </w:rPr>
            </w:pPr>
            <w:ins w:id="323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sidRPr="005A3228">
                <w:rPr>
                  <w:rFonts w:ascii="Tahoma" w:eastAsia="MS Mincho" w:hAnsi="Tahoma" w:cs="Tahoma"/>
                  <w:color w:val="000000"/>
                  <w:highlight w:val="yellow"/>
                  <w:lang w:val="en-US" w:eastAsia="ja-JP" w:bidi="he-IL"/>
                </w:rPr>
                <w:t>1</w:t>
              </w:r>
              <w:r>
                <w:rPr>
                  <w:rFonts w:ascii="Tahoma" w:eastAsia="MS Mincho" w:hAnsi="Tahoma" w:cs="Tahoma"/>
                  <w:color w:val="000000"/>
                  <w:highlight w:val="yellow"/>
                  <w:lang w:val="en-US" w:eastAsia="ja-JP" w:bidi="he-IL"/>
                </w:rPr>
                <w:t>9</w:t>
              </w:r>
              <w:r w:rsidRPr="00435D44">
                <w:rPr>
                  <w:rFonts w:ascii="Tahoma" w:eastAsia="MS Mincho" w:hAnsi="Tahoma" w:cs="Tahoma"/>
                  <w:color w:val="000000"/>
                  <w:highlight w:val="yellow"/>
                  <w:lang w:val="en-US" w:eastAsia="ja-JP" w:bidi="he-IL"/>
                  <w:rPrChange w:id="3231"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63F4536" w14:textId="77777777" w:rsidR="00E50AC4" w:rsidRPr="00924EE3" w:rsidRDefault="00E50AC4" w:rsidP="00B8222F">
            <w:pPr>
              <w:pStyle w:val="TAC"/>
              <w:rPr>
                <w:ins w:id="3232" w:author="Auteur"/>
                <w:color w:val="000000"/>
                <w:lang w:val="en-US"/>
              </w:rPr>
            </w:pPr>
            <w:ins w:id="3233"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Pr>
                  <w:color w:val="000000"/>
                  <w:lang w:val="en-US"/>
                </w:rPr>
                <w:t>–</w:t>
              </w:r>
              <w:r w:rsidRPr="00924EE3">
                <w:rPr>
                  <w:color w:val="000000"/>
                  <w:lang w:val="en-US"/>
                </w:rPr>
                <w:t xml:space="preserve"> </w:t>
              </w:r>
              <w:r>
                <w:rPr>
                  <w:rFonts w:ascii="Tahoma" w:eastAsia="MS Mincho" w:hAnsi="Tahoma" w:cs="Tahoma"/>
                  <w:color w:val="000000"/>
                  <w:lang w:val="en-US" w:eastAsia="ja-JP" w:bidi="he-IL"/>
                </w:rPr>
                <w:t>[</w:t>
              </w:r>
              <w:r w:rsidRPr="005A3228">
                <w:rPr>
                  <w:rFonts w:ascii="Tahoma" w:eastAsia="MS Mincho" w:hAnsi="Tahoma" w:cs="Tahoma"/>
                  <w:color w:val="000000"/>
                  <w:highlight w:val="yellow"/>
                  <w:lang w:val="en-US" w:eastAsia="ja-JP" w:bidi="he-IL"/>
                  <w:rPrChange w:id="3234" w:author="Auteur">
                    <w:rPr>
                      <w:rFonts w:ascii="Tahoma" w:eastAsia="MS Mincho" w:hAnsi="Tahoma" w:cs="Tahoma"/>
                      <w:color w:val="000000"/>
                      <w:lang w:val="en-US" w:eastAsia="ja-JP" w:bidi="he-IL"/>
                    </w:rPr>
                  </w:rPrChange>
                </w:rPr>
                <w:t>0.3</w:t>
              </w:r>
              <w:r>
                <w:rPr>
                  <w:rFonts w:ascii="Tahoma" w:eastAsia="MS Mincho" w:hAnsi="Tahoma" w:cs="Tahoma"/>
                  <w:color w:val="000000"/>
                  <w:lang w:val="en-US" w:eastAsia="ja-JP" w:bidi="he-IL"/>
                </w:rPr>
                <w:t>]</w:t>
              </w:r>
            </w:ins>
          </w:p>
        </w:tc>
      </w:tr>
      <w:tr w:rsidR="00E50AC4" w:rsidRPr="00924EE3" w14:paraId="49CBB74C" w14:textId="77777777" w:rsidTr="00B8222F">
        <w:trPr>
          <w:ins w:id="3235"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F41C332" w14:textId="77777777" w:rsidR="00E50AC4" w:rsidRDefault="00E50AC4" w:rsidP="00B8222F">
            <w:pPr>
              <w:pStyle w:val="TAC"/>
              <w:rPr>
                <w:ins w:id="3236" w:author="Auteur"/>
                <w:color w:val="000000"/>
              </w:rPr>
            </w:pPr>
            <w:ins w:id="3237"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8EA208B" w14:textId="77777777" w:rsidR="00E50AC4" w:rsidRDefault="00E50AC4" w:rsidP="00B8222F">
            <w:pPr>
              <w:pStyle w:val="TAC"/>
              <w:rPr>
                <w:ins w:id="3238" w:author="Auteur"/>
                <w:color w:val="000000"/>
              </w:rPr>
            </w:pPr>
            <w:ins w:id="3239"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08EF4400" w14:textId="77777777" w:rsidR="00E50AC4" w:rsidRDefault="00E50AC4" w:rsidP="00B8222F">
            <w:pPr>
              <w:pStyle w:val="TAC"/>
              <w:rPr>
                <w:ins w:id="3240" w:author="Auteur"/>
                <w:rFonts w:eastAsia="MS Mincho"/>
                <w:color w:val="000000"/>
                <w:lang w:val="en-US" w:eastAsia="ja-JP" w:bidi="he-IL"/>
              </w:rPr>
            </w:pPr>
            <w:ins w:id="324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5A3228">
                <w:rPr>
                  <w:rFonts w:ascii="Tahoma" w:eastAsia="MS Mincho" w:hAnsi="Tahoma" w:cs="Tahoma"/>
                  <w:color w:val="000000"/>
                  <w:highlight w:val="yellow"/>
                  <w:lang w:val="en-US" w:eastAsia="ja-JP" w:bidi="he-IL"/>
                </w:rPr>
                <w:t>1</w:t>
              </w:r>
              <w:r>
                <w:rPr>
                  <w:rFonts w:ascii="Tahoma" w:eastAsia="MS Mincho" w:hAnsi="Tahoma" w:cs="Tahoma"/>
                  <w:color w:val="000000"/>
                  <w:highlight w:val="yellow"/>
                  <w:lang w:val="en-US" w:eastAsia="ja-JP" w:bidi="he-IL"/>
                </w:rPr>
                <w:t>9</w:t>
              </w:r>
              <w:r w:rsidRPr="00435D44">
                <w:rPr>
                  <w:rFonts w:ascii="Tahoma" w:eastAsia="MS Mincho" w:hAnsi="Tahoma" w:cs="Tahoma"/>
                  <w:color w:val="000000"/>
                  <w:highlight w:val="yellow"/>
                  <w:lang w:val="en-US" w:eastAsia="ja-JP" w:bidi="he-IL"/>
                  <w:rPrChange w:id="3242"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105CC2" w14:textId="77777777" w:rsidR="00E50AC4" w:rsidRDefault="00E50AC4" w:rsidP="00B8222F">
            <w:pPr>
              <w:pStyle w:val="TAC"/>
              <w:rPr>
                <w:ins w:id="3243" w:author="Auteur"/>
                <w:color w:val="000000"/>
              </w:rPr>
            </w:pPr>
            <w:ins w:id="324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23</w:t>
              </w:r>
              <w:r w:rsidRPr="00435D44">
                <w:rPr>
                  <w:rFonts w:ascii="Tahoma" w:eastAsia="MS Mincho" w:hAnsi="Tahoma" w:cs="Tahoma"/>
                  <w:color w:val="000000"/>
                  <w:highlight w:val="yellow"/>
                  <w:lang w:val="en-US" w:eastAsia="ja-JP" w:bidi="he-IL"/>
                  <w:rPrChange w:id="3245"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4C3777D" w14:textId="77777777" w:rsidR="00E50AC4" w:rsidRPr="00924EE3" w:rsidRDefault="00E50AC4" w:rsidP="00B8222F">
            <w:pPr>
              <w:pStyle w:val="TAC"/>
              <w:rPr>
                <w:ins w:id="3246" w:author="Auteur"/>
                <w:color w:val="000000"/>
                <w:lang w:val="en-US"/>
              </w:rPr>
            </w:pPr>
            <w:ins w:id="3247"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rFonts w:ascii="Tahoma" w:eastAsia="MS Mincho" w:hAnsi="Tahoma" w:cs="Tahoma"/>
                  <w:color w:val="000000"/>
                  <w:lang w:val="en-US" w:eastAsia="ja-JP" w:bidi="he-IL"/>
                </w:rPr>
                <w:t>[</w:t>
              </w:r>
              <w:r w:rsidRPr="00435D44">
                <w:rPr>
                  <w:rFonts w:ascii="Tahoma" w:eastAsia="MS Mincho" w:hAnsi="Tahoma" w:cs="Tahoma"/>
                  <w:color w:val="000000"/>
                  <w:highlight w:val="yellow"/>
                  <w:lang w:val="en-US" w:eastAsia="ja-JP" w:bidi="he-IL"/>
                  <w:rPrChange w:id="3248" w:author="Auteur">
                    <w:rPr>
                      <w:rFonts w:ascii="Tahoma" w:eastAsia="MS Mincho" w:hAnsi="Tahoma" w:cs="Tahoma"/>
                      <w:color w:val="000000"/>
                      <w:lang w:val="en-US" w:eastAsia="ja-JP" w:bidi="he-IL"/>
                    </w:rPr>
                  </w:rPrChange>
                </w:rPr>
                <w:t>0</w:t>
              </w:r>
              <w:r w:rsidRPr="005A3228">
                <w:rPr>
                  <w:rFonts w:ascii="Tahoma" w:eastAsia="MS Mincho" w:hAnsi="Tahoma" w:cs="Tahoma"/>
                  <w:color w:val="000000"/>
                  <w:highlight w:val="yellow"/>
                  <w:lang w:val="en-US" w:eastAsia="ja-JP" w:bidi="he-IL"/>
                  <w:rPrChange w:id="3249" w:author="Auteur">
                    <w:rPr>
                      <w:rFonts w:ascii="Tahoma" w:eastAsia="MS Mincho" w:hAnsi="Tahoma" w:cs="Tahoma"/>
                      <w:color w:val="000000"/>
                      <w:lang w:val="en-US" w:eastAsia="ja-JP" w:bidi="he-IL"/>
                    </w:rPr>
                  </w:rPrChange>
                </w:rPr>
                <w:t>.3</w:t>
              </w:r>
              <w:r>
                <w:rPr>
                  <w:rFonts w:ascii="Tahoma" w:eastAsia="MS Mincho" w:hAnsi="Tahoma" w:cs="Tahoma"/>
                  <w:color w:val="000000"/>
                  <w:lang w:val="en-US" w:eastAsia="ja-JP" w:bidi="he-IL"/>
                </w:rPr>
                <w:t>]</w:t>
              </w:r>
            </w:ins>
          </w:p>
        </w:tc>
      </w:tr>
      <w:tr w:rsidR="00E50AC4" w14:paraId="5C55F954" w14:textId="77777777" w:rsidTr="00B8222F">
        <w:trPr>
          <w:ins w:id="3250" w:author="Auteur"/>
        </w:trPr>
        <w:tc>
          <w:tcPr>
            <w:tcW w:w="1029" w:type="dxa"/>
            <w:tcBorders>
              <w:top w:val="single" w:sz="4" w:space="0" w:color="auto"/>
              <w:left w:val="single" w:sz="4" w:space="0" w:color="auto"/>
              <w:bottom w:val="single" w:sz="4" w:space="0" w:color="auto"/>
              <w:right w:val="single" w:sz="4" w:space="0" w:color="auto"/>
            </w:tcBorders>
          </w:tcPr>
          <w:p w14:paraId="2743C3FD" w14:textId="77777777" w:rsidR="00E50AC4" w:rsidRDefault="00E50AC4" w:rsidP="00B8222F">
            <w:pPr>
              <w:keepNext/>
              <w:keepLines/>
              <w:spacing w:after="0"/>
              <w:ind w:left="851" w:hanging="851"/>
              <w:rPr>
                <w:ins w:id="3251"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DC29188" w14:textId="77777777" w:rsidR="00E50AC4" w:rsidRPr="00924EE3" w:rsidRDefault="00E50AC4" w:rsidP="00B8222F">
            <w:pPr>
              <w:keepNext/>
              <w:keepLines/>
              <w:spacing w:after="0"/>
              <w:ind w:left="851" w:hanging="851"/>
              <w:rPr>
                <w:ins w:id="3252" w:author="Auteur"/>
              </w:rPr>
            </w:pPr>
            <w:ins w:id="3253"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E50AC4" w:rsidRPr="00EC6BE4" w14:paraId="7F76D4F3" w14:textId="77777777" w:rsidTr="00B8222F">
        <w:trPr>
          <w:ins w:id="3254" w:author="Auteur"/>
        </w:trPr>
        <w:tc>
          <w:tcPr>
            <w:tcW w:w="1029" w:type="dxa"/>
            <w:tcBorders>
              <w:top w:val="single" w:sz="4" w:space="0" w:color="auto"/>
              <w:left w:val="single" w:sz="8" w:space="0" w:color="auto"/>
              <w:bottom w:val="single" w:sz="4" w:space="0" w:color="auto"/>
              <w:right w:val="single" w:sz="8" w:space="0" w:color="auto"/>
            </w:tcBorders>
          </w:tcPr>
          <w:p w14:paraId="694AED25" w14:textId="77777777" w:rsidR="00E50AC4" w:rsidRDefault="00E50AC4" w:rsidP="00B8222F">
            <w:pPr>
              <w:pStyle w:val="NO"/>
              <w:keepNext/>
              <w:spacing w:after="0"/>
              <w:ind w:left="851"/>
              <w:rPr>
                <w:ins w:id="3255"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7A789847" w14:textId="77777777" w:rsidR="00E50AC4" w:rsidRDefault="00E50AC4" w:rsidP="00B8222F">
            <w:pPr>
              <w:pStyle w:val="NO"/>
              <w:keepNext/>
              <w:spacing w:after="0"/>
              <w:ind w:left="851"/>
              <w:rPr>
                <w:ins w:id="3256" w:author="Auteur"/>
                <w:rFonts w:eastAsia="MS Mincho"/>
                <w:color w:val="000000"/>
                <w:lang w:val="en-US" w:eastAsia="ja-JP" w:bidi="he-IL"/>
              </w:rPr>
            </w:pPr>
            <w:ins w:id="3257"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CD4638B" w14:textId="77777777" w:rsidR="00E50AC4" w:rsidRDefault="00E50AC4" w:rsidP="00E50AC4">
      <w:pPr>
        <w:pStyle w:val="FP"/>
        <w:rPr>
          <w:ins w:id="3258" w:author="Auteur"/>
          <w:lang w:val="en-US"/>
        </w:rPr>
      </w:pPr>
    </w:p>
    <w:p w14:paraId="4AFB8950" w14:textId="77777777" w:rsidR="00E50AC4" w:rsidRDefault="00E50AC4" w:rsidP="00E50AC4">
      <w:pPr>
        <w:rPr>
          <w:ins w:id="3259" w:author="Auteur"/>
          <w:color w:val="000000"/>
        </w:rPr>
      </w:pPr>
      <w:ins w:id="3260" w:author="Auteur">
        <w:r>
          <w:rPr>
            <w:color w:val="000000"/>
          </w:rPr>
          <w:t>Compliance shall be checked by the relevant tests described in 3GPP TS 26.132.</w:t>
        </w:r>
      </w:ins>
    </w:p>
    <w:p w14:paraId="2ECF9649" w14:textId="77777777" w:rsidR="00E50AC4" w:rsidRPr="00396FDC" w:rsidRDefault="00E50AC4" w:rsidP="00E50AC4">
      <w:pPr>
        <w:rPr>
          <w:color w:val="000000"/>
        </w:rPr>
      </w:pPr>
      <w:ins w:id="3261" w:author="Auteur">
        <w:r>
          <w:rPr>
            <w:color w:val="000000"/>
          </w:rPr>
          <w:t>]</w:t>
        </w:r>
      </w:ins>
    </w:p>
    <w:p w14:paraId="6CC52849" w14:textId="77777777" w:rsidR="00E50AC4" w:rsidRPr="00F913C7" w:rsidRDefault="00E50AC4" w:rsidP="00E50AC4">
      <w:pPr>
        <w:rPr>
          <w:ins w:id="3262" w:author="Auteur"/>
          <w:color w:val="000000"/>
          <w:highlight w:val="green"/>
        </w:rPr>
      </w:pPr>
      <w:bookmarkStart w:id="3263" w:name="_Toc19285584"/>
      <w:ins w:id="3264"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62A77A72" w14:textId="77777777" w:rsidR="00E50AC4" w:rsidRDefault="00E50AC4" w:rsidP="00E50AC4">
      <w:pPr>
        <w:rPr>
          <w:noProof/>
        </w:rPr>
      </w:pPr>
    </w:p>
    <w:p w14:paraId="4E11400E" w14:textId="77777777" w:rsidR="00E50AC4" w:rsidRDefault="00E50AC4" w:rsidP="00E50AC4">
      <w:pPr>
        <w:pStyle w:val="CRheader"/>
      </w:pPr>
    </w:p>
    <w:p w14:paraId="06D32E5C" w14:textId="77777777" w:rsidR="00E50AC4" w:rsidRPr="00A13AD1" w:rsidRDefault="00E50AC4" w:rsidP="00E50AC4">
      <w:pPr>
        <w:pStyle w:val="Titre2"/>
        <w:rPr>
          <w:lang w:val="en-US"/>
        </w:rPr>
      </w:pPr>
      <w:r>
        <w:rPr>
          <w:lang w:val="en-US"/>
        </w:rPr>
        <w:t>6.12</w:t>
      </w:r>
      <w:r>
        <w:rPr>
          <w:lang w:val="en-US"/>
        </w:rPr>
        <w:tab/>
        <w:t>Echo control characteristics</w:t>
      </w:r>
      <w:bookmarkEnd w:id="3263"/>
    </w:p>
    <w:p w14:paraId="6EA627A8" w14:textId="77777777" w:rsidR="00E50AC4" w:rsidRDefault="00E50AC4" w:rsidP="00E50AC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774C469F" w14:textId="77777777" w:rsidR="00E50AC4" w:rsidRDefault="00E50AC4" w:rsidP="00E50AC4">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443E45DC" w14:textId="77777777" w:rsidR="00E50AC4" w:rsidRDefault="00E50AC4" w:rsidP="00E50AC4">
      <w:pPr>
        <w:pStyle w:val="NO"/>
      </w:pPr>
      <w:r w:rsidRPr="00BD0A67">
        <w:t>NOTE:</w:t>
      </w:r>
      <w:r w:rsidRPr="00BD0A67">
        <w:tab/>
      </w:r>
      <w:r>
        <w:t xml:space="preserve">The limits for specifying the categories in Figure 14b and Table 16b are provisional pending further analysis and validation. </w:t>
      </w:r>
    </w:p>
    <w:p w14:paraId="240AEBC1" w14:textId="77777777" w:rsidR="00E50AC4" w:rsidRDefault="00E50AC4" w:rsidP="00E50AC4">
      <w:pPr>
        <w:pStyle w:val="NO"/>
      </w:pPr>
      <w:r>
        <w:t>NOTE:</w:t>
      </w:r>
      <w:r>
        <w:tab/>
        <w:t>The categories in Figure 14b and Table 16b are labelled in a functional order and the subjective impression of the respective categories is for further study.</w:t>
      </w:r>
    </w:p>
    <w:p w14:paraId="520314FE" w14:textId="77777777" w:rsidR="00E50AC4" w:rsidRDefault="00E50AC4" w:rsidP="00E50AC4">
      <w:pPr>
        <w:rPr>
          <w:color w:val="000000"/>
        </w:rPr>
      </w:pPr>
      <w:r>
        <w:t xml:space="preserve">All percentage values and averaged level differences described in the relevant test of </w:t>
      </w:r>
      <w:r>
        <w:rPr>
          <w:color w:val="000000"/>
        </w:rPr>
        <w:t>3GPP TS 26.132 shall be reported.</w:t>
      </w:r>
    </w:p>
    <w:p w14:paraId="5B4931DC" w14:textId="77777777" w:rsidR="00E50AC4" w:rsidRDefault="00E50AC4" w:rsidP="00E50AC4">
      <w:pPr>
        <w:pStyle w:val="TH"/>
      </w:pPr>
      <w:r w:rsidRPr="00204A37">
        <w:object w:dxaOrig="7185" w:dyaOrig="5050" w14:anchorId="17FF9AF2">
          <v:shape id="_x0000_i1066" type="#_x0000_t75" style="width:5in;height:251.15pt" o:ole="" filled="t">
            <v:imagedata r:id="rId25" o:title=""/>
          </v:shape>
          <o:OLEObject Type="Embed" ProgID="Word.Document.8" ShapeID="_x0000_i1066" DrawAspect="Content" ObjectID="_1696960006" r:id="rId35">
            <o:FieldCodes>\s</o:FieldCodes>
          </o:OLEObject>
        </w:object>
      </w:r>
    </w:p>
    <w:p w14:paraId="220A99BE" w14:textId="77777777" w:rsidR="00E50AC4" w:rsidRDefault="00E50AC4" w:rsidP="00E50AC4">
      <w:pPr>
        <w:pStyle w:val="TF"/>
      </w:pPr>
      <w:r>
        <w:t>Figure 14b: Classification of echo canceller performance</w:t>
      </w:r>
    </w:p>
    <w:p w14:paraId="0BB8D92E" w14:textId="77777777" w:rsidR="00E50AC4" w:rsidRDefault="00E50AC4" w:rsidP="00E50AC4">
      <w:pPr>
        <w:pStyle w:val="FP"/>
      </w:pPr>
    </w:p>
    <w:p w14:paraId="4D70744E" w14:textId="77777777" w:rsidR="00E50AC4" w:rsidRDefault="00E50AC4" w:rsidP="00E50AC4">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E50AC4" w:rsidRPr="000A3D57" w14:paraId="268EA0CD" w14:textId="77777777" w:rsidTr="00B8222F">
        <w:trPr>
          <w:jc w:val="center"/>
        </w:trPr>
        <w:tc>
          <w:tcPr>
            <w:tcW w:w="1485" w:type="dxa"/>
            <w:tcBorders>
              <w:bottom w:val="single" w:sz="6" w:space="0" w:color="auto"/>
            </w:tcBorders>
          </w:tcPr>
          <w:p w14:paraId="6E2AAFD2" w14:textId="77777777" w:rsidR="00E50AC4" w:rsidRPr="000A3D57" w:rsidRDefault="00E50AC4" w:rsidP="00B8222F">
            <w:pPr>
              <w:pStyle w:val="TAH"/>
              <w:rPr>
                <w:color w:val="000000"/>
              </w:rPr>
            </w:pPr>
            <w:r>
              <w:rPr>
                <w:color w:val="000000"/>
              </w:rPr>
              <w:t>Category</w:t>
            </w:r>
          </w:p>
        </w:tc>
        <w:tc>
          <w:tcPr>
            <w:tcW w:w="3754" w:type="dxa"/>
            <w:tcBorders>
              <w:bottom w:val="single" w:sz="6" w:space="0" w:color="auto"/>
            </w:tcBorders>
          </w:tcPr>
          <w:p w14:paraId="76A8032C" w14:textId="77777777" w:rsidR="00E50AC4" w:rsidRPr="000A3D57" w:rsidRDefault="00E50AC4" w:rsidP="00B8222F">
            <w:pPr>
              <w:pStyle w:val="TAH"/>
              <w:rPr>
                <w:color w:val="000000"/>
              </w:rPr>
            </w:pPr>
            <w:r>
              <w:rPr>
                <w:color w:val="000000"/>
              </w:rPr>
              <w:t>Description</w:t>
            </w:r>
          </w:p>
        </w:tc>
      </w:tr>
      <w:tr w:rsidR="00E50AC4" w:rsidRPr="000A3D57" w14:paraId="296E6A80" w14:textId="77777777" w:rsidTr="00B8222F">
        <w:trPr>
          <w:jc w:val="center"/>
        </w:trPr>
        <w:tc>
          <w:tcPr>
            <w:tcW w:w="1485" w:type="dxa"/>
            <w:tcBorders>
              <w:bottom w:val="single" w:sz="6" w:space="0" w:color="auto"/>
            </w:tcBorders>
          </w:tcPr>
          <w:p w14:paraId="48BBAF04" w14:textId="77777777" w:rsidR="00E50AC4" w:rsidRPr="00E75B97" w:rsidRDefault="00E50AC4" w:rsidP="00B8222F">
            <w:pPr>
              <w:pStyle w:val="TAC"/>
              <w:rPr>
                <w:b/>
                <w:color w:val="000000"/>
              </w:rPr>
            </w:pPr>
            <w:r w:rsidRPr="00E75B97">
              <w:rPr>
                <w:b/>
                <w:color w:val="000000"/>
              </w:rPr>
              <w:t>A1</w:t>
            </w:r>
          </w:p>
        </w:tc>
        <w:tc>
          <w:tcPr>
            <w:tcW w:w="3754" w:type="dxa"/>
            <w:tcBorders>
              <w:bottom w:val="single" w:sz="6" w:space="0" w:color="auto"/>
            </w:tcBorders>
          </w:tcPr>
          <w:p w14:paraId="6335FE6C" w14:textId="77777777" w:rsidR="00E50AC4" w:rsidRPr="000A3D57" w:rsidRDefault="00E50AC4" w:rsidP="00B8222F">
            <w:pPr>
              <w:pStyle w:val="TAC"/>
              <w:jc w:val="left"/>
              <w:rPr>
                <w:color w:val="000000"/>
              </w:rPr>
            </w:pPr>
            <w:r>
              <w:rPr>
                <w:color w:val="000000"/>
              </w:rPr>
              <w:t>Full-duplex and full transparency</w:t>
            </w:r>
          </w:p>
        </w:tc>
      </w:tr>
      <w:tr w:rsidR="00E50AC4" w:rsidRPr="000A3D57" w14:paraId="1ADF4930" w14:textId="77777777" w:rsidTr="00B8222F">
        <w:trPr>
          <w:jc w:val="center"/>
        </w:trPr>
        <w:tc>
          <w:tcPr>
            <w:tcW w:w="1485" w:type="dxa"/>
            <w:tcBorders>
              <w:top w:val="single" w:sz="6" w:space="0" w:color="auto"/>
              <w:bottom w:val="single" w:sz="6" w:space="0" w:color="auto"/>
            </w:tcBorders>
          </w:tcPr>
          <w:p w14:paraId="0BF86E3F" w14:textId="77777777" w:rsidR="00E50AC4" w:rsidRPr="00E75B97" w:rsidRDefault="00E50AC4" w:rsidP="00B8222F">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4AA0DC6" w14:textId="77777777" w:rsidR="00E50AC4" w:rsidRPr="000A3D57" w:rsidRDefault="00E50AC4" w:rsidP="00B8222F">
            <w:pPr>
              <w:pStyle w:val="TAC"/>
              <w:jc w:val="left"/>
              <w:rPr>
                <w:color w:val="000000"/>
              </w:rPr>
            </w:pPr>
            <w:r>
              <w:rPr>
                <w:color w:val="000000"/>
              </w:rPr>
              <w:t>Full-duplex with level loss in Tx</w:t>
            </w:r>
          </w:p>
        </w:tc>
      </w:tr>
      <w:tr w:rsidR="00E50AC4" w:rsidRPr="000A3D57" w14:paraId="0861E9A3" w14:textId="77777777" w:rsidTr="00B8222F">
        <w:trPr>
          <w:jc w:val="center"/>
        </w:trPr>
        <w:tc>
          <w:tcPr>
            <w:tcW w:w="1485" w:type="dxa"/>
            <w:tcBorders>
              <w:top w:val="single" w:sz="6" w:space="0" w:color="auto"/>
              <w:bottom w:val="single" w:sz="6" w:space="0" w:color="auto"/>
            </w:tcBorders>
          </w:tcPr>
          <w:p w14:paraId="03076B44" w14:textId="77777777" w:rsidR="00E50AC4" w:rsidRPr="00E75B97" w:rsidRDefault="00E50AC4" w:rsidP="00B8222F">
            <w:pPr>
              <w:pStyle w:val="TAC"/>
              <w:rPr>
                <w:b/>
                <w:color w:val="000000"/>
              </w:rPr>
            </w:pPr>
            <w:r w:rsidRPr="00E75B97">
              <w:rPr>
                <w:b/>
                <w:color w:val="000000"/>
              </w:rPr>
              <w:t>B</w:t>
            </w:r>
          </w:p>
        </w:tc>
        <w:tc>
          <w:tcPr>
            <w:tcW w:w="3754" w:type="dxa"/>
            <w:tcBorders>
              <w:top w:val="single" w:sz="6" w:space="0" w:color="auto"/>
              <w:bottom w:val="single" w:sz="6" w:space="0" w:color="auto"/>
            </w:tcBorders>
          </w:tcPr>
          <w:p w14:paraId="4EAAC55A" w14:textId="77777777" w:rsidR="00E50AC4" w:rsidRPr="000A3D57" w:rsidRDefault="00E50AC4" w:rsidP="00B8222F">
            <w:pPr>
              <w:pStyle w:val="TAC"/>
              <w:jc w:val="left"/>
              <w:rPr>
                <w:color w:val="000000"/>
              </w:rPr>
            </w:pPr>
            <w:r>
              <w:rPr>
                <w:color w:val="000000"/>
              </w:rPr>
              <w:t>Very short clipping</w:t>
            </w:r>
          </w:p>
        </w:tc>
      </w:tr>
      <w:tr w:rsidR="00E50AC4" w:rsidRPr="000A3D57" w14:paraId="59AE8B63" w14:textId="77777777" w:rsidTr="00B8222F">
        <w:trPr>
          <w:jc w:val="center"/>
        </w:trPr>
        <w:tc>
          <w:tcPr>
            <w:tcW w:w="1485" w:type="dxa"/>
            <w:tcBorders>
              <w:top w:val="single" w:sz="6" w:space="0" w:color="auto"/>
              <w:bottom w:val="single" w:sz="6" w:space="0" w:color="auto"/>
            </w:tcBorders>
          </w:tcPr>
          <w:p w14:paraId="2F4CD7D3" w14:textId="77777777" w:rsidR="00E50AC4" w:rsidRPr="00E75B97" w:rsidRDefault="00E50AC4" w:rsidP="00B8222F">
            <w:pPr>
              <w:pStyle w:val="TAC"/>
              <w:rPr>
                <w:b/>
                <w:color w:val="000000"/>
              </w:rPr>
            </w:pPr>
            <w:r w:rsidRPr="00E75B97">
              <w:rPr>
                <w:b/>
                <w:color w:val="000000"/>
              </w:rPr>
              <w:t>C</w:t>
            </w:r>
          </w:p>
        </w:tc>
        <w:tc>
          <w:tcPr>
            <w:tcW w:w="3754" w:type="dxa"/>
            <w:tcBorders>
              <w:top w:val="single" w:sz="6" w:space="0" w:color="auto"/>
              <w:bottom w:val="single" w:sz="6" w:space="0" w:color="auto"/>
            </w:tcBorders>
          </w:tcPr>
          <w:p w14:paraId="320089AD" w14:textId="77777777" w:rsidR="00E50AC4" w:rsidRPr="000A3D57" w:rsidRDefault="00E50AC4" w:rsidP="00B8222F">
            <w:pPr>
              <w:pStyle w:val="TAC"/>
              <w:jc w:val="left"/>
              <w:rPr>
                <w:color w:val="000000"/>
              </w:rPr>
            </w:pPr>
            <w:r>
              <w:rPr>
                <w:color w:val="000000"/>
              </w:rPr>
              <w:t>Short clipping resulting in loss of syllables</w:t>
            </w:r>
          </w:p>
        </w:tc>
      </w:tr>
      <w:tr w:rsidR="00E50AC4" w:rsidRPr="000A3D57" w14:paraId="4896353A" w14:textId="77777777" w:rsidTr="00B8222F">
        <w:trPr>
          <w:jc w:val="center"/>
        </w:trPr>
        <w:tc>
          <w:tcPr>
            <w:tcW w:w="1485" w:type="dxa"/>
            <w:tcBorders>
              <w:top w:val="single" w:sz="6" w:space="0" w:color="auto"/>
              <w:bottom w:val="single" w:sz="6" w:space="0" w:color="auto"/>
            </w:tcBorders>
          </w:tcPr>
          <w:p w14:paraId="18263121" w14:textId="77777777" w:rsidR="00E50AC4" w:rsidRPr="00E75B97" w:rsidRDefault="00E50AC4" w:rsidP="00B8222F">
            <w:pPr>
              <w:pStyle w:val="TAC"/>
              <w:rPr>
                <w:b/>
                <w:color w:val="000000"/>
              </w:rPr>
            </w:pPr>
            <w:r w:rsidRPr="00E75B97">
              <w:rPr>
                <w:b/>
                <w:color w:val="000000"/>
              </w:rPr>
              <w:t>D</w:t>
            </w:r>
          </w:p>
        </w:tc>
        <w:tc>
          <w:tcPr>
            <w:tcW w:w="3754" w:type="dxa"/>
            <w:tcBorders>
              <w:top w:val="single" w:sz="6" w:space="0" w:color="auto"/>
              <w:bottom w:val="single" w:sz="6" w:space="0" w:color="auto"/>
            </w:tcBorders>
          </w:tcPr>
          <w:p w14:paraId="0C378281" w14:textId="77777777" w:rsidR="00E50AC4" w:rsidRPr="000A3D57" w:rsidRDefault="00E50AC4" w:rsidP="00B8222F">
            <w:pPr>
              <w:pStyle w:val="TAC"/>
              <w:jc w:val="left"/>
              <w:rPr>
                <w:color w:val="000000"/>
              </w:rPr>
            </w:pPr>
            <w:r>
              <w:rPr>
                <w:color w:val="000000"/>
              </w:rPr>
              <w:t>Clipping resulting in loss of words</w:t>
            </w:r>
          </w:p>
        </w:tc>
      </w:tr>
      <w:tr w:rsidR="00E50AC4" w:rsidRPr="000A3D57" w14:paraId="257AABD1" w14:textId="77777777" w:rsidTr="00B8222F">
        <w:trPr>
          <w:jc w:val="center"/>
        </w:trPr>
        <w:tc>
          <w:tcPr>
            <w:tcW w:w="1485" w:type="dxa"/>
            <w:tcBorders>
              <w:top w:val="single" w:sz="6" w:space="0" w:color="auto"/>
              <w:bottom w:val="single" w:sz="6" w:space="0" w:color="auto"/>
            </w:tcBorders>
          </w:tcPr>
          <w:p w14:paraId="4584CBE9" w14:textId="77777777" w:rsidR="00E50AC4" w:rsidRPr="00E75B97" w:rsidRDefault="00E50AC4" w:rsidP="00B8222F">
            <w:pPr>
              <w:pStyle w:val="TAC"/>
              <w:rPr>
                <w:b/>
                <w:color w:val="000000"/>
              </w:rPr>
            </w:pPr>
            <w:r w:rsidRPr="00E75B97">
              <w:rPr>
                <w:b/>
                <w:color w:val="000000"/>
              </w:rPr>
              <w:t>E</w:t>
            </w:r>
          </w:p>
        </w:tc>
        <w:tc>
          <w:tcPr>
            <w:tcW w:w="3754" w:type="dxa"/>
            <w:tcBorders>
              <w:top w:val="single" w:sz="6" w:space="0" w:color="auto"/>
              <w:bottom w:val="single" w:sz="6" w:space="0" w:color="auto"/>
            </w:tcBorders>
          </w:tcPr>
          <w:p w14:paraId="128F7B52" w14:textId="77777777" w:rsidR="00E50AC4" w:rsidRPr="000A3D57" w:rsidRDefault="00E50AC4" w:rsidP="00B8222F">
            <w:pPr>
              <w:pStyle w:val="TAC"/>
              <w:jc w:val="left"/>
              <w:rPr>
                <w:color w:val="000000"/>
              </w:rPr>
            </w:pPr>
            <w:r>
              <w:rPr>
                <w:color w:val="000000"/>
              </w:rPr>
              <w:t>Very short residual echo</w:t>
            </w:r>
          </w:p>
        </w:tc>
      </w:tr>
      <w:tr w:rsidR="00E50AC4" w:rsidRPr="000A3D57" w14:paraId="0069D7CA" w14:textId="77777777" w:rsidTr="00B8222F">
        <w:trPr>
          <w:jc w:val="center"/>
        </w:trPr>
        <w:tc>
          <w:tcPr>
            <w:tcW w:w="1485" w:type="dxa"/>
            <w:tcBorders>
              <w:top w:val="single" w:sz="6" w:space="0" w:color="auto"/>
              <w:bottom w:val="single" w:sz="6" w:space="0" w:color="auto"/>
            </w:tcBorders>
          </w:tcPr>
          <w:p w14:paraId="6E1E3F26" w14:textId="77777777" w:rsidR="00E50AC4" w:rsidRPr="00E75B97" w:rsidRDefault="00E50AC4" w:rsidP="00B8222F">
            <w:pPr>
              <w:pStyle w:val="TAC"/>
              <w:rPr>
                <w:b/>
                <w:color w:val="000000"/>
              </w:rPr>
            </w:pPr>
            <w:r w:rsidRPr="00E75B97">
              <w:rPr>
                <w:b/>
                <w:color w:val="000000"/>
              </w:rPr>
              <w:t>F</w:t>
            </w:r>
          </w:p>
        </w:tc>
        <w:tc>
          <w:tcPr>
            <w:tcW w:w="3754" w:type="dxa"/>
            <w:tcBorders>
              <w:top w:val="single" w:sz="6" w:space="0" w:color="auto"/>
              <w:bottom w:val="single" w:sz="6" w:space="0" w:color="auto"/>
            </w:tcBorders>
          </w:tcPr>
          <w:p w14:paraId="196986EC" w14:textId="77777777" w:rsidR="00E50AC4" w:rsidRPr="000A3D57" w:rsidRDefault="00E50AC4" w:rsidP="00B8222F">
            <w:pPr>
              <w:pStyle w:val="TAC"/>
              <w:jc w:val="left"/>
              <w:rPr>
                <w:color w:val="000000"/>
              </w:rPr>
            </w:pPr>
            <w:r>
              <w:rPr>
                <w:color w:val="000000"/>
              </w:rPr>
              <w:t>Echo bursts</w:t>
            </w:r>
          </w:p>
        </w:tc>
      </w:tr>
      <w:tr w:rsidR="00E50AC4" w:rsidRPr="000A3D57" w14:paraId="50E8F89F" w14:textId="77777777" w:rsidTr="00B8222F">
        <w:trPr>
          <w:jc w:val="center"/>
        </w:trPr>
        <w:tc>
          <w:tcPr>
            <w:tcW w:w="1485" w:type="dxa"/>
            <w:tcBorders>
              <w:top w:val="single" w:sz="6" w:space="0" w:color="auto"/>
              <w:bottom w:val="single" w:sz="6" w:space="0" w:color="auto"/>
            </w:tcBorders>
          </w:tcPr>
          <w:p w14:paraId="778821DE" w14:textId="77777777" w:rsidR="00E50AC4" w:rsidRPr="00E75B97" w:rsidRDefault="00E50AC4" w:rsidP="00B8222F">
            <w:pPr>
              <w:pStyle w:val="TAC"/>
              <w:rPr>
                <w:b/>
                <w:color w:val="000000"/>
              </w:rPr>
            </w:pPr>
            <w:r w:rsidRPr="00E75B97">
              <w:rPr>
                <w:b/>
                <w:color w:val="000000"/>
              </w:rPr>
              <w:t>G</w:t>
            </w:r>
          </w:p>
        </w:tc>
        <w:tc>
          <w:tcPr>
            <w:tcW w:w="3754" w:type="dxa"/>
            <w:tcBorders>
              <w:top w:val="single" w:sz="6" w:space="0" w:color="auto"/>
              <w:bottom w:val="single" w:sz="6" w:space="0" w:color="auto"/>
            </w:tcBorders>
          </w:tcPr>
          <w:p w14:paraId="3C883869" w14:textId="77777777" w:rsidR="00E50AC4" w:rsidRPr="000A3D57" w:rsidRDefault="00E50AC4" w:rsidP="00B8222F">
            <w:pPr>
              <w:pStyle w:val="TAC"/>
              <w:jc w:val="left"/>
              <w:rPr>
                <w:color w:val="000000"/>
              </w:rPr>
            </w:pPr>
            <w:r>
              <w:rPr>
                <w:color w:val="000000"/>
              </w:rPr>
              <w:t>Continuous echo</w:t>
            </w:r>
          </w:p>
        </w:tc>
      </w:tr>
    </w:tbl>
    <w:p w14:paraId="1496DBDB" w14:textId="77777777" w:rsidR="00E50AC4" w:rsidRDefault="00E50AC4" w:rsidP="00E50AC4">
      <w:pPr>
        <w:pStyle w:val="FP"/>
      </w:pPr>
    </w:p>
    <w:p w14:paraId="7A7D3034" w14:textId="77777777" w:rsidR="00E50AC4" w:rsidRDefault="00E50AC4" w:rsidP="00E50AC4">
      <w:pPr>
        <w:pStyle w:val="Titre3"/>
      </w:pPr>
      <w:bookmarkStart w:id="3265" w:name="_Toc19285585"/>
      <w:r>
        <w:t>6.12.1</w:t>
      </w:r>
      <w:r>
        <w:tab/>
        <w:t>Handset</w:t>
      </w:r>
      <w:bookmarkEnd w:id="3265"/>
    </w:p>
    <w:p w14:paraId="2FAF3E51" w14:textId="77777777" w:rsidR="00E50AC4" w:rsidRDefault="00E50AC4" w:rsidP="00E50AC4">
      <w:pPr>
        <w:rPr>
          <w:color w:val="000000"/>
        </w:rPr>
      </w:pPr>
      <w:r>
        <w:rPr>
          <w:color w:val="000000"/>
        </w:rPr>
        <w:t>Requirements are for further study.</w:t>
      </w:r>
    </w:p>
    <w:p w14:paraId="70F673FA" w14:textId="77777777" w:rsidR="00E50AC4" w:rsidRDefault="00E50AC4" w:rsidP="00E50AC4">
      <w:pPr>
        <w:pStyle w:val="Titre3"/>
      </w:pPr>
      <w:bookmarkStart w:id="3266" w:name="_Toc19285586"/>
      <w:r>
        <w:t>6.12.2</w:t>
      </w:r>
      <w:r>
        <w:tab/>
        <w:t>Headset</w:t>
      </w:r>
      <w:bookmarkEnd w:id="3266"/>
    </w:p>
    <w:p w14:paraId="39CC33C2" w14:textId="77777777" w:rsidR="00E50AC4" w:rsidRDefault="00E50AC4" w:rsidP="00E50AC4">
      <w:pPr>
        <w:rPr>
          <w:color w:val="000000"/>
        </w:rPr>
      </w:pPr>
      <w:r>
        <w:rPr>
          <w:color w:val="000000"/>
        </w:rPr>
        <w:t>Requirements are for further study.</w:t>
      </w:r>
    </w:p>
    <w:p w14:paraId="69EA6FB7" w14:textId="77777777" w:rsidR="00E50AC4" w:rsidRDefault="00E50AC4" w:rsidP="00E50AC4">
      <w:pPr>
        <w:pStyle w:val="Titre3"/>
      </w:pPr>
      <w:bookmarkStart w:id="3267" w:name="_Toc19285587"/>
      <w:r>
        <w:t>6.12.3</w:t>
      </w:r>
      <w:r>
        <w:tab/>
        <w:t>Handheld hands-free</w:t>
      </w:r>
      <w:bookmarkEnd w:id="3267"/>
    </w:p>
    <w:p w14:paraId="61CCC24E" w14:textId="77777777" w:rsidR="00E50AC4" w:rsidRDefault="00E50AC4" w:rsidP="00E50AC4">
      <w:pPr>
        <w:rPr>
          <w:color w:val="000000"/>
        </w:rPr>
      </w:pPr>
      <w:r>
        <w:rPr>
          <w:color w:val="000000"/>
        </w:rPr>
        <w:t>Requirements are for further study.</w:t>
      </w:r>
    </w:p>
    <w:p w14:paraId="074709B9" w14:textId="77777777" w:rsidR="00E50AC4" w:rsidRDefault="00E50AC4" w:rsidP="00E50AC4">
      <w:pPr>
        <w:pStyle w:val="Titre3"/>
      </w:pPr>
      <w:bookmarkStart w:id="3268" w:name="_Toc19285588"/>
      <w:r>
        <w:t>6.12.4</w:t>
      </w:r>
      <w:r>
        <w:tab/>
        <w:t>Desktop and vehicle mounted hands-free</w:t>
      </w:r>
      <w:bookmarkEnd w:id="3268"/>
    </w:p>
    <w:p w14:paraId="4B4CBA73" w14:textId="77777777" w:rsidR="00E50AC4" w:rsidRDefault="00E50AC4" w:rsidP="00E50AC4">
      <w:pPr>
        <w:rPr>
          <w:color w:val="000000"/>
        </w:rPr>
      </w:pPr>
      <w:r>
        <w:rPr>
          <w:color w:val="000000"/>
        </w:rPr>
        <w:t>Requirements are for further study.</w:t>
      </w:r>
    </w:p>
    <w:p w14:paraId="5999A91D" w14:textId="77777777" w:rsidR="00E50AC4" w:rsidRDefault="00E50AC4" w:rsidP="00E50AC4">
      <w:pPr>
        <w:pStyle w:val="Titre3"/>
        <w:rPr>
          <w:ins w:id="3269" w:author="Auteur"/>
        </w:rPr>
      </w:pPr>
      <w:ins w:id="3270" w:author="Auteur">
        <w:r>
          <w:t>[6.12.5</w:t>
        </w:r>
        <w:r>
          <w:tab/>
          <w:t>Electrical interface</w:t>
        </w:r>
      </w:ins>
    </w:p>
    <w:p w14:paraId="76F9A77B" w14:textId="77777777" w:rsidR="00E50AC4" w:rsidRPr="00561536" w:rsidRDefault="00E50AC4" w:rsidP="00E50AC4">
      <w:pPr>
        <w:rPr>
          <w:ins w:id="3271" w:author="Auteur"/>
          <w:color w:val="000000"/>
        </w:rPr>
      </w:pPr>
      <w:ins w:id="3272" w:author="Auteur">
        <w:r>
          <w:rPr>
            <w:color w:val="000000"/>
          </w:rPr>
          <w:t>Requirements are for further study.]</w:t>
        </w:r>
      </w:ins>
    </w:p>
    <w:p w14:paraId="629B13BD" w14:textId="77777777" w:rsidR="00E50AC4" w:rsidRDefault="00E50AC4" w:rsidP="00E50AC4">
      <w:pPr>
        <w:rPr>
          <w:noProof/>
        </w:rPr>
      </w:pPr>
      <w:bookmarkStart w:id="3273" w:name="_Toc19285593"/>
    </w:p>
    <w:p w14:paraId="725135D0" w14:textId="77777777" w:rsidR="00E50AC4" w:rsidRDefault="00E50AC4" w:rsidP="00E50AC4">
      <w:pPr>
        <w:pStyle w:val="CRheader"/>
      </w:pPr>
    </w:p>
    <w:p w14:paraId="308A6BF1" w14:textId="77777777" w:rsidR="00E50AC4" w:rsidRDefault="00E50AC4" w:rsidP="00E50AC4">
      <w:pPr>
        <w:pStyle w:val="Titre2"/>
        <w:rPr>
          <w:color w:val="000000"/>
        </w:rPr>
      </w:pPr>
      <w:r>
        <w:rPr>
          <w:color w:val="000000"/>
        </w:rPr>
        <w:lastRenderedPageBreak/>
        <w:t>7.2</w:t>
      </w:r>
      <w:r>
        <w:rPr>
          <w:color w:val="000000"/>
        </w:rPr>
        <w:tab/>
        <w:t>Overall loss/loudness ratings</w:t>
      </w:r>
      <w:bookmarkEnd w:id="3273"/>
    </w:p>
    <w:p w14:paraId="495BCE4C" w14:textId="77777777" w:rsidR="00E50AC4" w:rsidRDefault="00E50AC4" w:rsidP="00E50AC4">
      <w:pPr>
        <w:pStyle w:val="Titre3"/>
        <w:rPr>
          <w:color w:val="000000"/>
        </w:rPr>
      </w:pPr>
      <w:bookmarkStart w:id="3274" w:name="_Toc19285594"/>
      <w:r>
        <w:rPr>
          <w:color w:val="000000"/>
        </w:rPr>
        <w:t>7.2.1</w:t>
      </w:r>
      <w:r>
        <w:rPr>
          <w:color w:val="000000"/>
        </w:rPr>
        <w:tab/>
        <w:t>General</w:t>
      </w:r>
      <w:bookmarkEnd w:id="3274"/>
    </w:p>
    <w:p w14:paraId="620619F7" w14:textId="77777777" w:rsidR="00E50AC4" w:rsidRPr="00FB7894" w:rsidRDefault="00E50AC4" w:rsidP="00E50AC4">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1F1F0933" w14:textId="77777777" w:rsidR="00E50AC4" w:rsidRPr="00FB7894" w:rsidRDefault="00E50AC4" w:rsidP="00E50AC4">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4B0B5A9" w14:textId="77777777" w:rsidR="00E50AC4" w:rsidRPr="000A3D57" w:rsidRDefault="00E50AC4" w:rsidP="00E50AC4">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A35B67E" w14:textId="77777777" w:rsidR="00E50AC4" w:rsidRDefault="00E50AC4" w:rsidP="00E50AC4">
      <w:pPr>
        <w:pStyle w:val="Titre3"/>
        <w:rPr>
          <w:color w:val="000000"/>
        </w:rPr>
      </w:pPr>
      <w:bookmarkStart w:id="3275" w:name="_Toc19285595"/>
      <w:r>
        <w:rPr>
          <w:color w:val="000000"/>
        </w:rPr>
        <w:t>7.2.2</w:t>
      </w:r>
      <w:r>
        <w:rPr>
          <w:color w:val="000000"/>
        </w:rPr>
        <w:tab/>
        <w:t>Connections with handset UE</w:t>
      </w:r>
      <w:bookmarkEnd w:id="3275"/>
    </w:p>
    <w:p w14:paraId="49A6A5B0" w14:textId="77777777" w:rsidR="00E50AC4" w:rsidRDefault="00E50AC4" w:rsidP="00E50AC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92F2755"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4104ABEA"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p>
    <w:p w14:paraId="6B440726"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BD32029"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5D859956" w14:textId="77777777" w:rsidR="00E50AC4" w:rsidRDefault="00E50AC4" w:rsidP="00E50AC4">
      <w:pPr>
        <w:rPr>
          <w:color w:val="000000"/>
        </w:rPr>
      </w:pPr>
      <w:r>
        <w:rPr>
          <w:color w:val="000000"/>
        </w:rPr>
        <w:t>Compliance shall be checked by the relevant tests described in TS 26.132.</w:t>
      </w:r>
    </w:p>
    <w:p w14:paraId="69586D47" w14:textId="77777777" w:rsidR="00E50AC4" w:rsidRDefault="00E50AC4" w:rsidP="00E50AC4">
      <w:pPr>
        <w:pStyle w:val="Titre3"/>
      </w:pPr>
      <w:bookmarkStart w:id="3276" w:name="_Toc19285596"/>
      <w:r>
        <w:t>7</w:t>
      </w:r>
      <w:r w:rsidRPr="002B123D">
        <w:t>.2.2</w:t>
      </w:r>
      <w:r>
        <w:t>a</w:t>
      </w:r>
      <w:r w:rsidRPr="002B123D">
        <w:tab/>
        <w:t>Connections with handset UE</w:t>
      </w:r>
      <w:r>
        <w:t xml:space="preserve"> in the presence of background noise</w:t>
      </w:r>
      <w:bookmarkEnd w:id="3276"/>
    </w:p>
    <w:p w14:paraId="0065325C"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4549A6AC" w14:textId="77777777" w:rsidR="00E50AC4" w:rsidRDefault="00E50AC4" w:rsidP="00E50AC4">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358BF79E" w14:textId="77777777" w:rsidR="00E50AC4" w:rsidRDefault="00E50AC4" w:rsidP="00E50AC4">
      <w:pPr>
        <w:pStyle w:val="Titre3"/>
        <w:rPr>
          <w:color w:val="000000"/>
        </w:rPr>
      </w:pPr>
      <w:bookmarkStart w:id="3277"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277"/>
    </w:p>
    <w:p w14:paraId="55A7362C" w14:textId="77777777" w:rsidR="00E50AC4" w:rsidRPr="000A3D57" w:rsidRDefault="00E50AC4" w:rsidP="00E50AC4">
      <w:pPr>
        <w:rPr>
          <w:color w:val="000000"/>
        </w:rPr>
      </w:pPr>
      <w:r w:rsidRPr="000A3D57">
        <w:rPr>
          <w:color w:val="000000"/>
        </w:rPr>
        <w:t>The nominal values of SLR/RLR to/from the POI shall be:</w:t>
      </w:r>
    </w:p>
    <w:p w14:paraId="0AD624A8" w14:textId="77777777" w:rsidR="00E50AC4" w:rsidRPr="000A3D57" w:rsidRDefault="00E50AC4" w:rsidP="00E50AC4">
      <w:pPr>
        <w:pStyle w:val="B1"/>
        <w:rPr>
          <w:color w:val="000000"/>
        </w:rPr>
      </w:pPr>
      <w:r w:rsidRPr="000A3D57">
        <w:rPr>
          <w:color w:val="000000"/>
        </w:rPr>
        <w:t xml:space="preserve">SLR = 13 </w:t>
      </w:r>
      <w:r>
        <w:rPr>
          <w:color w:val="000000"/>
        </w:rPr>
        <w:t>±</w:t>
      </w:r>
      <w:r w:rsidRPr="000A3D57">
        <w:rPr>
          <w:color w:val="000000"/>
        </w:rPr>
        <w:t xml:space="preserve"> 4 dB;</w:t>
      </w:r>
    </w:p>
    <w:p w14:paraId="5448FF5F" w14:textId="77777777" w:rsidR="00E50AC4" w:rsidRDefault="00E50AC4" w:rsidP="00E50AC4">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0F79BE26" w14:textId="77777777" w:rsidR="00E50AC4" w:rsidRPr="000A3D57" w:rsidRDefault="00E50AC4" w:rsidP="00E50AC4">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4C807B17" w14:textId="77777777" w:rsidR="00E50AC4" w:rsidRPr="000A3D57" w:rsidRDefault="00E50AC4" w:rsidP="00E50AC4">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77FEFF8A" w14:textId="77777777" w:rsidR="00E50AC4" w:rsidRPr="000A3D57" w:rsidRDefault="00E50AC4" w:rsidP="00E50AC4">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w:t>
      </w:r>
      <w:r>
        <w:lastRenderedPageBreak/>
        <w:t>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0C9E3757" w14:textId="77777777" w:rsidR="00E50AC4" w:rsidRDefault="00E50AC4" w:rsidP="00E50AC4">
      <w:pPr>
        <w:rPr>
          <w:color w:val="000000"/>
        </w:rPr>
      </w:pPr>
      <w:r w:rsidRPr="000A3D57">
        <w:rPr>
          <w:color w:val="000000"/>
        </w:rPr>
        <w:t>Compliance shall be checked by the relevant tests described in TS 26.132.</w:t>
      </w:r>
    </w:p>
    <w:p w14:paraId="2CBDAECB" w14:textId="77777777" w:rsidR="00E50AC4" w:rsidRPr="000A3D57" w:rsidRDefault="00E50AC4" w:rsidP="00E50AC4">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3E75F57" w14:textId="77777777" w:rsidR="00E50AC4" w:rsidRDefault="00E50AC4" w:rsidP="00E50AC4">
      <w:pPr>
        <w:pStyle w:val="FP"/>
      </w:pPr>
    </w:p>
    <w:p w14:paraId="5E414BEB" w14:textId="77777777" w:rsidR="00E50AC4" w:rsidRDefault="00E50AC4" w:rsidP="00E50AC4">
      <w:pPr>
        <w:pStyle w:val="Titre3"/>
        <w:rPr>
          <w:color w:val="000000"/>
        </w:rPr>
      </w:pPr>
      <w:bookmarkStart w:id="3278" w:name="_Toc19285598"/>
      <w:r>
        <w:rPr>
          <w:color w:val="000000"/>
        </w:rPr>
        <w:t>7.2.4</w:t>
      </w:r>
      <w:r>
        <w:rPr>
          <w:color w:val="000000"/>
        </w:rPr>
        <w:tab/>
      </w:r>
      <w:r w:rsidRPr="000A3D57">
        <w:t>Connections with hand</w:t>
      </w:r>
      <w:r>
        <w:t>-</w:t>
      </w:r>
      <w:r w:rsidRPr="000A3D57">
        <w:t>held hands-free UE</w:t>
      </w:r>
      <w:bookmarkEnd w:id="3278"/>
    </w:p>
    <w:p w14:paraId="0A0A62DF" w14:textId="77777777" w:rsidR="00E50AC4" w:rsidRPr="000A3D57" w:rsidRDefault="00E50AC4" w:rsidP="00E50AC4">
      <w:r w:rsidRPr="000A3D57">
        <w:t>The nominal values of SLR/RLR to/from the POI shall be:</w:t>
      </w:r>
    </w:p>
    <w:p w14:paraId="4B7FB916" w14:textId="77777777" w:rsidR="00E50AC4" w:rsidRPr="000A3D57" w:rsidRDefault="00E50AC4" w:rsidP="00E50AC4">
      <w:pPr>
        <w:pStyle w:val="B1"/>
      </w:pPr>
      <w:r w:rsidRPr="000A3D57">
        <w:t xml:space="preserve">SLR = 13 </w:t>
      </w:r>
      <w:r>
        <w:rPr>
          <w:color w:val="000000"/>
        </w:rPr>
        <w:t>±</w:t>
      </w:r>
      <w:r w:rsidRPr="000A3D57">
        <w:t xml:space="preserve"> 4 dB;</w:t>
      </w:r>
    </w:p>
    <w:p w14:paraId="7DEC640B" w14:textId="77777777" w:rsidR="00E50AC4" w:rsidRPr="000A3D57" w:rsidRDefault="00E50AC4" w:rsidP="00E50AC4">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70C6FF24"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1D36FFBE" w14:textId="77777777" w:rsidR="00E50AC4" w:rsidRPr="000A3D57" w:rsidRDefault="00E50AC4" w:rsidP="00E50AC4">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1FDD2A5" w14:textId="77777777" w:rsidR="00E50AC4" w:rsidRPr="000A3D57" w:rsidRDefault="00E50AC4" w:rsidP="00E50AC4">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6186EDBD" w14:textId="77777777" w:rsidR="00E50AC4" w:rsidRPr="000A3D57" w:rsidRDefault="00E50AC4" w:rsidP="00E50AC4">
      <w:r w:rsidRPr="000A3D57">
        <w:t>Compliance shall be checked by the relevant tests described in TS 26.132.</w:t>
      </w:r>
    </w:p>
    <w:p w14:paraId="105B57C9" w14:textId="77777777" w:rsidR="00E50AC4" w:rsidRDefault="00E50AC4" w:rsidP="00E50AC4">
      <w:pPr>
        <w:pStyle w:val="Titre3"/>
        <w:rPr>
          <w:color w:val="000000"/>
        </w:rPr>
      </w:pPr>
      <w:bookmarkStart w:id="3279" w:name="_Toc19285599"/>
      <w:r>
        <w:rPr>
          <w:color w:val="000000"/>
        </w:rPr>
        <w:t>7.2.5</w:t>
      </w:r>
      <w:r>
        <w:rPr>
          <w:color w:val="000000"/>
        </w:rPr>
        <w:tab/>
        <w:t>Connections with headset UE</w:t>
      </w:r>
      <w:bookmarkEnd w:id="3279"/>
    </w:p>
    <w:p w14:paraId="1B43719E" w14:textId="77777777" w:rsidR="00E50AC4" w:rsidRPr="000A3D57" w:rsidRDefault="00E50AC4" w:rsidP="00E50AC4">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056A8BB3" w14:textId="77777777" w:rsidR="00E50AC4" w:rsidRPr="000A3D57" w:rsidRDefault="00E50AC4" w:rsidP="00E50AC4">
      <w:pPr>
        <w:rPr>
          <w:color w:val="000000"/>
        </w:rPr>
      </w:pPr>
      <w:r w:rsidRPr="000A3D57">
        <w:rPr>
          <w:color w:val="000000"/>
        </w:rPr>
        <w:t>The nominal values of SLR/RLR to/from the POI shall be:</w:t>
      </w:r>
    </w:p>
    <w:p w14:paraId="637E0893"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751BD23B"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475D11AD" w14:textId="77777777" w:rsidR="00E50AC4" w:rsidRPr="000A3D57" w:rsidRDefault="00E50AC4" w:rsidP="00E50AC4">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587BF795" w14:textId="77777777" w:rsidR="00E50AC4"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26D5F1E3"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78AD545F" w14:textId="77777777" w:rsidR="00E50AC4" w:rsidRDefault="00E50AC4" w:rsidP="00E50AC4">
      <w:pPr>
        <w:rPr>
          <w:color w:val="000000"/>
        </w:rPr>
      </w:pPr>
      <w:r w:rsidRPr="000A3D57">
        <w:rPr>
          <w:color w:val="000000"/>
        </w:rPr>
        <w:t>Compliance shall be checked by the relevant tests described in 3GPP TS 26.132.</w:t>
      </w:r>
    </w:p>
    <w:p w14:paraId="2C8AC895" w14:textId="77777777" w:rsidR="00E50AC4" w:rsidRDefault="00E50AC4" w:rsidP="00E50AC4">
      <w:pPr>
        <w:pStyle w:val="Titre3"/>
      </w:pPr>
      <w:bookmarkStart w:id="3280" w:name="_Toc19285600"/>
      <w:r>
        <w:rPr>
          <w:lang w:val="en-US"/>
        </w:rPr>
        <w:t>7</w:t>
      </w:r>
      <w:r>
        <w:t>.2.5a</w:t>
      </w:r>
      <w:r w:rsidRPr="002B123D">
        <w:tab/>
        <w:t>Connections with h</w:t>
      </w:r>
      <w:r>
        <w:t>ea</w:t>
      </w:r>
      <w:r w:rsidRPr="002B123D">
        <w:t>dset UE</w:t>
      </w:r>
      <w:r>
        <w:t xml:space="preserve"> in the presence of background noise</w:t>
      </w:r>
      <w:bookmarkEnd w:id="3280"/>
    </w:p>
    <w:p w14:paraId="633DD092"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55776613" w14:textId="77777777" w:rsidR="00E50AC4" w:rsidRDefault="00E50AC4" w:rsidP="00E50AC4">
      <w:pPr>
        <w:rPr>
          <w:ins w:id="3281"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6093DC77" w14:textId="77777777" w:rsidR="00E50AC4" w:rsidRDefault="00E50AC4" w:rsidP="00E50AC4">
      <w:pPr>
        <w:pStyle w:val="Titre3"/>
        <w:rPr>
          <w:ins w:id="3282" w:author="Auteur"/>
          <w:color w:val="000000"/>
        </w:rPr>
      </w:pPr>
      <w:ins w:id="3283" w:author="Auteur">
        <w:r>
          <w:rPr>
            <w:color w:val="000000"/>
          </w:rPr>
          <w:t>[7.2.6</w:t>
        </w:r>
        <w:r>
          <w:rPr>
            <w:color w:val="000000"/>
          </w:rPr>
          <w:tab/>
          <w:t>Connections with electrical interface UE</w:t>
        </w:r>
      </w:ins>
    </w:p>
    <w:p w14:paraId="237D9AD9" w14:textId="77777777" w:rsidR="00E50AC4" w:rsidRPr="005A34A8" w:rsidRDefault="00E50AC4">
      <w:pPr>
        <w:pStyle w:val="Titre4"/>
        <w:rPr>
          <w:ins w:id="3284" w:author="Auteur"/>
          <w:rPrChange w:id="3285" w:author="Auteur">
            <w:rPr>
              <w:ins w:id="3286" w:author="Auteur"/>
              <w:color w:val="000000"/>
            </w:rPr>
          </w:rPrChange>
        </w:rPr>
        <w:pPrChange w:id="3287" w:author="Auteur">
          <w:pPr/>
        </w:pPrChange>
      </w:pPr>
      <w:ins w:id="3288" w:author="Auteur">
        <w:r>
          <w:rPr>
            <w:highlight w:val="yellow"/>
          </w:rPr>
          <w:t>7</w:t>
        </w:r>
        <w:r w:rsidRPr="005A34A8">
          <w:rPr>
            <w:highlight w:val="yellow"/>
          </w:rPr>
          <w:t>.</w:t>
        </w:r>
        <w:r>
          <w:rPr>
            <w:highlight w:val="yellow"/>
          </w:rPr>
          <w:t>2</w:t>
        </w:r>
        <w:r w:rsidRPr="005A34A8">
          <w:rPr>
            <w:highlight w:val="yellow"/>
          </w:rPr>
          <w:t>.</w:t>
        </w:r>
        <w:r>
          <w:rPr>
            <w:highlight w:val="yellow"/>
          </w:rPr>
          <w:t>6</w:t>
        </w:r>
        <w:r w:rsidRPr="004F71C4">
          <w:rPr>
            <w:highlight w:val="yellow"/>
            <w:rPrChange w:id="3289" w:author="Auteur">
              <w:rPr>
                <w:sz w:val="28"/>
              </w:rPr>
            </w:rPrChange>
          </w:rPr>
          <w:t>.1</w:t>
        </w:r>
        <w:r w:rsidRPr="004F71C4">
          <w:rPr>
            <w:highlight w:val="yellow"/>
            <w:rPrChange w:id="3290" w:author="Auteur">
              <w:rPr>
                <w:sz w:val="28"/>
              </w:rPr>
            </w:rPrChange>
          </w:rPr>
          <w:tab/>
          <w:t>Analog</w:t>
        </w:r>
        <w:r>
          <w:rPr>
            <w:highlight w:val="yellow"/>
          </w:rPr>
          <w:t>ue</w:t>
        </w:r>
        <w:r w:rsidRPr="004F71C4">
          <w:rPr>
            <w:highlight w:val="yellow"/>
            <w:rPrChange w:id="3291" w:author="Auteur">
              <w:rPr>
                <w:sz w:val="28"/>
              </w:rPr>
            </w:rPrChange>
          </w:rPr>
          <w:t xml:space="preserve"> connection</w:t>
        </w:r>
      </w:ins>
    </w:p>
    <w:p w14:paraId="24AA339A" w14:textId="77777777" w:rsidR="00E50AC4" w:rsidRPr="000A3D57" w:rsidRDefault="00E50AC4" w:rsidP="00E50AC4">
      <w:pPr>
        <w:rPr>
          <w:ins w:id="3292" w:author="Auteur"/>
          <w:color w:val="000000"/>
        </w:rPr>
      </w:pPr>
      <w:ins w:id="3293"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08A5A56" w14:textId="77777777" w:rsidR="00E50AC4" w:rsidRPr="000A3D57" w:rsidRDefault="00E50AC4" w:rsidP="00E50AC4">
      <w:pPr>
        <w:pStyle w:val="B1"/>
        <w:rPr>
          <w:ins w:id="3294" w:author="Auteur"/>
          <w:color w:val="000000"/>
        </w:rPr>
      </w:pPr>
      <w:ins w:id="3295" w:author="Auteur">
        <w:r>
          <w:rPr>
            <w:color w:val="000000"/>
          </w:rPr>
          <w:t>SJLR =</w:t>
        </w:r>
        <w:r w:rsidRPr="000A3D57">
          <w:rPr>
            <w:color w:val="000000"/>
          </w:rPr>
          <w:t> </w:t>
        </w:r>
        <w:r>
          <w:rPr>
            <w:color w:val="000000"/>
          </w:rPr>
          <w:t>[</w:t>
        </w:r>
        <w:r w:rsidRPr="008E083E">
          <w:rPr>
            <w:color w:val="000000"/>
            <w:highlight w:val="yellow"/>
            <w:rPrChange w:id="3296" w:author="Auteur">
              <w:rPr>
                <w:color w:val="000000"/>
              </w:rPr>
            </w:rPrChange>
          </w:rPr>
          <w:t>0</w:t>
        </w:r>
        <w:r w:rsidRPr="00B867C5">
          <w:rPr>
            <w:color w:val="000000"/>
            <w:highlight w:val="yellow"/>
            <w:rPrChange w:id="3297" w:author="Auteur">
              <w:rPr>
                <w:color w:val="000000"/>
              </w:rPr>
            </w:rPrChange>
          </w:rPr>
          <w:t xml:space="preserve"> ± 3</w:t>
        </w:r>
        <w:r>
          <w:rPr>
            <w:color w:val="000000"/>
          </w:rPr>
          <w:t>]</w:t>
        </w:r>
        <w:r w:rsidRPr="000A3D57">
          <w:rPr>
            <w:color w:val="000000"/>
          </w:rPr>
          <w:t> dB;</w:t>
        </w:r>
      </w:ins>
    </w:p>
    <w:p w14:paraId="46B86258" w14:textId="77777777" w:rsidR="00E50AC4" w:rsidRPr="000A3D57" w:rsidRDefault="00E50AC4" w:rsidP="00E50AC4">
      <w:pPr>
        <w:pStyle w:val="B1"/>
        <w:rPr>
          <w:ins w:id="3298" w:author="Auteur"/>
          <w:color w:val="000000"/>
        </w:rPr>
      </w:pPr>
      <w:ins w:id="3299" w:author="Auteur">
        <w:r>
          <w:rPr>
            <w:color w:val="000000"/>
          </w:rPr>
          <w:lastRenderedPageBreak/>
          <w:t>RJLR =</w:t>
        </w:r>
        <w:r w:rsidRPr="000A3D57">
          <w:rPr>
            <w:color w:val="000000"/>
          </w:rPr>
          <w:t> </w:t>
        </w:r>
        <w:r>
          <w:rPr>
            <w:color w:val="000000"/>
          </w:rPr>
          <w:t>[</w:t>
        </w:r>
        <w:r w:rsidRPr="008E083E">
          <w:rPr>
            <w:color w:val="000000"/>
            <w:highlight w:val="yellow"/>
            <w:rPrChange w:id="3300" w:author="Auteur">
              <w:rPr>
                <w:color w:val="000000"/>
              </w:rPr>
            </w:rPrChange>
          </w:rPr>
          <w:t>0</w:t>
        </w:r>
        <w:r w:rsidRPr="00B867C5">
          <w:rPr>
            <w:color w:val="000000"/>
            <w:highlight w:val="yellow"/>
            <w:rPrChange w:id="3301" w:author="Auteur">
              <w:rPr>
                <w:color w:val="000000"/>
              </w:rPr>
            </w:rPrChange>
          </w:rPr>
          <w:t xml:space="preserve"> ± 3</w:t>
        </w:r>
        <w:r>
          <w:rPr>
            <w:color w:val="000000"/>
          </w:rPr>
          <w:t>]</w:t>
        </w:r>
        <w:r w:rsidRPr="000A3D57">
          <w:rPr>
            <w:color w:val="000000"/>
          </w:rPr>
          <w:t> dB</w:t>
        </w:r>
        <w:r>
          <w:rPr>
            <w:color w:val="000000"/>
          </w:rPr>
          <w:t>;</w:t>
        </w:r>
      </w:ins>
    </w:p>
    <w:p w14:paraId="2AA1A04A" w14:textId="77777777" w:rsidR="00E50AC4" w:rsidRPr="000A3D57" w:rsidRDefault="00E50AC4" w:rsidP="00E50AC4">
      <w:pPr>
        <w:ind w:left="568" w:hanging="284"/>
        <w:rPr>
          <w:ins w:id="3302" w:author="Auteur"/>
          <w:color w:val="000000"/>
        </w:rPr>
      </w:pPr>
      <w:ins w:id="3303" w:author="Auteur">
        <w:r w:rsidRPr="000A3D57">
          <w:t>R</w:t>
        </w:r>
        <w:r>
          <w:t xml:space="preserve">JLR (binaural </w:t>
        </w:r>
        <w:r w:rsidRPr="00203528">
          <w:rPr>
            <w:highlight w:val="yellow"/>
          </w:rPr>
          <w:t>case</w:t>
        </w:r>
        <w:r>
          <w:t>) =</w:t>
        </w:r>
        <w:r w:rsidRPr="000A3D57">
          <w:t> </w:t>
        </w:r>
        <w:r>
          <w:rPr>
            <w:color w:val="000000"/>
          </w:rPr>
          <w:t>[</w:t>
        </w:r>
        <w:r w:rsidRPr="008E083E">
          <w:rPr>
            <w:color w:val="000000"/>
            <w:highlight w:val="yellow"/>
            <w:rPrChange w:id="3304" w:author="Auteur">
              <w:rPr>
                <w:color w:val="000000"/>
              </w:rPr>
            </w:rPrChange>
          </w:rPr>
          <w:t>6</w:t>
        </w:r>
        <w:r w:rsidRPr="00B867C5">
          <w:rPr>
            <w:color w:val="000000"/>
            <w:highlight w:val="yellow"/>
            <w:rPrChange w:id="3305" w:author="Auteur">
              <w:rPr>
                <w:color w:val="000000"/>
              </w:rPr>
            </w:rPrChange>
          </w:rPr>
          <w:t xml:space="preserve"> ± 3</w:t>
        </w:r>
        <w:r>
          <w:rPr>
            <w:color w:val="000000"/>
          </w:rPr>
          <w:t xml:space="preserve">] </w:t>
        </w:r>
        <w:r w:rsidRPr="000A3D57">
          <w:t>dB</w:t>
        </w:r>
        <w:r>
          <w:rPr>
            <w:color w:val="000000"/>
          </w:rPr>
          <w:t xml:space="preserve"> for each </w:t>
        </w:r>
        <w:r w:rsidRPr="00FC751D">
          <w:rPr>
            <w:color w:val="000000"/>
            <w:highlight w:val="yellow"/>
            <w:rPrChange w:id="3306" w:author="Auteur">
              <w:rPr>
                <w:color w:val="000000"/>
              </w:rPr>
            </w:rPrChange>
          </w:rPr>
          <w:t>channel</w:t>
        </w:r>
        <w:r>
          <w:rPr>
            <w:color w:val="000000"/>
          </w:rPr>
          <w:t>.</w:t>
        </w:r>
      </w:ins>
    </w:p>
    <w:p w14:paraId="158EF3F4" w14:textId="77777777" w:rsidR="00E50AC4" w:rsidRPr="000A3D57" w:rsidRDefault="00E50AC4" w:rsidP="00E50AC4">
      <w:pPr>
        <w:rPr>
          <w:ins w:id="3307" w:author="Auteur"/>
          <w:color w:val="000000"/>
        </w:rPr>
      </w:pPr>
      <w:ins w:id="3308"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t>[</w:t>
        </w:r>
        <w:r w:rsidRPr="00B867C5">
          <w:rPr>
            <w:color w:val="000000"/>
            <w:highlight w:val="yellow"/>
            <w:rPrChange w:id="3309" w:author="Auteur">
              <w:rPr>
                <w:color w:val="000000"/>
              </w:rPr>
            </w:rPrChange>
          </w:rPr>
          <w:t>-1</w:t>
        </w:r>
        <w:r w:rsidRPr="008E083E">
          <w:rPr>
            <w:color w:val="000000"/>
            <w:highlight w:val="yellow"/>
            <w:rPrChange w:id="3310" w:author="Auteur">
              <w:rPr>
                <w:color w:val="000000"/>
              </w:rPr>
            </w:rPrChange>
          </w:rPr>
          <w:t>5</w:t>
        </w:r>
        <w:r>
          <w:rPr>
            <w:color w:val="000000"/>
          </w:rPr>
          <w:t>] </w:t>
        </w:r>
        <w:r w:rsidRPr="000A3D57">
          <w:rPr>
            <w:color w:val="000000"/>
          </w:rPr>
          <w:t xml:space="preserve">dB. </w:t>
        </w:r>
      </w:ins>
    </w:p>
    <w:p w14:paraId="28318C8B" w14:textId="77777777" w:rsidR="00E50AC4" w:rsidRPr="000A3D57" w:rsidRDefault="00E50AC4" w:rsidP="00E50AC4">
      <w:pPr>
        <w:rPr>
          <w:ins w:id="3311" w:author="Auteur"/>
          <w:color w:val="000000"/>
        </w:rPr>
      </w:pPr>
      <w:ins w:id="3312"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Pr>
            <w:color w:val="000000"/>
          </w:rPr>
          <w:t>[</w:t>
        </w:r>
        <w:r w:rsidRPr="00B867C5">
          <w:rPr>
            <w:color w:val="000000"/>
            <w:highlight w:val="yellow"/>
            <w:rPrChange w:id="3313" w:author="Auteur">
              <w:rPr>
                <w:color w:val="000000"/>
              </w:rPr>
            </w:rPrChange>
          </w:rPr>
          <w:t>1</w:t>
        </w:r>
        <w:r w:rsidRPr="008E083E">
          <w:rPr>
            <w:color w:val="000000"/>
            <w:highlight w:val="yellow"/>
            <w:rPrChange w:id="3314" w:author="Auteur">
              <w:rPr>
                <w:color w:val="000000"/>
              </w:rPr>
            </w:rPrChange>
          </w:rPr>
          <w:t>6</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Pr>
            <w:color w:val="000000"/>
          </w:rPr>
          <w:t>[</w:t>
        </w:r>
        <w:r w:rsidRPr="00B867C5">
          <w:rPr>
            <w:color w:val="000000"/>
            <w:highlight w:val="yellow"/>
            <w:rPrChange w:id="3315" w:author="Auteur">
              <w:rPr>
                <w:color w:val="000000"/>
              </w:rPr>
            </w:rPrChange>
          </w:rPr>
          <w:t>2</w:t>
        </w:r>
        <w:r w:rsidRPr="008E083E">
          <w:rPr>
            <w:color w:val="000000"/>
            <w:highlight w:val="yellow"/>
            <w:rPrChange w:id="3316" w:author="Auteur">
              <w:rPr>
                <w:color w:val="000000"/>
              </w:rPr>
            </w:rPrChange>
          </w:rPr>
          <w:t>2</w:t>
        </w:r>
        <w:r>
          <w:rPr>
            <w:color w:val="000000"/>
          </w:rPr>
          <w:t>] </w:t>
        </w:r>
        <w:r w:rsidRPr="000A3D57">
          <w:rPr>
            <w:color w:val="000000"/>
          </w:rPr>
          <w:t>dB for</w:t>
        </w:r>
        <w:r>
          <w:rPr>
            <w:color w:val="000000"/>
          </w:rPr>
          <w:t xml:space="preserve"> a</w:t>
        </w:r>
        <w:r w:rsidRPr="000A3D57">
          <w:rPr>
            <w:color w:val="000000"/>
          </w:rPr>
          <w:t xml:space="preserve"> binaural headset.</w:t>
        </w:r>
      </w:ins>
    </w:p>
    <w:p w14:paraId="0FE96D1E" w14:textId="77777777" w:rsidR="00E50AC4" w:rsidRDefault="00E50AC4" w:rsidP="00E50AC4">
      <w:pPr>
        <w:rPr>
          <w:ins w:id="3317" w:author="Auteur"/>
          <w:color w:val="000000"/>
        </w:rPr>
      </w:pPr>
      <w:ins w:id="3318" w:author="Auteur">
        <w:r w:rsidRPr="000A3D57">
          <w:rPr>
            <w:color w:val="000000"/>
          </w:rPr>
          <w:t>Compliance shall be checked by the relevant tests described in 3GPP TS 26.132</w:t>
        </w:r>
        <w:r>
          <w:rPr>
            <w:color w:val="000000"/>
          </w:rPr>
          <w:t>.</w:t>
        </w:r>
      </w:ins>
    </w:p>
    <w:p w14:paraId="090BC95B" w14:textId="77777777" w:rsidR="00E50AC4" w:rsidRDefault="00E50AC4" w:rsidP="00E50AC4">
      <w:pPr>
        <w:pStyle w:val="Titre4"/>
        <w:rPr>
          <w:ins w:id="3319" w:author="Auteur"/>
        </w:rPr>
      </w:pPr>
      <w:ins w:id="3320" w:author="Auteur">
        <w:r>
          <w:rPr>
            <w:highlight w:val="yellow"/>
          </w:rPr>
          <w:t>7</w:t>
        </w:r>
        <w:r w:rsidRPr="005A34A8">
          <w:rPr>
            <w:highlight w:val="yellow"/>
          </w:rPr>
          <w:t>.</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2438570A" w14:textId="77777777" w:rsidR="00E50AC4" w:rsidRPr="000A3D57" w:rsidRDefault="00E50AC4" w:rsidP="00E50AC4">
      <w:pPr>
        <w:rPr>
          <w:ins w:id="3321" w:author="Auteur"/>
          <w:color w:val="000000"/>
        </w:rPr>
      </w:pPr>
      <w:ins w:id="3322"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206FF034" w14:textId="77777777" w:rsidR="00E50AC4" w:rsidRPr="000A3D57" w:rsidRDefault="00E50AC4" w:rsidP="00E50AC4">
      <w:pPr>
        <w:pStyle w:val="B1"/>
        <w:rPr>
          <w:ins w:id="3323" w:author="Auteur"/>
          <w:color w:val="000000"/>
        </w:rPr>
      </w:pPr>
      <w:ins w:id="3324"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015EBF01" w14:textId="77777777" w:rsidR="00E50AC4" w:rsidRPr="000A3D57" w:rsidRDefault="00E50AC4" w:rsidP="00E50AC4">
      <w:pPr>
        <w:pStyle w:val="B1"/>
        <w:rPr>
          <w:ins w:id="3325" w:author="Auteur"/>
          <w:color w:val="000000"/>
        </w:rPr>
      </w:pPr>
      <w:ins w:id="3326"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2AD2411D" w14:textId="77777777" w:rsidR="00E50AC4" w:rsidRPr="005A34A8" w:rsidRDefault="00E50AC4" w:rsidP="00E50AC4">
      <w:pPr>
        <w:rPr>
          <w:ins w:id="3327" w:author="Auteur"/>
          <w:rPrChange w:id="3328" w:author="Auteur">
            <w:rPr>
              <w:ins w:id="3329" w:author="Auteur"/>
              <w:color w:val="000000"/>
            </w:rPr>
          </w:rPrChange>
        </w:rPr>
      </w:pPr>
      <w:ins w:id="3330" w:author="Auteur">
        <w:r w:rsidRPr="005A34A8">
          <w:rPr>
            <w:highlight w:val="yellow"/>
            <w:rPrChange w:id="3331" w:author="Auteur">
              <w:rPr/>
            </w:rPrChange>
          </w:rPr>
          <w:t>Requirements with different volume settings</w:t>
        </w:r>
        <w:r>
          <w:rPr>
            <w:highlight w:val="yellow"/>
          </w:rPr>
          <w:t xml:space="preserve"> (other</w:t>
        </w:r>
        <w:r w:rsidRPr="005A34A8">
          <w:rPr>
            <w:highlight w:val="yellow"/>
            <w:rPrChange w:id="3332" w:author="Auteur">
              <w:rPr/>
            </w:rPrChange>
          </w:rPr>
          <w:t xml:space="preserve"> than nominal</w:t>
        </w:r>
        <w:r>
          <w:rPr>
            <w:highlight w:val="yellow"/>
          </w:rPr>
          <w:t>)</w:t>
        </w:r>
        <w:r w:rsidRPr="005A34A8">
          <w:rPr>
            <w:highlight w:val="yellow"/>
            <w:rPrChange w:id="3333" w:author="Auteur">
              <w:rPr/>
            </w:rPrChange>
          </w:rPr>
          <w:t xml:space="preserve"> are not applicable.</w:t>
        </w:r>
      </w:ins>
    </w:p>
    <w:p w14:paraId="5F18AE68" w14:textId="77777777" w:rsidR="00E50AC4" w:rsidRDefault="00E50AC4" w:rsidP="00E50AC4">
      <w:pPr>
        <w:rPr>
          <w:color w:val="000000"/>
        </w:rPr>
      </w:pPr>
      <w:ins w:id="3334" w:author="Auteur">
        <w:r w:rsidRPr="000A3D57">
          <w:rPr>
            <w:color w:val="000000"/>
          </w:rPr>
          <w:t>Compliance shall be checked by the relevant tests described in 3GPP TS 26.132</w:t>
        </w:r>
        <w:r>
          <w:rPr>
            <w:color w:val="000000"/>
          </w:rPr>
          <w:t>.</w:t>
        </w:r>
      </w:ins>
    </w:p>
    <w:p w14:paraId="50E7ABF3" w14:textId="77777777" w:rsidR="00E50AC4" w:rsidRPr="000D2C49" w:rsidDel="00956389" w:rsidRDefault="00E50AC4" w:rsidP="00E50AC4">
      <w:pPr>
        <w:rPr>
          <w:del w:id="3335" w:author="Auteur"/>
        </w:rPr>
      </w:pPr>
      <w:ins w:id="3336" w:author="Auteur">
        <w:r>
          <w:rPr>
            <w:color w:val="000000"/>
          </w:rPr>
          <w:t>]</w:t>
        </w:r>
      </w:ins>
    </w:p>
    <w:p w14:paraId="62BC7B77" w14:textId="77777777" w:rsidR="00E50AC4" w:rsidRDefault="00E50AC4">
      <w:pPr>
        <w:pPrChange w:id="3337" w:author="Auteur">
          <w:pPr>
            <w:pStyle w:val="Titre2"/>
          </w:pPr>
        </w:pPrChange>
      </w:pPr>
      <w:bookmarkStart w:id="3338" w:name="_Toc19285601"/>
      <w:ins w:id="3339"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73D97D89" w14:textId="77777777" w:rsidR="00E50AC4" w:rsidRDefault="00E50AC4" w:rsidP="00E50AC4">
      <w:pPr>
        <w:rPr>
          <w:noProof/>
        </w:rPr>
      </w:pPr>
    </w:p>
    <w:p w14:paraId="79B1F3E4" w14:textId="77777777" w:rsidR="00E50AC4" w:rsidRDefault="00E50AC4" w:rsidP="00E50AC4">
      <w:pPr>
        <w:pStyle w:val="CRheader"/>
      </w:pPr>
    </w:p>
    <w:p w14:paraId="3AE66D3C" w14:textId="77777777" w:rsidR="00E50AC4" w:rsidRDefault="00E50AC4" w:rsidP="00E50AC4">
      <w:pPr>
        <w:pStyle w:val="Titre2"/>
        <w:rPr>
          <w:color w:val="000000"/>
        </w:rPr>
      </w:pPr>
      <w:r>
        <w:rPr>
          <w:color w:val="000000"/>
        </w:rPr>
        <w:t>7.3</w:t>
      </w:r>
      <w:r>
        <w:rPr>
          <w:color w:val="000000"/>
        </w:rPr>
        <w:tab/>
        <w:t>Idle channel noise (handset</w:t>
      </w:r>
      <w:ins w:id="3340" w:author="Auteur">
        <w:r>
          <w:rPr>
            <w:color w:val="000000"/>
          </w:rPr>
          <w:t>,</w:t>
        </w:r>
      </w:ins>
      <w:r>
        <w:rPr>
          <w:color w:val="000000"/>
        </w:rPr>
        <w:t xml:space="preserve"> </w:t>
      </w:r>
      <w:del w:id="3341" w:author="Auteur">
        <w:r w:rsidDel="00EE32A7">
          <w:rPr>
            <w:color w:val="000000"/>
          </w:rPr>
          <w:delText xml:space="preserve">and </w:delText>
        </w:r>
      </w:del>
      <w:r>
        <w:rPr>
          <w:color w:val="000000"/>
        </w:rPr>
        <w:t>headset UE</w:t>
      </w:r>
      <w:ins w:id="3342" w:author="Auteur">
        <w:r>
          <w:rPr>
            <w:color w:val="000000"/>
          </w:rPr>
          <w:t>[, and electrical interface UE]</w:t>
        </w:r>
      </w:ins>
      <w:r>
        <w:rPr>
          <w:color w:val="000000"/>
        </w:rPr>
        <w:t>)</w:t>
      </w:r>
      <w:bookmarkEnd w:id="3338"/>
    </w:p>
    <w:p w14:paraId="34F976EE" w14:textId="77777777" w:rsidR="00E50AC4" w:rsidRDefault="00E50AC4" w:rsidP="00E50AC4">
      <w:pPr>
        <w:pStyle w:val="Titre3"/>
        <w:rPr>
          <w:color w:val="000000"/>
        </w:rPr>
      </w:pPr>
      <w:bookmarkStart w:id="3343" w:name="_Toc19285602"/>
      <w:r>
        <w:rPr>
          <w:color w:val="000000"/>
        </w:rPr>
        <w:t>7.3.1</w:t>
      </w:r>
      <w:r>
        <w:rPr>
          <w:color w:val="000000"/>
        </w:rPr>
        <w:tab/>
        <w:t>Sending</w:t>
      </w:r>
      <w:bookmarkEnd w:id="3343"/>
      <w:ins w:id="3344" w:author="Auteur">
        <w:r>
          <w:rPr>
            <w:color w:val="000000"/>
          </w:rPr>
          <w:t xml:space="preserve"> (handset and headset UE)</w:t>
        </w:r>
      </w:ins>
    </w:p>
    <w:p w14:paraId="61546406" w14:textId="77777777" w:rsidR="00E50AC4" w:rsidRPr="000A3D57" w:rsidRDefault="00E50AC4" w:rsidP="00E50AC4">
      <w:pPr>
        <w:rPr>
          <w:color w:val="000000"/>
        </w:rPr>
      </w:pPr>
      <w:r w:rsidRPr="000A3D57">
        <w:rPr>
          <w:color w:val="000000"/>
        </w:rPr>
        <w:t>The maximum noise level produced by the apparatus at the output of the SS under silent conditions in the sending direction shall not exceed -64 dBm0(A).</w:t>
      </w:r>
    </w:p>
    <w:p w14:paraId="7D8E12AB" w14:textId="77777777" w:rsidR="00E50AC4" w:rsidRPr="000A3D57" w:rsidRDefault="00E50AC4" w:rsidP="00E50AC4">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4E6F17D1" w14:textId="77777777" w:rsidR="00E50AC4" w:rsidRPr="000A3D57" w:rsidRDefault="00E50AC4" w:rsidP="00E50AC4">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16F183C5" w14:textId="77777777" w:rsidR="00E50AC4" w:rsidRDefault="00E50AC4" w:rsidP="00E50AC4">
      <w:pPr>
        <w:rPr>
          <w:color w:val="000000"/>
        </w:rPr>
      </w:pPr>
      <w:r>
        <w:rPr>
          <w:color w:val="000000"/>
        </w:rPr>
        <w:t>Compliance shall be checked by the relevant test described in TS 26.132.</w:t>
      </w:r>
    </w:p>
    <w:p w14:paraId="4A58E40C" w14:textId="77777777" w:rsidR="00E50AC4" w:rsidRDefault="00E50AC4" w:rsidP="00E50AC4">
      <w:pPr>
        <w:pStyle w:val="Titre3"/>
        <w:rPr>
          <w:color w:val="000000"/>
        </w:rPr>
      </w:pPr>
      <w:bookmarkStart w:id="3345" w:name="_Toc19285603"/>
      <w:r>
        <w:rPr>
          <w:color w:val="000000"/>
        </w:rPr>
        <w:t>7.3.2</w:t>
      </w:r>
      <w:r>
        <w:rPr>
          <w:color w:val="000000"/>
        </w:rPr>
        <w:tab/>
        <w:t>Receiving</w:t>
      </w:r>
      <w:bookmarkEnd w:id="3345"/>
      <w:ins w:id="3346" w:author="Auteur">
        <w:r>
          <w:rPr>
            <w:color w:val="000000"/>
          </w:rPr>
          <w:t xml:space="preserve"> (handset and headset UE)</w:t>
        </w:r>
      </w:ins>
    </w:p>
    <w:p w14:paraId="4F318523" w14:textId="77777777" w:rsidR="00E50AC4" w:rsidRDefault="00E50AC4" w:rsidP="00E50AC4">
      <w:pPr>
        <w:rPr>
          <w:color w:val="000000"/>
        </w:rPr>
      </w:pPr>
      <w:r>
        <w:rPr>
          <w:color w:val="000000"/>
        </w:rPr>
        <w:t>The maximum (acoustic) noise level at the handset and headset UE when no signal is transmitted to the input of the SS shall be as follows:</w:t>
      </w:r>
    </w:p>
    <w:p w14:paraId="39CD7551" w14:textId="77777777" w:rsidR="00E50AC4" w:rsidRPr="000A3D57" w:rsidRDefault="00E50AC4" w:rsidP="00E50AC4">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14:paraId="1A1A89F5" w14:textId="77777777" w:rsidR="00E50AC4" w:rsidRPr="000A3D57" w:rsidRDefault="00E50AC4" w:rsidP="00E50AC4">
      <w:pPr>
        <w:pStyle w:val="B1"/>
      </w:pPr>
      <w:r>
        <w:t>-</w:t>
      </w:r>
      <w:r>
        <w:tab/>
      </w:r>
      <w:r w:rsidRPr="000A3D57">
        <w:t xml:space="preserve">Where a volume control is provided, the measured noise shall </w:t>
      </w:r>
      <w:r>
        <w:t>be ≤</w:t>
      </w:r>
      <w:r w:rsidRPr="000A3D57">
        <w:t xml:space="preserve"> -54 dBPa(A) at the maximum setting of the volume control.</w:t>
      </w:r>
    </w:p>
    <w:p w14:paraId="072B3434" w14:textId="77777777" w:rsidR="00E50AC4" w:rsidRDefault="00E50AC4" w:rsidP="00E50AC4">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1F7E6B36" w14:textId="77777777" w:rsidR="00E50AC4" w:rsidRPr="000A3D57" w:rsidRDefault="00E50AC4" w:rsidP="00E50AC4">
      <w:pPr>
        <w:pStyle w:val="NO"/>
        <w:rPr>
          <w:color w:val="000000"/>
        </w:rPr>
      </w:pP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4FE3B28F" w14:textId="77777777" w:rsidR="00E50AC4" w:rsidRDefault="00E50AC4" w:rsidP="00E50AC4">
      <w:pPr>
        <w:rPr>
          <w:ins w:id="3347" w:author="Auteur"/>
          <w:color w:val="000000"/>
        </w:rPr>
      </w:pPr>
      <w:r>
        <w:rPr>
          <w:color w:val="000000"/>
        </w:rPr>
        <w:t>Compliance shall be checked by the relevant test described in TS 26.132.</w:t>
      </w:r>
    </w:p>
    <w:p w14:paraId="6D45FDC6" w14:textId="77777777" w:rsidR="00E50AC4" w:rsidRDefault="00E50AC4" w:rsidP="00E50AC4">
      <w:pPr>
        <w:pStyle w:val="Titre3"/>
        <w:rPr>
          <w:ins w:id="3348" w:author="Auteur"/>
          <w:color w:val="000000"/>
        </w:rPr>
      </w:pPr>
      <w:ins w:id="3349" w:author="Auteur">
        <w:r>
          <w:rPr>
            <w:color w:val="000000"/>
          </w:rPr>
          <w:t>[7.3.3</w:t>
        </w:r>
        <w:r>
          <w:rPr>
            <w:color w:val="000000"/>
          </w:rPr>
          <w:tab/>
          <w:t>Sending (electrical interface UE)</w:t>
        </w:r>
      </w:ins>
    </w:p>
    <w:p w14:paraId="31258F5D" w14:textId="77777777" w:rsidR="00E50AC4" w:rsidRPr="000A3D57" w:rsidRDefault="00E50AC4" w:rsidP="00E50AC4">
      <w:pPr>
        <w:rPr>
          <w:ins w:id="3350" w:author="Auteur"/>
          <w:color w:val="000000"/>
        </w:rPr>
      </w:pPr>
      <w:ins w:id="3351"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B867C5">
          <w:rPr>
            <w:color w:val="000000"/>
            <w:highlight w:val="yellow"/>
            <w:rPrChange w:id="3352" w:author="Auteur">
              <w:rPr>
                <w:color w:val="000000"/>
              </w:rPr>
            </w:rPrChange>
          </w:rPr>
          <w:t>-64</w:t>
        </w:r>
        <w:r>
          <w:rPr>
            <w:color w:val="000000"/>
          </w:rPr>
          <w:t xml:space="preserve">] </w:t>
        </w:r>
        <w:r w:rsidRPr="00B867C5">
          <w:rPr>
            <w:color w:val="000000"/>
            <w:highlight w:val="yellow"/>
            <w:rPrChange w:id="3353" w:author="Auteur">
              <w:rPr>
                <w:color w:val="000000"/>
              </w:rPr>
            </w:rPrChange>
          </w:rPr>
          <w:t>dBm</w:t>
        </w:r>
        <w:r>
          <w:rPr>
            <w:color w:val="000000"/>
            <w:highlight w:val="yellow"/>
          </w:rPr>
          <w:t>0(</w:t>
        </w:r>
        <w:r w:rsidRPr="00B867C5">
          <w:rPr>
            <w:color w:val="000000"/>
            <w:highlight w:val="yellow"/>
            <w:rPrChange w:id="3354" w:author="Auteur">
              <w:rPr>
                <w:color w:val="000000"/>
              </w:rPr>
            </w:rPrChange>
          </w:rPr>
          <w:t>A</w:t>
        </w:r>
        <w:r>
          <w:rPr>
            <w:color w:val="000000"/>
          </w:rPr>
          <w:t>).</w:t>
        </w:r>
      </w:ins>
    </w:p>
    <w:p w14:paraId="08F9B523" w14:textId="77777777" w:rsidR="00E50AC4" w:rsidRPr="000A3D57" w:rsidRDefault="00E50AC4" w:rsidP="00E50AC4">
      <w:pPr>
        <w:pStyle w:val="NO"/>
        <w:rPr>
          <w:ins w:id="3355" w:author="Auteur"/>
          <w:color w:val="000000"/>
        </w:rPr>
      </w:pPr>
      <w:ins w:id="3356"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6EA6A4BA" w14:textId="77777777" w:rsidR="00E50AC4" w:rsidRPr="000A3D57" w:rsidRDefault="00E50AC4" w:rsidP="00E50AC4">
      <w:pPr>
        <w:pStyle w:val="NO"/>
        <w:rPr>
          <w:ins w:id="3357" w:author="Auteur"/>
          <w:color w:val="000000"/>
        </w:rPr>
      </w:pPr>
      <w:ins w:id="3358"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w:t>
        </w:r>
        <w:r>
          <w:rPr>
            <w:color w:val="000000"/>
            <w:highlight w:val="yellow"/>
          </w:rPr>
          <w:t>-7</w:t>
        </w:r>
        <w:r w:rsidRPr="00461C16">
          <w:rPr>
            <w:color w:val="000000"/>
            <w:highlight w:val="yellow"/>
          </w:rPr>
          <w:t>4</w:t>
        </w:r>
        <w:r>
          <w:rPr>
            <w:color w:val="000000"/>
          </w:rPr>
          <w:t>] </w:t>
        </w:r>
        <w:r w:rsidRPr="00DD3406">
          <w:rPr>
            <w:color w:val="000000"/>
            <w:highlight w:val="yellow"/>
            <w:rPrChange w:id="3359" w:author="Auteur">
              <w:rPr>
                <w:color w:val="000000"/>
              </w:rPr>
            </w:rPrChange>
          </w:rPr>
          <w:t>dBm0(A)</w:t>
        </w:r>
        <w:r>
          <w:rPr>
            <w:color w:val="000000"/>
          </w:rPr>
          <w:t xml:space="preserve"> in the frequency range from 100 Hz to 16 kHz.</w:t>
        </w:r>
      </w:ins>
    </w:p>
    <w:p w14:paraId="0A0A6970" w14:textId="77777777" w:rsidR="00E50AC4" w:rsidRDefault="00E50AC4" w:rsidP="00E50AC4">
      <w:pPr>
        <w:rPr>
          <w:ins w:id="3360" w:author="Auteur"/>
          <w:color w:val="000000"/>
        </w:rPr>
      </w:pPr>
      <w:ins w:id="3361" w:author="Auteur">
        <w:r w:rsidRPr="000A3D57">
          <w:rPr>
            <w:color w:val="000000"/>
          </w:rPr>
          <w:t>Compliance shall be checked by the relevant test described in TS 26.132</w:t>
        </w:r>
        <w:r>
          <w:rPr>
            <w:color w:val="000000"/>
          </w:rPr>
          <w:t>.]</w:t>
        </w:r>
      </w:ins>
    </w:p>
    <w:p w14:paraId="4C7B9686" w14:textId="77777777" w:rsidR="00E50AC4" w:rsidRPr="00DC6FA9" w:rsidRDefault="00E50AC4" w:rsidP="00E50AC4">
      <w:pPr>
        <w:rPr>
          <w:ins w:id="3362" w:author="Auteur"/>
          <w:color w:val="000000"/>
          <w:highlight w:val="green"/>
        </w:rPr>
      </w:pPr>
      <w:ins w:id="3363"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C4A6C4B" w14:textId="77777777" w:rsidR="00E50AC4" w:rsidRDefault="00E50AC4" w:rsidP="00E50AC4">
      <w:pPr>
        <w:rPr>
          <w:ins w:id="3364" w:author="Auteur"/>
          <w:color w:val="000000"/>
        </w:rPr>
      </w:pPr>
    </w:p>
    <w:p w14:paraId="0E295C61" w14:textId="77777777" w:rsidR="00E50AC4" w:rsidRDefault="00E50AC4" w:rsidP="00E50AC4">
      <w:pPr>
        <w:pStyle w:val="Titre3"/>
        <w:rPr>
          <w:ins w:id="3365" w:author="Auteur"/>
          <w:color w:val="000000"/>
        </w:rPr>
      </w:pPr>
      <w:ins w:id="3366" w:author="Auteur">
        <w:r>
          <w:rPr>
            <w:color w:val="000000"/>
          </w:rPr>
          <w:t>[7.3.4</w:t>
        </w:r>
        <w:r>
          <w:rPr>
            <w:color w:val="000000"/>
          </w:rPr>
          <w:tab/>
          <w:t>Receiving (electrical interface UE)</w:t>
        </w:r>
      </w:ins>
    </w:p>
    <w:p w14:paraId="63C9B4A0" w14:textId="77777777" w:rsidR="00E50AC4" w:rsidRDefault="00E50AC4" w:rsidP="00E50AC4">
      <w:pPr>
        <w:rPr>
          <w:ins w:id="3367" w:author="Auteur"/>
          <w:color w:val="000000"/>
        </w:rPr>
      </w:pPr>
      <w:ins w:id="3368"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14:paraId="4C235197" w14:textId="77777777" w:rsidR="00E50AC4" w:rsidRPr="000A3D57" w:rsidRDefault="00E50AC4" w:rsidP="00E50AC4">
      <w:pPr>
        <w:pStyle w:val="B1"/>
        <w:rPr>
          <w:ins w:id="3369" w:author="Auteur"/>
        </w:rPr>
      </w:pPr>
      <w:ins w:id="3370" w:author="Auteur">
        <w:r>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w:t>
        </w:r>
        <w:r>
          <w:t xml:space="preserve"> </w:t>
        </w:r>
        <w:r>
          <w:rPr>
            <w:color w:val="000000"/>
          </w:rPr>
          <w:t>[</w:t>
        </w:r>
        <w:r w:rsidRPr="00842E5A">
          <w:rPr>
            <w:highlight w:val="yellow"/>
          </w:rPr>
          <w:noBreakHyphen/>
        </w:r>
        <w:r>
          <w:rPr>
            <w:highlight w:val="yellow"/>
          </w:rPr>
          <w:t>87</w:t>
        </w:r>
        <w:r w:rsidRPr="00461C16">
          <w:rPr>
            <w:highlight w:val="yellow"/>
          </w:rPr>
          <w:t xml:space="preserve"> dBV(A) for analogue and </w:t>
        </w:r>
        <w:r w:rsidRPr="00461C16">
          <w:rPr>
            <w:highlight w:val="yellow"/>
          </w:rPr>
          <w:noBreakHyphen/>
        </w:r>
        <w:r>
          <w:rPr>
            <w:highlight w:val="yellow"/>
          </w:rPr>
          <w:t>64</w:t>
        </w:r>
        <w:r w:rsidRPr="00461C16">
          <w:rPr>
            <w:highlight w:val="yellow"/>
          </w:rPr>
          <w:t> dBm0(A) for digital connections</w:t>
        </w:r>
        <w:r>
          <w:rPr>
            <w:color w:val="000000"/>
          </w:rPr>
          <w:t>]</w:t>
        </w:r>
        <w:r w:rsidRPr="000A3D57">
          <w:t>.</w:t>
        </w:r>
      </w:ins>
    </w:p>
    <w:p w14:paraId="01FDE42D" w14:textId="77777777" w:rsidR="00E50AC4" w:rsidRPr="000A3D57" w:rsidRDefault="00E50AC4" w:rsidP="00E50AC4">
      <w:pPr>
        <w:pStyle w:val="B1"/>
        <w:rPr>
          <w:ins w:id="3371" w:author="Auteur"/>
        </w:rPr>
      </w:pPr>
      <w:ins w:id="3372" w:author="Auteur">
        <w:r>
          <w:t>-</w:t>
        </w:r>
        <w:r>
          <w:tab/>
        </w:r>
        <w:r w:rsidRPr="000A3D57">
          <w:t xml:space="preserve">Where a volume control is provided, the measured noise shall </w:t>
        </w:r>
        <w:r>
          <w:t>be ≤</w:t>
        </w:r>
        <w:r w:rsidRPr="000A3D57">
          <w:t xml:space="preserve"> </w:t>
        </w:r>
        <w:r>
          <w:rPr>
            <w:color w:val="000000"/>
          </w:rPr>
          <w:t>[</w:t>
        </w:r>
        <w:r w:rsidRPr="00842E5A">
          <w:rPr>
            <w:highlight w:val="yellow"/>
          </w:rPr>
          <w:noBreakHyphen/>
        </w:r>
        <w:r>
          <w:rPr>
            <w:highlight w:val="yellow"/>
          </w:rPr>
          <w:t>84</w:t>
        </w:r>
        <w:r w:rsidRPr="00461C16">
          <w:rPr>
            <w:highlight w:val="yellow"/>
          </w:rPr>
          <w:t xml:space="preserve"> dBV(A) for analogue and </w:t>
        </w:r>
        <w:r w:rsidRPr="00461C16">
          <w:rPr>
            <w:highlight w:val="yellow"/>
          </w:rPr>
          <w:noBreakHyphen/>
        </w:r>
        <w:r>
          <w:rPr>
            <w:highlight w:val="yellow"/>
          </w:rPr>
          <w:t>61</w:t>
        </w:r>
        <w:r w:rsidRPr="00461C16">
          <w:rPr>
            <w:highlight w:val="yellow"/>
          </w:rPr>
          <w:t> dBm0(A) for digital connections</w:t>
        </w:r>
        <w:r>
          <w:rPr>
            <w:color w:val="000000"/>
          </w:rPr>
          <w:t xml:space="preserve">] </w:t>
        </w:r>
        <w:r w:rsidRPr="000A3D57">
          <w:t>at the maximum setting of the volume control.</w:t>
        </w:r>
      </w:ins>
    </w:p>
    <w:p w14:paraId="04274F6B" w14:textId="77777777" w:rsidR="00E50AC4" w:rsidRDefault="00E50AC4" w:rsidP="00E50AC4">
      <w:pPr>
        <w:rPr>
          <w:ins w:id="3373" w:author="Auteur"/>
        </w:rPr>
      </w:pPr>
      <w:ins w:id="3374"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Pr>
            <w:color w:val="000000"/>
          </w:rPr>
          <w:t>[</w:t>
        </w:r>
        <w:r w:rsidRPr="00842E5A">
          <w:rPr>
            <w:highlight w:val="yellow"/>
          </w:rPr>
          <w:noBreakHyphen/>
        </w:r>
        <w:r>
          <w:rPr>
            <w:highlight w:val="yellow"/>
          </w:rPr>
          <w:t>90</w:t>
        </w:r>
        <w:r w:rsidRPr="00461C16">
          <w:rPr>
            <w:highlight w:val="yellow"/>
          </w:rPr>
          <w:t xml:space="preserve"> dBV(A) for analogue and </w:t>
        </w:r>
        <w:r w:rsidRPr="00461C16">
          <w:rPr>
            <w:highlight w:val="yellow"/>
          </w:rPr>
          <w:noBreakHyphen/>
        </w:r>
        <w:r>
          <w:rPr>
            <w:highlight w:val="yellow"/>
          </w:rPr>
          <w:t>67</w:t>
        </w:r>
        <w:r w:rsidRPr="00461C16">
          <w:rPr>
            <w:highlight w:val="yellow"/>
          </w:rPr>
          <w:t> dBm0(A) for digital connections</w:t>
        </w:r>
        <w:r>
          <w:rPr>
            <w:color w:val="000000"/>
          </w:rPr>
          <w:t xml:space="preserve">] </w:t>
        </w:r>
        <w:r>
          <w:t xml:space="preserve">in the frequency range from 100 Hz to 16 kHz. As a performance objective it is recommended that the level should be </w:t>
        </w:r>
        <w:r>
          <w:rPr>
            <w:rFonts w:ascii="Arial" w:hAnsi="Arial" w:cs="Arial"/>
            <w:color w:val="000000"/>
          </w:rPr>
          <w:t xml:space="preserve">≤ </w:t>
        </w:r>
        <w:r>
          <w:rPr>
            <w:color w:val="000000"/>
          </w:rPr>
          <w:t>[</w:t>
        </w:r>
        <w:r w:rsidRPr="00842E5A">
          <w:rPr>
            <w:highlight w:val="yellow"/>
          </w:rPr>
          <w:noBreakHyphen/>
        </w:r>
        <w:r>
          <w:rPr>
            <w:highlight w:val="yellow"/>
          </w:rPr>
          <w:t>94</w:t>
        </w:r>
        <w:r w:rsidRPr="00461C16">
          <w:rPr>
            <w:highlight w:val="yellow"/>
          </w:rPr>
          <w:t xml:space="preserve"> dBV(A) for analogue and </w:t>
        </w:r>
        <w:r w:rsidRPr="00461C16">
          <w:rPr>
            <w:highlight w:val="yellow"/>
          </w:rPr>
          <w:noBreakHyphen/>
        </w:r>
        <w:r>
          <w:rPr>
            <w:highlight w:val="yellow"/>
          </w:rPr>
          <w:t>71</w:t>
        </w:r>
        <w:r w:rsidRPr="00461C16">
          <w:rPr>
            <w:highlight w:val="yellow"/>
          </w:rPr>
          <w:t> dBm0(A) for digital connections</w:t>
        </w:r>
        <w:r>
          <w:rPr>
            <w:color w:val="000000"/>
          </w:rPr>
          <w:t>]</w:t>
        </w:r>
        <w:r>
          <w:t>.</w:t>
        </w:r>
      </w:ins>
    </w:p>
    <w:p w14:paraId="731E70C5" w14:textId="77777777" w:rsidR="00E50AC4" w:rsidRPr="000A3D57" w:rsidRDefault="00E50AC4" w:rsidP="00E50AC4">
      <w:pPr>
        <w:pStyle w:val="NO"/>
        <w:rPr>
          <w:ins w:id="3375" w:author="Auteur"/>
          <w:color w:val="000000"/>
        </w:rPr>
      </w:pPr>
      <w:ins w:id="3376"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71D92F8A" w14:textId="77777777" w:rsidR="00E50AC4" w:rsidRDefault="00E50AC4" w:rsidP="00E50AC4">
      <w:pPr>
        <w:rPr>
          <w:color w:val="000000"/>
        </w:rPr>
      </w:pPr>
      <w:ins w:id="3377" w:author="Auteur">
        <w:r>
          <w:rPr>
            <w:color w:val="000000"/>
          </w:rPr>
          <w:t>Compliance shall be checked by the relevant test described in TS 26.132.]</w:t>
        </w:r>
      </w:ins>
    </w:p>
    <w:p w14:paraId="3401A71C" w14:textId="77777777" w:rsidR="00E50AC4" w:rsidRPr="00DC6FA9" w:rsidRDefault="00E50AC4" w:rsidP="00E50AC4">
      <w:pPr>
        <w:rPr>
          <w:ins w:id="3378" w:author="Auteur"/>
          <w:color w:val="000000"/>
          <w:highlight w:val="green"/>
        </w:rPr>
      </w:pPr>
      <w:bookmarkStart w:id="3379" w:name="_Toc19285604"/>
      <w:ins w:id="3380"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E74BF41" w14:textId="77777777" w:rsidR="00E50AC4" w:rsidRDefault="00E50AC4" w:rsidP="00E50AC4">
      <w:pPr>
        <w:rPr>
          <w:noProof/>
        </w:rPr>
      </w:pPr>
    </w:p>
    <w:p w14:paraId="1FD9F18A" w14:textId="77777777" w:rsidR="00E50AC4" w:rsidRDefault="00E50AC4" w:rsidP="00E50AC4">
      <w:pPr>
        <w:pStyle w:val="CRheader"/>
      </w:pPr>
    </w:p>
    <w:bookmarkEnd w:id="3379"/>
    <w:p w14:paraId="42449272" w14:textId="08EE1A16" w:rsidR="000C6F2B" w:rsidRDefault="000C6F2B" w:rsidP="000C6F2B"/>
    <w:p w14:paraId="1D7009FC" w14:textId="77777777" w:rsidR="000C6F2B" w:rsidRDefault="000C6F2B" w:rsidP="000C6F2B">
      <w:pPr>
        <w:pStyle w:val="Titre2"/>
        <w:rPr>
          <w:color w:val="000000"/>
        </w:rPr>
      </w:pPr>
      <w:r>
        <w:rPr>
          <w:color w:val="000000"/>
        </w:rPr>
        <w:t>7.4</w:t>
      </w:r>
      <w:r>
        <w:rPr>
          <w:color w:val="000000"/>
        </w:rPr>
        <w:tab/>
        <w:t>Sensitivity/frequency characteristics</w:t>
      </w:r>
    </w:p>
    <w:p w14:paraId="6E3BB9FF" w14:textId="77777777" w:rsidR="000C6F2B" w:rsidRPr="006922BC" w:rsidRDefault="000C6F2B" w:rsidP="000C6F2B">
      <w:pPr>
        <w:pStyle w:val="Titre3"/>
        <w:rPr>
          <w:color w:val="000000"/>
        </w:rPr>
      </w:pPr>
      <w:bookmarkStart w:id="3381" w:name="_Toc19285605"/>
      <w:r>
        <w:rPr>
          <w:color w:val="000000"/>
        </w:rPr>
        <w:t>7.4.0</w:t>
      </w:r>
      <w:r>
        <w:rPr>
          <w:color w:val="000000"/>
        </w:rPr>
        <w:tab/>
        <w:t>General</w:t>
      </w:r>
      <w:bookmarkEnd w:id="3381"/>
    </w:p>
    <w:p w14:paraId="045B6759" w14:textId="77777777" w:rsidR="000C6F2B" w:rsidRDefault="000C6F2B" w:rsidP="000C6F2B">
      <w:pPr>
        <w:rPr>
          <w:color w:val="000000"/>
        </w:rPr>
      </w:pPr>
      <w:r>
        <w:rPr>
          <w:color w:val="000000"/>
        </w:rPr>
        <w:t>It is recommended for all configurations (handset, headset etc) to have a flat sending frequency response in super-wideband mode.</w:t>
      </w:r>
    </w:p>
    <w:p w14:paraId="4198709D" w14:textId="77777777" w:rsidR="000C6F2B" w:rsidRDefault="000C6F2B" w:rsidP="000C6F2B">
      <w:pPr>
        <w:rPr>
          <w:color w:val="000000"/>
        </w:rPr>
      </w:pPr>
      <w:r>
        <w:rPr>
          <w:color w:val="000000"/>
        </w:rPr>
        <w:t>Tolerance masks apply to the center frequencies of the fractional octave bands specified for the respective tests in TS 26.132.</w:t>
      </w:r>
    </w:p>
    <w:p w14:paraId="1025021E" w14:textId="77777777" w:rsidR="000C6F2B" w:rsidRDefault="000C6F2B" w:rsidP="000C6F2B">
      <w:pPr>
        <w:pStyle w:val="Titre3"/>
        <w:rPr>
          <w:color w:val="000000"/>
        </w:rPr>
      </w:pPr>
      <w:bookmarkStart w:id="3382" w:name="_Toc19285606"/>
      <w:r>
        <w:rPr>
          <w:color w:val="000000"/>
        </w:rPr>
        <w:lastRenderedPageBreak/>
        <w:t>7.4.1</w:t>
      </w:r>
      <w:r>
        <w:rPr>
          <w:color w:val="000000"/>
        </w:rPr>
        <w:tab/>
        <w:t>Handset and headset UE sending</w:t>
      </w:r>
      <w:bookmarkEnd w:id="3382"/>
    </w:p>
    <w:p w14:paraId="76CEEC85" w14:textId="77777777" w:rsidR="000C6F2B" w:rsidRDefault="000C6F2B" w:rsidP="000C6F2B">
      <w:pPr>
        <w:rPr>
          <w:color w:val="000000"/>
        </w:rPr>
      </w:pPr>
      <w:r>
        <w:rPr>
          <w:color w:val="000000"/>
        </w:rPr>
        <w:t>The sensitivity/frequency characteristics shall be as follows:</w:t>
      </w:r>
    </w:p>
    <w:p w14:paraId="7B54B049" w14:textId="77777777" w:rsidR="000C6F2B" w:rsidRDefault="000C6F2B" w:rsidP="000C6F2B">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7AFBD807" w14:textId="77777777" w:rsidR="000C6F2B" w:rsidRDefault="000C6F2B" w:rsidP="000C6F2B">
      <w:pPr>
        <w:rPr>
          <w:color w:val="000000"/>
        </w:rPr>
      </w:pPr>
      <w:r>
        <w:rPr>
          <w:color w:val="000000"/>
        </w:rPr>
        <w:t>The masks are drawn with straight lines between the breaking points in the tables on a logarithmic (frequency) - linear (dB sensitivity) scale.</w:t>
      </w:r>
    </w:p>
    <w:p w14:paraId="2A9B79F5" w14:textId="77777777" w:rsidR="000C6F2B" w:rsidRDefault="000C6F2B" w:rsidP="000C6F2B">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23E7B2B3" w14:textId="77777777" w:rsidTr="00B8222F">
        <w:trPr>
          <w:jc w:val="center"/>
        </w:trPr>
        <w:tc>
          <w:tcPr>
            <w:tcW w:w="2960" w:type="dxa"/>
            <w:tcBorders>
              <w:bottom w:val="single" w:sz="6" w:space="0" w:color="auto"/>
            </w:tcBorders>
          </w:tcPr>
          <w:p w14:paraId="29A277C2"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58D91974"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1BB25807"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500FD295" w14:textId="77777777" w:rsidTr="00B8222F">
        <w:trPr>
          <w:jc w:val="center"/>
        </w:trPr>
        <w:tc>
          <w:tcPr>
            <w:tcW w:w="2960" w:type="dxa"/>
            <w:tcBorders>
              <w:bottom w:val="single" w:sz="6" w:space="0" w:color="auto"/>
            </w:tcBorders>
          </w:tcPr>
          <w:p w14:paraId="0ABF52AD"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68D35B8F" w14:textId="77777777" w:rsidR="000C6F2B" w:rsidRPr="000A3D57" w:rsidRDefault="000C6F2B" w:rsidP="00B8222F">
            <w:pPr>
              <w:pStyle w:val="TAC"/>
              <w:rPr>
                <w:color w:val="000000"/>
              </w:rPr>
            </w:pPr>
            <w:r>
              <w:t>4</w:t>
            </w:r>
          </w:p>
        </w:tc>
        <w:tc>
          <w:tcPr>
            <w:tcW w:w="1563" w:type="dxa"/>
            <w:tcBorders>
              <w:bottom w:val="single" w:sz="6" w:space="0" w:color="auto"/>
            </w:tcBorders>
          </w:tcPr>
          <w:p w14:paraId="0F6C7D4E" w14:textId="77777777" w:rsidR="000C6F2B" w:rsidRPr="000A3D57" w:rsidRDefault="000C6F2B" w:rsidP="00B8222F">
            <w:pPr>
              <w:pStyle w:val="TAC"/>
              <w:rPr>
                <w:color w:val="000000"/>
              </w:rPr>
            </w:pPr>
          </w:p>
        </w:tc>
      </w:tr>
      <w:tr w:rsidR="000C6F2B" w:rsidRPr="000A3D57" w14:paraId="5902FBEC" w14:textId="77777777" w:rsidTr="00B8222F">
        <w:trPr>
          <w:jc w:val="center"/>
        </w:trPr>
        <w:tc>
          <w:tcPr>
            <w:tcW w:w="2960" w:type="dxa"/>
            <w:tcBorders>
              <w:top w:val="single" w:sz="6" w:space="0" w:color="auto"/>
              <w:bottom w:val="single" w:sz="6" w:space="0" w:color="auto"/>
            </w:tcBorders>
          </w:tcPr>
          <w:p w14:paraId="0A0E6F48"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66CFC5C4"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4BE2DB46" w14:textId="77777777" w:rsidR="000C6F2B" w:rsidRPr="000A3D57" w:rsidRDefault="000C6F2B" w:rsidP="00B8222F">
            <w:pPr>
              <w:pStyle w:val="TAC"/>
              <w:rPr>
                <w:color w:val="000000"/>
              </w:rPr>
            </w:pPr>
            <w:r>
              <w:t>-4</w:t>
            </w:r>
          </w:p>
        </w:tc>
      </w:tr>
      <w:tr w:rsidR="000C6F2B" w:rsidRPr="000A3D57" w14:paraId="550B31AB" w14:textId="77777777" w:rsidTr="00B8222F">
        <w:trPr>
          <w:jc w:val="center"/>
        </w:trPr>
        <w:tc>
          <w:tcPr>
            <w:tcW w:w="2960" w:type="dxa"/>
            <w:tcBorders>
              <w:top w:val="single" w:sz="6" w:space="0" w:color="auto"/>
              <w:bottom w:val="single" w:sz="6" w:space="0" w:color="auto"/>
            </w:tcBorders>
          </w:tcPr>
          <w:p w14:paraId="6287715C"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0114D475"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17272D8D" w14:textId="77777777" w:rsidR="000C6F2B" w:rsidRPr="000A3D57" w:rsidRDefault="000C6F2B" w:rsidP="00B8222F">
            <w:pPr>
              <w:pStyle w:val="TAC"/>
              <w:rPr>
                <w:color w:val="000000"/>
              </w:rPr>
            </w:pPr>
            <w:r>
              <w:t>-4</w:t>
            </w:r>
          </w:p>
        </w:tc>
      </w:tr>
      <w:tr w:rsidR="000C6F2B" w:rsidRPr="000A3D57" w14:paraId="36698576" w14:textId="77777777" w:rsidTr="00B8222F">
        <w:trPr>
          <w:jc w:val="center"/>
        </w:trPr>
        <w:tc>
          <w:tcPr>
            <w:tcW w:w="2960" w:type="dxa"/>
            <w:tcBorders>
              <w:top w:val="single" w:sz="6" w:space="0" w:color="auto"/>
              <w:bottom w:val="single" w:sz="6" w:space="0" w:color="auto"/>
            </w:tcBorders>
          </w:tcPr>
          <w:p w14:paraId="297D6259"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4A32BDCF"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17A880FF" w14:textId="77777777" w:rsidR="000C6F2B" w:rsidRPr="000A3D57" w:rsidRDefault="000C6F2B" w:rsidP="00B8222F">
            <w:pPr>
              <w:pStyle w:val="TAC"/>
              <w:rPr>
                <w:color w:val="000000"/>
              </w:rPr>
            </w:pPr>
            <w:r>
              <w:t>-6</w:t>
            </w:r>
          </w:p>
        </w:tc>
      </w:tr>
      <w:tr w:rsidR="000C6F2B" w:rsidRPr="000A3D57" w14:paraId="7388AD0E" w14:textId="77777777" w:rsidTr="00B8222F">
        <w:trPr>
          <w:jc w:val="center"/>
        </w:trPr>
        <w:tc>
          <w:tcPr>
            <w:tcW w:w="2960" w:type="dxa"/>
            <w:tcBorders>
              <w:top w:val="single" w:sz="6" w:space="0" w:color="auto"/>
              <w:bottom w:val="single" w:sz="6" w:space="0" w:color="auto"/>
            </w:tcBorders>
          </w:tcPr>
          <w:p w14:paraId="0931DD02"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58F840BC"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46D8502D" w14:textId="77777777" w:rsidR="000C6F2B" w:rsidRPr="000A3D57" w:rsidRDefault="000C6F2B" w:rsidP="00B8222F">
            <w:pPr>
              <w:pStyle w:val="TAC"/>
              <w:rPr>
                <w:color w:val="000000"/>
              </w:rPr>
            </w:pPr>
          </w:p>
        </w:tc>
      </w:tr>
      <w:tr w:rsidR="000C6F2B" w:rsidRPr="000A3D57" w14:paraId="5BFCED87" w14:textId="77777777" w:rsidTr="00B8222F">
        <w:trPr>
          <w:jc w:val="center"/>
        </w:trPr>
        <w:tc>
          <w:tcPr>
            <w:tcW w:w="6086" w:type="dxa"/>
            <w:gridSpan w:val="3"/>
            <w:tcBorders>
              <w:top w:val="single" w:sz="6" w:space="0" w:color="auto"/>
              <w:bottom w:val="single" w:sz="6" w:space="0" w:color="auto"/>
            </w:tcBorders>
          </w:tcPr>
          <w:p w14:paraId="5D63E2B4" w14:textId="77777777" w:rsidR="000C6F2B" w:rsidRPr="000A3D57" w:rsidRDefault="000C6F2B"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11314197" w14:textId="77777777" w:rsidR="000C6F2B" w:rsidRDefault="000C6F2B" w:rsidP="000C6F2B">
      <w:pPr>
        <w:pStyle w:val="FP"/>
        <w:rPr>
          <w:color w:val="000000"/>
        </w:rPr>
      </w:pPr>
    </w:p>
    <w:p w14:paraId="29AE06C3" w14:textId="77777777" w:rsidR="000C6F2B" w:rsidRDefault="000C6F2B" w:rsidP="000C6F2B">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14463691" w14:textId="77777777" w:rsidR="000C6F2B" w:rsidRDefault="000C6F2B" w:rsidP="000C6F2B">
      <w:pPr>
        <w:pStyle w:val="FP"/>
      </w:pPr>
    </w:p>
    <w:p w14:paraId="64A81657" w14:textId="382BBB0C" w:rsidR="000C6F2B" w:rsidRDefault="000C6F2B" w:rsidP="000C6F2B">
      <w:pPr>
        <w:pStyle w:val="TH"/>
        <w:rPr>
          <w:noProof/>
          <w:lang w:val="en-US"/>
        </w:rPr>
      </w:pPr>
      <w:r w:rsidRPr="00E424F8">
        <w:rPr>
          <w:noProof/>
          <w:lang w:val="fr-FR" w:eastAsia="fr-FR"/>
        </w:rPr>
        <w:drawing>
          <wp:inline distT="0" distB="0" distL="0" distR="0" wp14:anchorId="1357C0E2" wp14:editId="0C551C4F">
            <wp:extent cx="5753100" cy="2695575"/>
            <wp:effectExtent l="0" t="0" r="0" b="952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1F6DF441" w14:textId="77777777" w:rsidR="000C6F2B" w:rsidRPr="000A3D57" w:rsidRDefault="000C6F2B" w:rsidP="000C6F2B">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584023A0" w14:textId="77777777" w:rsidR="000C6F2B" w:rsidRDefault="000C6F2B" w:rsidP="000C6F2B">
      <w:pPr>
        <w:pStyle w:val="FP"/>
        <w:rPr>
          <w:color w:val="000000"/>
        </w:rPr>
      </w:pPr>
    </w:p>
    <w:p w14:paraId="2FA38BF0" w14:textId="77777777" w:rsidR="000C6F2B" w:rsidRPr="003D2562" w:rsidRDefault="000C6F2B" w:rsidP="000C6F2B">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303C55B9" w14:textId="77777777" w:rsidR="000C6F2B" w:rsidRDefault="000C6F2B" w:rsidP="000C6F2B">
      <w:pPr>
        <w:rPr>
          <w:color w:val="000000"/>
        </w:rPr>
      </w:pPr>
      <w:r>
        <w:rPr>
          <w:color w:val="000000"/>
        </w:rPr>
        <w:t>Compliance shall be checked by the relevant test described in TS 26.132.</w:t>
      </w:r>
    </w:p>
    <w:p w14:paraId="15B16464" w14:textId="77777777" w:rsidR="000C6F2B" w:rsidRDefault="000C6F2B" w:rsidP="000C6F2B">
      <w:pPr>
        <w:pStyle w:val="Titre3"/>
        <w:rPr>
          <w:color w:val="000000"/>
        </w:rPr>
      </w:pPr>
      <w:bookmarkStart w:id="3383" w:name="_Toc19285607"/>
      <w:r>
        <w:rPr>
          <w:color w:val="000000"/>
        </w:rPr>
        <w:t>7.4.2</w:t>
      </w:r>
      <w:r>
        <w:rPr>
          <w:color w:val="000000"/>
        </w:rPr>
        <w:tab/>
        <w:t>Handset and headset UE receiving</w:t>
      </w:r>
      <w:bookmarkEnd w:id="3383"/>
    </w:p>
    <w:p w14:paraId="5164FD0F" w14:textId="77777777" w:rsidR="000C6F2B" w:rsidRPr="00F21B01" w:rsidRDefault="000C6F2B" w:rsidP="000C6F2B">
      <w:pPr>
        <w:pStyle w:val="Titre4"/>
        <w:rPr>
          <w:color w:val="000000"/>
        </w:rPr>
      </w:pPr>
      <w:bookmarkStart w:id="3384" w:name="_Toc19285608"/>
      <w:r w:rsidRPr="00BF78A1">
        <w:rPr>
          <w:color w:val="000000"/>
        </w:rPr>
        <w:t>7.4.2.1</w:t>
      </w:r>
      <w:r w:rsidRPr="00BF78A1">
        <w:rPr>
          <w:color w:val="000000"/>
        </w:rPr>
        <w:tab/>
        <w:t>Handset UE receiving</w:t>
      </w:r>
      <w:bookmarkEnd w:id="3384"/>
    </w:p>
    <w:p w14:paraId="2A4D1326" w14:textId="77777777" w:rsidR="000C6F2B" w:rsidRPr="000A3D57" w:rsidRDefault="000C6F2B" w:rsidP="000C6F2B">
      <w:pPr>
        <w:rPr>
          <w:color w:val="000000"/>
        </w:rPr>
      </w:pPr>
      <w:r w:rsidRPr="000A3D57">
        <w:rPr>
          <w:color w:val="000000"/>
        </w:rPr>
        <w:t>The sensitivity/frequency characteristics shall be as follows:</w:t>
      </w:r>
    </w:p>
    <w:p w14:paraId="69E46574" w14:textId="77777777" w:rsidR="000C6F2B" w:rsidRPr="000A3D57" w:rsidRDefault="000C6F2B" w:rsidP="000C6F2B">
      <w:pPr>
        <w:rPr>
          <w:color w:val="000000"/>
        </w:rPr>
      </w:pPr>
      <w:r w:rsidRPr="000A3D57">
        <w:rPr>
          <w:color w:val="000000"/>
        </w:rPr>
        <w:lastRenderedPageBreak/>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7A150C5F" w14:textId="77777777" w:rsidR="000C6F2B" w:rsidRPr="000A3D57" w:rsidRDefault="000C6F2B" w:rsidP="000C6F2B">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2329AE1E" w14:textId="77777777" w:rsidTr="00B8222F">
        <w:trPr>
          <w:jc w:val="center"/>
        </w:trPr>
        <w:tc>
          <w:tcPr>
            <w:tcW w:w="2960" w:type="dxa"/>
            <w:tcBorders>
              <w:bottom w:val="nil"/>
            </w:tcBorders>
          </w:tcPr>
          <w:p w14:paraId="148894AC"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56BC3D36"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0E851956"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008B73BB" w14:textId="77777777" w:rsidTr="00B8222F">
        <w:trPr>
          <w:jc w:val="center"/>
        </w:trPr>
        <w:tc>
          <w:tcPr>
            <w:tcW w:w="2960" w:type="dxa"/>
            <w:tcBorders>
              <w:bottom w:val="single" w:sz="4" w:space="0" w:color="auto"/>
            </w:tcBorders>
          </w:tcPr>
          <w:p w14:paraId="11097F61" w14:textId="77777777" w:rsidR="000C6F2B" w:rsidRPr="000A3D57" w:rsidRDefault="000C6F2B" w:rsidP="00B8222F">
            <w:pPr>
              <w:pStyle w:val="TAC"/>
              <w:rPr>
                <w:color w:val="000000"/>
              </w:rPr>
            </w:pPr>
            <w:r w:rsidRPr="005B7AF8">
              <w:t>100</w:t>
            </w:r>
          </w:p>
        </w:tc>
        <w:tc>
          <w:tcPr>
            <w:tcW w:w="2345" w:type="dxa"/>
            <w:tcBorders>
              <w:bottom w:val="single" w:sz="4" w:space="0" w:color="auto"/>
            </w:tcBorders>
          </w:tcPr>
          <w:p w14:paraId="346874D8" w14:textId="77777777" w:rsidR="000C6F2B" w:rsidRPr="000A3D57" w:rsidRDefault="000C6F2B" w:rsidP="00B8222F">
            <w:pPr>
              <w:pStyle w:val="TAC"/>
              <w:rPr>
                <w:color w:val="000000"/>
              </w:rPr>
            </w:pPr>
            <w:r>
              <w:t>5</w:t>
            </w:r>
          </w:p>
        </w:tc>
        <w:tc>
          <w:tcPr>
            <w:tcW w:w="2345" w:type="dxa"/>
            <w:tcBorders>
              <w:bottom w:val="single" w:sz="4" w:space="0" w:color="auto"/>
            </w:tcBorders>
          </w:tcPr>
          <w:p w14:paraId="26575CAF" w14:textId="77777777" w:rsidR="000C6F2B" w:rsidRPr="000A3D57" w:rsidRDefault="000C6F2B" w:rsidP="00B8222F">
            <w:pPr>
              <w:pStyle w:val="TAC"/>
              <w:rPr>
                <w:color w:val="000000"/>
              </w:rPr>
            </w:pPr>
          </w:p>
        </w:tc>
      </w:tr>
      <w:tr w:rsidR="000C6F2B" w:rsidRPr="000A3D57" w14:paraId="3C70E1D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0E36B5C" w14:textId="77777777" w:rsidR="000C6F2B" w:rsidRPr="000A3D57" w:rsidRDefault="000C6F2B" w:rsidP="00B8222F">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F9A5229"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E4EB48A" w14:textId="77777777" w:rsidR="000C6F2B" w:rsidRPr="000A3D57" w:rsidRDefault="000C6F2B" w:rsidP="00B8222F">
            <w:pPr>
              <w:pStyle w:val="TAC"/>
              <w:rPr>
                <w:color w:val="000000"/>
              </w:rPr>
            </w:pPr>
            <w:r>
              <w:rPr>
                <w:color w:val="000000"/>
              </w:rPr>
              <w:t>-8</w:t>
            </w:r>
          </w:p>
        </w:tc>
      </w:tr>
      <w:tr w:rsidR="000C6F2B" w:rsidRPr="000A3D57" w14:paraId="774DFD61"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5194029D" w14:textId="77777777" w:rsidR="000C6F2B" w:rsidRPr="000A3D57" w:rsidRDefault="000C6F2B" w:rsidP="00B8222F">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36352C42"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0EFB70B" w14:textId="77777777" w:rsidR="000C6F2B" w:rsidRPr="000A3D57" w:rsidRDefault="000C6F2B" w:rsidP="00B8222F">
            <w:pPr>
              <w:pStyle w:val="TAC"/>
              <w:rPr>
                <w:color w:val="000000"/>
              </w:rPr>
            </w:pPr>
            <w:r>
              <w:rPr>
                <w:color w:val="000000"/>
              </w:rPr>
              <w:t>-5</w:t>
            </w:r>
          </w:p>
        </w:tc>
      </w:tr>
      <w:tr w:rsidR="000C6F2B" w:rsidRPr="000A3D57" w14:paraId="1E06CBF5"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5FE7105" w14:textId="77777777" w:rsidR="000C6F2B" w:rsidRPr="000A3D57" w:rsidRDefault="000C6F2B" w:rsidP="00B8222F">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0D428D2F"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D2EF8AC" w14:textId="77777777" w:rsidR="000C6F2B" w:rsidRPr="000A3D57" w:rsidRDefault="000C6F2B" w:rsidP="00B8222F">
            <w:pPr>
              <w:pStyle w:val="TAC"/>
              <w:rPr>
                <w:color w:val="000000"/>
              </w:rPr>
            </w:pPr>
            <w:r>
              <w:rPr>
                <w:color w:val="000000"/>
              </w:rPr>
              <w:t>-5</w:t>
            </w:r>
          </w:p>
        </w:tc>
      </w:tr>
      <w:tr w:rsidR="000C6F2B" w:rsidRPr="000A3D57" w14:paraId="1C769A2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5CB37F2" w14:textId="77777777" w:rsidR="000C6F2B" w:rsidRPr="000A3D57" w:rsidRDefault="000C6F2B" w:rsidP="00B8222F">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02DEC65"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CD2C258" w14:textId="77777777" w:rsidR="000C6F2B" w:rsidRPr="000A3D57" w:rsidRDefault="000C6F2B" w:rsidP="00B8222F">
            <w:pPr>
              <w:pStyle w:val="TAC"/>
              <w:rPr>
                <w:color w:val="000000"/>
              </w:rPr>
            </w:pPr>
            <w:r>
              <w:rPr>
                <w:color w:val="000000"/>
              </w:rPr>
              <w:t>-11</w:t>
            </w:r>
          </w:p>
        </w:tc>
      </w:tr>
      <w:tr w:rsidR="000C6F2B" w:rsidRPr="000A3D57" w14:paraId="0CB8E7C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D040756" w14:textId="77777777" w:rsidR="000C6F2B" w:rsidRPr="000A3D57" w:rsidRDefault="000C6F2B" w:rsidP="00B8222F">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E9A20D1"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29E9E312" w14:textId="77777777" w:rsidR="000C6F2B" w:rsidRPr="000A3D57" w:rsidRDefault="000C6F2B" w:rsidP="00B8222F">
            <w:pPr>
              <w:pStyle w:val="TAC"/>
              <w:rPr>
                <w:color w:val="000000"/>
              </w:rPr>
            </w:pPr>
          </w:p>
        </w:tc>
      </w:tr>
      <w:tr w:rsidR="000C6F2B" w:rsidRPr="000A3D57" w14:paraId="4FBD9945"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CA1A181" w14:textId="77777777" w:rsidR="000C6F2B" w:rsidRPr="000A3D57" w:rsidRDefault="000C6F2B"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37ADC9E1" w14:textId="77777777" w:rsidR="000C6F2B" w:rsidRDefault="000C6F2B" w:rsidP="000C6F2B">
      <w:pPr>
        <w:pStyle w:val="FP"/>
      </w:pPr>
    </w:p>
    <w:p w14:paraId="2126801A" w14:textId="77777777" w:rsidR="000C6F2B" w:rsidRDefault="000C6F2B" w:rsidP="000C6F2B">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5D0D243C" w14:textId="77777777" w:rsidR="000C6F2B" w:rsidRPr="000A3D57" w:rsidRDefault="000C6F2B" w:rsidP="000C6F2B">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796BA416" w14:textId="77777777" w:rsidTr="00B8222F">
        <w:trPr>
          <w:jc w:val="center"/>
        </w:trPr>
        <w:tc>
          <w:tcPr>
            <w:tcW w:w="2960" w:type="dxa"/>
            <w:tcBorders>
              <w:bottom w:val="nil"/>
            </w:tcBorders>
          </w:tcPr>
          <w:p w14:paraId="5C33F3E0"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501FCFA9"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6F6E66D3"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1205269F" w14:textId="77777777" w:rsidTr="00B8222F">
        <w:trPr>
          <w:jc w:val="center"/>
        </w:trPr>
        <w:tc>
          <w:tcPr>
            <w:tcW w:w="2960" w:type="dxa"/>
            <w:tcBorders>
              <w:bottom w:val="single" w:sz="4" w:space="0" w:color="auto"/>
            </w:tcBorders>
          </w:tcPr>
          <w:p w14:paraId="3182CE83" w14:textId="77777777" w:rsidR="000C6F2B" w:rsidRPr="000A3D57" w:rsidRDefault="000C6F2B" w:rsidP="00B8222F">
            <w:pPr>
              <w:pStyle w:val="TAC"/>
              <w:rPr>
                <w:color w:val="000000"/>
              </w:rPr>
            </w:pPr>
            <w:r w:rsidRPr="006B7575">
              <w:t>100</w:t>
            </w:r>
          </w:p>
        </w:tc>
        <w:tc>
          <w:tcPr>
            <w:tcW w:w="2345" w:type="dxa"/>
            <w:tcBorders>
              <w:bottom w:val="single" w:sz="4" w:space="0" w:color="auto"/>
            </w:tcBorders>
          </w:tcPr>
          <w:p w14:paraId="02394E70" w14:textId="77777777" w:rsidR="000C6F2B" w:rsidRPr="000A3D57" w:rsidRDefault="000C6F2B" w:rsidP="00B8222F">
            <w:pPr>
              <w:pStyle w:val="TAC"/>
              <w:rPr>
                <w:color w:val="000000"/>
              </w:rPr>
            </w:pPr>
            <w:r>
              <w:t>4</w:t>
            </w:r>
          </w:p>
        </w:tc>
        <w:tc>
          <w:tcPr>
            <w:tcW w:w="2345" w:type="dxa"/>
            <w:tcBorders>
              <w:bottom w:val="single" w:sz="4" w:space="0" w:color="auto"/>
            </w:tcBorders>
          </w:tcPr>
          <w:p w14:paraId="6B82BFCE" w14:textId="77777777" w:rsidR="000C6F2B" w:rsidRPr="000A3D57" w:rsidRDefault="000C6F2B" w:rsidP="00B8222F">
            <w:pPr>
              <w:pStyle w:val="TAC"/>
              <w:rPr>
                <w:color w:val="000000"/>
              </w:rPr>
            </w:pPr>
          </w:p>
        </w:tc>
      </w:tr>
      <w:tr w:rsidR="000C6F2B" w:rsidRPr="000A3D57" w14:paraId="25018410"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6AA751A3" w14:textId="77777777" w:rsidR="000C6F2B" w:rsidRPr="000A3D57" w:rsidRDefault="000C6F2B" w:rsidP="00B8222F">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2FF3DD0A"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973A804" w14:textId="77777777" w:rsidR="000C6F2B" w:rsidRPr="000A3D57" w:rsidRDefault="000C6F2B" w:rsidP="00B8222F">
            <w:pPr>
              <w:pStyle w:val="TAC"/>
              <w:rPr>
                <w:color w:val="000000"/>
              </w:rPr>
            </w:pPr>
            <w:r>
              <w:t>-4</w:t>
            </w:r>
          </w:p>
        </w:tc>
      </w:tr>
      <w:tr w:rsidR="000C6F2B" w:rsidRPr="000A3D57" w14:paraId="0D87921B"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46340EC9" w14:textId="77777777" w:rsidR="000C6F2B" w:rsidRPr="000A3D57" w:rsidRDefault="000C6F2B" w:rsidP="00B8222F">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6281EF8"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C38E3CA" w14:textId="77777777" w:rsidR="000C6F2B" w:rsidRPr="000A3D57" w:rsidRDefault="000C6F2B" w:rsidP="00B8222F">
            <w:pPr>
              <w:pStyle w:val="TAC"/>
              <w:rPr>
                <w:color w:val="000000"/>
              </w:rPr>
            </w:pPr>
            <w:r>
              <w:t>-4</w:t>
            </w:r>
          </w:p>
        </w:tc>
      </w:tr>
      <w:tr w:rsidR="000C6F2B" w:rsidRPr="000A3D57" w14:paraId="08889CF1"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24FCC17E" w14:textId="77777777" w:rsidR="000C6F2B" w:rsidRPr="000A3D57" w:rsidRDefault="000C6F2B" w:rsidP="00B8222F">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0F97D4A5"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EC57790" w14:textId="77777777" w:rsidR="000C6F2B" w:rsidRPr="000A3D57" w:rsidRDefault="000C6F2B" w:rsidP="00B8222F">
            <w:pPr>
              <w:pStyle w:val="TAC"/>
              <w:rPr>
                <w:color w:val="000000"/>
              </w:rPr>
            </w:pPr>
            <w:r>
              <w:t>-4</w:t>
            </w:r>
          </w:p>
        </w:tc>
      </w:tr>
      <w:tr w:rsidR="000C6F2B" w:rsidRPr="000A3D57" w14:paraId="3BF1B72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7BF983EB" w14:textId="77777777" w:rsidR="000C6F2B" w:rsidRPr="000A3D57" w:rsidRDefault="000C6F2B" w:rsidP="00B8222F">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2E46BB51"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A8CF075" w14:textId="77777777" w:rsidR="000C6F2B" w:rsidRPr="000A3D57" w:rsidRDefault="000C6F2B" w:rsidP="00B8222F">
            <w:pPr>
              <w:pStyle w:val="TAC"/>
              <w:rPr>
                <w:color w:val="000000"/>
              </w:rPr>
            </w:pPr>
            <w:r>
              <w:t>-7</w:t>
            </w:r>
          </w:p>
        </w:tc>
      </w:tr>
      <w:tr w:rsidR="000C6F2B" w:rsidRPr="000A3D57" w14:paraId="2FEB42B8"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430B6C24" w14:textId="77777777" w:rsidR="000C6F2B" w:rsidRPr="000A3D57" w:rsidRDefault="000C6F2B" w:rsidP="00B8222F">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8408449"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E1FAAE0" w14:textId="77777777" w:rsidR="000C6F2B" w:rsidRPr="000A3D57" w:rsidRDefault="000C6F2B" w:rsidP="00B8222F">
            <w:pPr>
              <w:pStyle w:val="TAC"/>
              <w:rPr>
                <w:color w:val="000000"/>
              </w:rPr>
            </w:pPr>
          </w:p>
        </w:tc>
      </w:tr>
      <w:tr w:rsidR="000C6F2B" w:rsidRPr="000A3D57" w14:paraId="05D65EAE"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F6B6389" w14:textId="77777777" w:rsidR="000C6F2B" w:rsidRPr="000A3D57" w:rsidRDefault="000C6F2B"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0BFAFFDF" w14:textId="6685044F" w:rsidR="000C6F2B" w:rsidRDefault="000C6F2B" w:rsidP="000C6F2B">
      <w:pPr>
        <w:pStyle w:val="FP"/>
      </w:pPr>
      <w:r w:rsidRPr="00E424F8">
        <w:rPr>
          <w:noProof/>
          <w:lang w:val="fr-FR" w:eastAsia="fr-FR"/>
        </w:rPr>
        <w:drawing>
          <wp:inline distT="0" distB="0" distL="0" distR="0" wp14:anchorId="288F5301" wp14:editId="4DCA5754">
            <wp:extent cx="5753100" cy="2695575"/>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736CC81" w14:textId="77777777" w:rsidR="000C6F2B" w:rsidRPr="00610C19" w:rsidRDefault="000C6F2B" w:rsidP="000C6F2B">
      <w:pPr>
        <w:pStyle w:val="TH"/>
        <w:rPr>
          <w:noProof/>
          <w:lang w:val="en-US"/>
        </w:rPr>
      </w:pPr>
    </w:p>
    <w:p w14:paraId="4C503712" w14:textId="77777777" w:rsidR="000C6F2B" w:rsidRPr="000A3D57" w:rsidRDefault="000C6F2B" w:rsidP="000C6F2B">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C5D8EF2" w14:textId="77777777" w:rsidR="000C6F2B" w:rsidRPr="003D2562" w:rsidRDefault="000C6F2B" w:rsidP="000C6F2B">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6C41B8D9" w14:textId="77777777" w:rsidR="000C6F2B" w:rsidRDefault="000C6F2B" w:rsidP="000C6F2B">
      <w:pPr>
        <w:rPr>
          <w:color w:val="000000"/>
        </w:rPr>
      </w:pPr>
      <w:r>
        <w:rPr>
          <w:color w:val="000000"/>
        </w:rPr>
        <w:t>Compliance shall be checked by the relevant test described in TS 26.132.</w:t>
      </w:r>
    </w:p>
    <w:p w14:paraId="305D3BFE" w14:textId="77777777" w:rsidR="000C6F2B" w:rsidRDefault="000C6F2B" w:rsidP="000C6F2B">
      <w:pPr>
        <w:pStyle w:val="Titre4"/>
      </w:pPr>
      <w:bookmarkStart w:id="3385" w:name="_Toc19285609"/>
      <w:r>
        <w:t>7.4.2.2</w:t>
      </w:r>
      <w:r>
        <w:tab/>
        <w:t>Headset UE receiving</w:t>
      </w:r>
      <w:bookmarkEnd w:id="3385"/>
    </w:p>
    <w:p w14:paraId="03D34D21" w14:textId="77777777" w:rsidR="000C6F2B" w:rsidRPr="000A3D57" w:rsidRDefault="000C6F2B" w:rsidP="000C6F2B">
      <w:pPr>
        <w:rPr>
          <w:color w:val="000000"/>
        </w:rPr>
      </w:pPr>
      <w:r w:rsidRPr="000A3D57">
        <w:rPr>
          <w:color w:val="000000"/>
        </w:rPr>
        <w:t>The sensitivity/frequency characteristics shall be as follows:</w:t>
      </w:r>
    </w:p>
    <w:p w14:paraId="5C4293E6" w14:textId="77777777" w:rsidR="000C6F2B" w:rsidRDefault="000C6F2B" w:rsidP="000C6F2B">
      <w:pPr>
        <w:rPr>
          <w:color w:val="000000"/>
        </w:rPr>
      </w:pPr>
      <w:r w:rsidRPr="000A3D57">
        <w:rPr>
          <w:color w:val="000000"/>
        </w:rPr>
        <w:lastRenderedPageBreak/>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0130BF24" w14:textId="77777777" w:rsidR="000C6F2B" w:rsidRPr="000A3D57" w:rsidRDefault="000C6F2B" w:rsidP="000C6F2B">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40AEFF94" w14:textId="77777777" w:rsidTr="00B8222F">
        <w:trPr>
          <w:jc w:val="center"/>
        </w:trPr>
        <w:tc>
          <w:tcPr>
            <w:tcW w:w="2960" w:type="dxa"/>
            <w:tcBorders>
              <w:bottom w:val="nil"/>
            </w:tcBorders>
          </w:tcPr>
          <w:p w14:paraId="462180B9"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0E541F57"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4C42FB49"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7527BA6E" w14:textId="77777777" w:rsidTr="00B8222F">
        <w:trPr>
          <w:jc w:val="center"/>
        </w:trPr>
        <w:tc>
          <w:tcPr>
            <w:tcW w:w="2960" w:type="dxa"/>
            <w:tcBorders>
              <w:bottom w:val="single" w:sz="4" w:space="0" w:color="auto"/>
            </w:tcBorders>
          </w:tcPr>
          <w:p w14:paraId="148FA55D" w14:textId="77777777" w:rsidR="000C6F2B" w:rsidRPr="000A3D57" w:rsidRDefault="000C6F2B" w:rsidP="00B8222F">
            <w:pPr>
              <w:pStyle w:val="TAC"/>
              <w:rPr>
                <w:color w:val="000000"/>
              </w:rPr>
            </w:pPr>
            <w:r w:rsidRPr="005B7AF8">
              <w:t>100</w:t>
            </w:r>
          </w:p>
        </w:tc>
        <w:tc>
          <w:tcPr>
            <w:tcW w:w="2345" w:type="dxa"/>
            <w:tcBorders>
              <w:bottom w:val="single" w:sz="4" w:space="0" w:color="auto"/>
            </w:tcBorders>
          </w:tcPr>
          <w:p w14:paraId="65C79708" w14:textId="77777777" w:rsidR="000C6F2B" w:rsidRPr="000A3D57" w:rsidRDefault="000C6F2B" w:rsidP="00B8222F">
            <w:pPr>
              <w:pStyle w:val="TAC"/>
              <w:rPr>
                <w:color w:val="000000"/>
              </w:rPr>
            </w:pPr>
            <w:r>
              <w:rPr>
                <w:color w:val="000000"/>
              </w:rPr>
              <w:t>[TBD]</w:t>
            </w:r>
          </w:p>
        </w:tc>
        <w:tc>
          <w:tcPr>
            <w:tcW w:w="2345" w:type="dxa"/>
            <w:tcBorders>
              <w:bottom w:val="single" w:sz="4" w:space="0" w:color="auto"/>
            </w:tcBorders>
          </w:tcPr>
          <w:p w14:paraId="34F9FB3A" w14:textId="77777777" w:rsidR="000C6F2B" w:rsidRPr="000A3D57" w:rsidRDefault="000C6F2B" w:rsidP="00B8222F">
            <w:pPr>
              <w:pStyle w:val="TAC"/>
              <w:rPr>
                <w:color w:val="000000"/>
              </w:rPr>
            </w:pPr>
            <w:r>
              <w:rPr>
                <w:color w:val="000000"/>
              </w:rPr>
              <w:t>[TBD]</w:t>
            </w:r>
          </w:p>
        </w:tc>
      </w:tr>
      <w:tr w:rsidR="000C6F2B" w:rsidRPr="000A3D57" w14:paraId="67DC226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1028106A" w14:textId="77777777" w:rsidR="000C6F2B" w:rsidRPr="000A3D57" w:rsidRDefault="000C6F2B" w:rsidP="00B8222F">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6C0A6F1F"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6755F670" w14:textId="77777777" w:rsidR="000C6F2B" w:rsidRPr="000A3D57" w:rsidRDefault="000C6F2B" w:rsidP="00B8222F">
            <w:pPr>
              <w:pStyle w:val="TAC"/>
              <w:rPr>
                <w:color w:val="000000"/>
              </w:rPr>
            </w:pPr>
          </w:p>
        </w:tc>
      </w:tr>
      <w:tr w:rsidR="000C6F2B" w:rsidRPr="000A3D57" w14:paraId="1F8367B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3205243" w14:textId="77777777" w:rsidR="000C6F2B" w:rsidRPr="000A3D57" w:rsidRDefault="000C6F2B" w:rsidP="00B8222F">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0A009874"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3E551E4" w14:textId="77777777" w:rsidR="000C6F2B" w:rsidRPr="000A3D57" w:rsidRDefault="000C6F2B" w:rsidP="00B8222F">
            <w:pPr>
              <w:pStyle w:val="TAC"/>
              <w:rPr>
                <w:color w:val="000000"/>
              </w:rPr>
            </w:pPr>
          </w:p>
        </w:tc>
      </w:tr>
      <w:tr w:rsidR="000C6F2B" w:rsidRPr="000A3D57" w14:paraId="0C9F4B4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F2DD3FC" w14:textId="77777777" w:rsidR="000C6F2B" w:rsidRPr="000A3D57" w:rsidRDefault="000C6F2B" w:rsidP="00B8222F">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6C2A267D"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8136F3D" w14:textId="77777777" w:rsidR="000C6F2B" w:rsidRPr="000A3D57" w:rsidRDefault="000C6F2B" w:rsidP="00B8222F">
            <w:pPr>
              <w:pStyle w:val="TAC"/>
              <w:rPr>
                <w:color w:val="000000"/>
              </w:rPr>
            </w:pPr>
          </w:p>
        </w:tc>
      </w:tr>
      <w:tr w:rsidR="000C6F2B" w:rsidRPr="000A3D57" w14:paraId="303C7FA8"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5618C880" w14:textId="77777777" w:rsidR="000C6F2B" w:rsidRPr="000A3D57" w:rsidRDefault="000C6F2B" w:rsidP="00B8222F">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0FD0B630"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4EA0130" w14:textId="77777777" w:rsidR="000C6F2B" w:rsidRPr="000A3D57" w:rsidRDefault="000C6F2B" w:rsidP="00B8222F">
            <w:pPr>
              <w:pStyle w:val="TAC"/>
              <w:rPr>
                <w:color w:val="000000"/>
              </w:rPr>
            </w:pPr>
          </w:p>
        </w:tc>
      </w:tr>
      <w:tr w:rsidR="000C6F2B" w:rsidRPr="000A3D57" w14:paraId="38007CCA"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1BFA151E" w14:textId="77777777" w:rsidR="000C6F2B" w:rsidRPr="000A3D57" w:rsidRDefault="000C6F2B" w:rsidP="00B8222F">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408E581"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44597C40" w14:textId="77777777" w:rsidR="000C6F2B" w:rsidRPr="000A3D57" w:rsidRDefault="000C6F2B" w:rsidP="00B8222F">
            <w:pPr>
              <w:pStyle w:val="TAC"/>
              <w:rPr>
                <w:color w:val="000000"/>
              </w:rPr>
            </w:pPr>
          </w:p>
        </w:tc>
      </w:tr>
      <w:tr w:rsidR="000C6F2B" w:rsidRPr="000A3D57" w14:paraId="38A0175F"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5C02D8C" w14:textId="77777777" w:rsidR="000C6F2B" w:rsidRPr="000A3D57" w:rsidRDefault="000C6F2B" w:rsidP="00B8222F">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70AD643C" w14:textId="77777777" w:rsidR="000C6F2B" w:rsidRDefault="000C6F2B" w:rsidP="000C6F2B">
      <w:pPr>
        <w:rPr>
          <w:color w:val="000000"/>
        </w:rPr>
      </w:pPr>
    </w:p>
    <w:p w14:paraId="46EB5200" w14:textId="77777777" w:rsidR="000C6F2B" w:rsidRPr="000C125C"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4CB59BBF" w14:textId="77777777" w:rsidR="000C6F2B" w:rsidRDefault="000C6F2B" w:rsidP="000C6F2B">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1812963F" w14:textId="77777777" w:rsidTr="00B8222F">
        <w:trPr>
          <w:jc w:val="center"/>
        </w:trPr>
        <w:tc>
          <w:tcPr>
            <w:tcW w:w="2960" w:type="dxa"/>
            <w:tcBorders>
              <w:bottom w:val="nil"/>
            </w:tcBorders>
          </w:tcPr>
          <w:p w14:paraId="6E24CEBE"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151C3F7E"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77BC90F9"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6E788761" w14:textId="77777777" w:rsidTr="00B8222F">
        <w:trPr>
          <w:jc w:val="center"/>
        </w:trPr>
        <w:tc>
          <w:tcPr>
            <w:tcW w:w="2960" w:type="dxa"/>
            <w:tcBorders>
              <w:bottom w:val="single" w:sz="4" w:space="0" w:color="auto"/>
            </w:tcBorders>
          </w:tcPr>
          <w:p w14:paraId="1C1AB70C" w14:textId="77777777" w:rsidR="000C6F2B" w:rsidRPr="000A3D57" w:rsidRDefault="000C6F2B" w:rsidP="00B8222F">
            <w:pPr>
              <w:pStyle w:val="TAC"/>
              <w:rPr>
                <w:color w:val="000000"/>
              </w:rPr>
            </w:pPr>
            <w:r w:rsidRPr="006B7575">
              <w:t>100</w:t>
            </w:r>
          </w:p>
        </w:tc>
        <w:tc>
          <w:tcPr>
            <w:tcW w:w="2345" w:type="dxa"/>
            <w:tcBorders>
              <w:bottom w:val="single" w:sz="4" w:space="0" w:color="auto"/>
            </w:tcBorders>
          </w:tcPr>
          <w:p w14:paraId="47ECF7C3" w14:textId="77777777" w:rsidR="000C6F2B" w:rsidRPr="000A3D57" w:rsidRDefault="000C6F2B" w:rsidP="00B8222F">
            <w:pPr>
              <w:pStyle w:val="TAC"/>
              <w:rPr>
                <w:color w:val="000000"/>
              </w:rPr>
            </w:pPr>
            <w:r>
              <w:t>[3]</w:t>
            </w:r>
          </w:p>
        </w:tc>
        <w:tc>
          <w:tcPr>
            <w:tcW w:w="2345" w:type="dxa"/>
            <w:tcBorders>
              <w:bottom w:val="single" w:sz="4" w:space="0" w:color="auto"/>
            </w:tcBorders>
          </w:tcPr>
          <w:p w14:paraId="68E9DAB7" w14:textId="77777777" w:rsidR="000C6F2B" w:rsidRPr="000A3D57" w:rsidRDefault="000C6F2B" w:rsidP="00B8222F">
            <w:pPr>
              <w:pStyle w:val="TAC"/>
              <w:rPr>
                <w:color w:val="000000"/>
              </w:rPr>
            </w:pPr>
          </w:p>
        </w:tc>
      </w:tr>
      <w:tr w:rsidR="000C6F2B" w:rsidRPr="000A3D57" w14:paraId="4EE70ADA"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20EE7978" w14:textId="77777777" w:rsidR="000C6F2B" w:rsidRPr="000A3D57" w:rsidRDefault="000C6F2B" w:rsidP="00B8222F">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77B6B35A"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70B7DD4" w14:textId="77777777" w:rsidR="000C6F2B" w:rsidRPr="000A3D57" w:rsidRDefault="000C6F2B" w:rsidP="00B8222F">
            <w:pPr>
              <w:pStyle w:val="TAC"/>
              <w:rPr>
                <w:color w:val="000000"/>
              </w:rPr>
            </w:pPr>
            <w:r>
              <w:t>[</w:t>
            </w:r>
            <w:r>
              <w:rPr>
                <w:color w:val="000000"/>
              </w:rPr>
              <w:t>-6</w:t>
            </w:r>
            <w:r>
              <w:t>]</w:t>
            </w:r>
          </w:p>
        </w:tc>
      </w:tr>
      <w:tr w:rsidR="000C6F2B" w:rsidRPr="000A3D57" w14:paraId="791C7C3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10982910" w14:textId="77777777" w:rsidR="000C6F2B" w:rsidRPr="000A3D57" w:rsidRDefault="000C6F2B" w:rsidP="00B8222F">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386BF273"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04102FE" w14:textId="77777777" w:rsidR="000C6F2B" w:rsidRPr="000A3D57" w:rsidRDefault="000C6F2B" w:rsidP="00B8222F">
            <w:pPr>
              <w:pStyle w:val="TAC"/>
              <w:rPr>
                <w:color w:val="000000"/>
              </w:rPr>
            </w:pPr>
            <w:r>
              <w:t>[</w:t>
            </w:r>
            <w:r>
              <w:rPr>
                <w:color w:val="000000"/>
              </w:rPr>
              <w:t>-3</w:t>
            </w:r>
            <w:r>
              <w:t>]</w:t>
            </w:r>
          </w:p>
        </w:tc>
      </w:tr>
      <w:tr w:rsidR="000C6F2B" w:rsidRPr="000A3D57" w14:paraId="672B38F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54D78302" w14:textId="77777777" w:rsidR="000C6F2B" w:rsidRPr="000A3D57" w:rsidRDefault="000C6F2B" w:rsidP="00B8222F">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6AC9C2F5"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59492C09" w14:textId="77777777" w:rsidR="000C6F2B" w:rsidRPr="000A3D57" w:rsidRDefault="000C6F2B" w:rsidP="00B8222F">
            <w:pPr>
              <w:pStyle w:val="TAC"/>
              <w:rPr>
                <w:color w:val="000000"/>
              </w:rPr>
            </w:pPr>
            <w:r>
              <w:t>[</w:t>
            </w:r>
            <w:r>
              <w:rPr>
                <w:color w:val="000000"/>
              </w:rPr>
              <w:t>-3</w:t>
            </w:r>
            <w:r>
              <w:t>]</w:t>
            </w:r>
          </w:p>
        </w:tc>
      </w:tr>
      <w:tr w:rsidR="000C6F2B" w:rsidRPr="000A3D57" w14:paraId="36F923A7"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03685C7" w14:textId="77777777" w:rsidR="000C6F2B" w:rsidRPr="000A3D57" w:rsidRDefault="000C6F2B" w:rsidP="00B8222F">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46B6CF6D"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6E4061E9" w14:textId="77777777" w:rsidR="000C6F2B" w:rsidRPr="000A3D57" w:rsidRDefault="000C6F2B" w:rsidP="00B8222F">
            <w:pPr>
              <w:pStyle w:val="TAC"/>
              <w:rPr>
                <w:color w:val="000000"/>
              </w:rPr>
            </w:pPr>
            <w:r>
              <w:t>[</w:t>
            </w:r>
            <w:r>
              <w:rPr>
                <w:color w:val="000000"/>
              </w:rPr>
              <w:t>-6</w:t>
            </w:r>
            <w:r>
              <w:t>]</w:t>
            </w:r>
          </w:p>
        </w:tc>
      </w:tr>
      <w:tr w:rsidR="000C6F2B" w:rsidRPr="000A3D57" w14:paraId="10835966"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ED988D3" w14:textId="77777777" w:rsidR="000C6F2B" w:rsidRPr="000A3D57" w:rsidRDefault="000C6F2B" w:rsidP="00B8222F">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4A62C13F"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99C6960" w14:textId="77777777" w:rsidR="000C6F2B" w:rsidRPr="000A3D57" w:rsidRDefault="000C6F2B" w:rsidP="00B8222F">
            <w:pPr>
              <w:pStyle w:val="TAC"/>
              <w:rPr>
                <w:color w:val="000000"/>
              </w:rPr>
            </w:pPr>
          </w:p>
        </w:tc>
      </w:tr>
      <w:tr w:rsidR="000C6F2B" w:rsidRPr="000A3D57" w14:paraId="7CD355AA"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1A096983"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762176B1"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528A5437" w14:textId="77777777" w:rsidR="000C6F2B" w:rsidRDefault="000C6F2B" w:rsidP="000C6F2B">
      <w:pPr>
        <w:rPr>
          <w:color w:val="000000"/>
        </w:rPr>
      </w:pPr>
    </w:p>
    <w:p w14:paraId="1FCDACC1" w14:textId="77777777" w:rsidR="000C6F2B" w:rsidRDefault="000C6F2B" w:rsidP="000C6F2B">
      <w:pPr>
        <w:pStyle w:val="TF"/>
        <w:rPr>
          <w:bCs/>
          <w:color w:val="000000"/>
        </w:rPr>
      </w:pPr>
      <w:r>
        <w:rPr>
          <w:bCs/>
          <w:color w:val="000000"/>
        </w:rPr>
        <w:t>TBD</w:t>
      </w:r>
    </w:p>
    <w:p w14:paraId="30693BBC" w14:textId="77777777" w:rsidR="000C6F2B" w:rsidRPr="000A3D57" w:rsidRDefault="000C6F2B" w:rsidP="000C6F2B">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50256A0C" w14:textId="77777777" w:rsidR="000C6F2B" w:rsidRDefault="000C6F2B" w:rsidP="000C6F2B">
      <w:pPr>
        <w:rPr>
          <w:color w:val="000000"/>
        </w:rPr>
      </w:pPr>
      <w:r>
        <w:rPr>
          <w:color w:val="000000"/>
        </w:rPr>
        <w:t>Compliance shall be checked by the relevant test described in TS 26.132.</w:t>
      </w:r>
    </w:p>
    <w:p w14:paraId="46622487" w14:textId="77777777" w:rsidR="000C6F2B" w:rsidRDefault="000C6F2B" w:rsidP="000C6F2B">
      <w:pPr>
        <w:pStyle w:val="Titre3"/>
        <w:rPr>
          <w:color w:val="000000"/>
        </w:rPr>
      </w:pPr>
      <w:bookmarkStart w:id="3386" w:name="_Toc19285610"/>
      <w:r>
        <w:rPr>
          <w:color w:val="000000"/>
        </w:rPr>
        <w:t>7.4.3</w:t>
      </w:r>
      <w:r>
        <w:rPr>
          <w:color w:val="000000"/>
        </w:rPr>
        <w:tab/>
      </w:r>
      <w:r w:rsidRPr="000A3D57">
        <w:t xml:space="preserve">Desktop and </w:t>
      </w:r>
      <w:r>
        <w:t>v</w:t>
      </w:r>
      <w:r w:rsidRPr="000A3D57">
        <w:t>ehicle-mounted hands-free UE sending</w:t>
      </w:r>
      <w:bookmarkEnd w:id="3386"/>
    </w:p>
    <w:p w14:paraId="3E202489" w14:textId="77777777" w:rsidR="000C6F2B" w:rsidRDefault="000C6F2B" w:rsidP="000C6F2B">
      <w:pPr>
        <w:rPr>
          <w:color w:val="000000"/>
        </w:rPr>
      </w:pPr>
      <w:r>
        <w:rPr>
          <w:color w:val="000000"/>
        </w:rPr>
        <w:t>The sending sensitivity frequency response from the MRP to the SS audio output (digital output of the reference speech decoder of the SS) shall be as follows:</w:t>
      </w:r>
    </w:p>
    <w:p w14:paraId="72267F46" w14:textId="77777777" w:rsidR="000C6F2B" w:rsidRDefault="000C6F2B" w:rsidP="000C6F2B">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49ED82A9" w14:textId="77777777" w:rsidR="000C6F2B" w:rsidRDefault="000C6F2B" w:rsidP="000C6F2B">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54316D8F" w14:textId="77777777" w:rsidTr="00B8222F">
        <w:trPr>
          <w:jc w:val="center"/>
        </w:trPr>
        <w:tc>
          <w:tcPr>
            <w:tcW w:w="2960" w:type="dxa"/>
            <w:tcBorders>
              <w:bottom w:val="single" w:sz="6" w:space="0" w:color="auto"/>
            </w:tcBorders>
          </w:tcPr>
          <w:p w14:paraId="37BA6C54"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05DAB1AE"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1DF078D"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1C40182D" w14:textId="77777777" w:rsidTr="00B8222F">
        <w:trPr>
          <w:jc w:val="center"/>
        </w:trPr>
        <w:tc>
          <w:tcPr>
            <w:tcW w:w="2960" w:type="dxa"/>
            <w:tcBorders>
              <w:bottom w:val="single" w:sz="6" w:space="0" w:color="auto"/>
            </w:tcBorders>
          </w:tcPr>
          <w:p w14:paraId="0744EFC7"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7AAF5D30" w14:textId="77777777" w:rsidR="000C6F2B" w:rsidRPr="000A3D57" w:rsidRDefault="000C6F2B" w:rsidP="00B8222F">
            <w:pPr>
              <w:pStyle w:val="TAC"/>
              <w:rPr>
                <w:color w:val="000000"/>
              </w:rPr>
            </w:pPr>
            <w:r>
              <w:t>[3...5]</w:t>
            </w:r>
          </w:p>
        </w:tc>
        <w:tc>
          <w:tcPr>
            <w:tcW w:w="1563" w:type="dxa"/>
            <w:tcBorders>
              <w:bottom w:val="single" w:sz="6" w:space="0" w:color="auto"/>
            </w:tcBorders>
          </w:tcPr>
          <w:p w14:paraId="3496E79C" w14:textId="77777777" w:rsidR="000C6F2B" w:rsidRPr="000A3D57" w:rsidRDefault="000C6F2B" w:rsidP="00B8222F">
            <w:pPr>
              <w:pStyle w:val="TAC"/>
              <w:rPr>
                <w:color w:val="000000"/>
              </w:rPr>
            </w:pPr>
          </w:p>
        </w:tc>
      </w:tr>
      <w:tr w:rsidR="000C6F2B" w:rsidRPr="000A3D57" w14:paraId="1DD4E3F8" w14:textId="77777777" w:rsidTr="00B8222F">
        <w:trPr>
          <w:jc w:val="center"/>
        </w:trPr>
        <w:tc>
          <w:tcPr>
            <w:tcW w:w="2960" w:type="dxa"/>
            <w:tcBorders>
              <w:top w:val="single" w:sz="6" w:space="0" w:color="auto"/>
              <w:bottom w:val="single" w:sz="6" w:space="0" w:color="auto"/>
            </w:tcBorders>
          </w:tcPr>
          <w:p w14:paraId="61EC3B48"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3EAB1731"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44A58B11" w14:textId="77777777" w:rsidR="000C6F2B" w:rsidRPr="000A3D57" w:rsidRDefault="000C6F2B" w:rsidP="00B8222F">
            <w:pPr>
              <w:pStyle w:val="TAC"/>
              <w:rPr>
                <w:color w:val="000000"/>
              </w:rPr>
            </w:pPr>
            <w:r>
              <w:t>[-3...-5]</w:t>
            </w:r>
          </w:p>
        </w:tc>
      </w:tr>
      <w:tr w:rsidR="000C6F2B" w:rsidRPr="000A3D57" w14:paraId="48FC1BCC" w14:textId="77777777" w:rsidTr="00B8222F">
        <w:trPr>
          <w:jc w:val="center"/>
        </w:trPr>
        <w:tc>
          <w:tcPr>
            <w:tcW w:w="2960" w:type="dxa"/>
            <w:tcBorders>
              <w:top w:val="single" w:sz="6" w:space="0" w:color="auto"/>
              <w:bottom w:val="single" w:sz="6" w:space="0" w:color="auto"/>
            </w:tcBorders>
          </w:tcPr>
          <w:p w14:paraId="0B3A5DF0"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5932868B"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026071D8" w14:textId="77777777" w:rsidR="000C6F2B" w:rsidRPr="000A3D57" w:rsidRDefault="000C6F2B" w:rsidP="00B8222F">
            <w:pPr>
              <w:pStyle w:val="TAC"/>
              <w:rPr>
                <w:color w:val="000000"/>
              </w:rPr>
            </w:pPr>
            <w:r>
              <w:t>[-3...-5]</w:t>
            </w:r>
          </w:p>
        </w:tc>
      </w:tr>
      <w:tr w:rsidR="000C6F2B" w:rsidRPr="000A3D57" w14:paraId="55EA9747" w14:textId="77777777" w:rsidTr="00B8222F">
        <w:trPr>
          <w:jc w:val="center"/>
        </w:trPr>
        <w:tc>
          <w:tcPr>
            <w:tcW w:w="2960" w:type="dxa"/>
            <w:tcBorders>
              <w:top w:val="single" w:sz="6" w:space="0" w:color="auto"/>
              <w:bottom w:val="single" w:sz="6" w:space="0" w:color="auto"/>
            </w:tcBorders>
          </w:tcPr>
          <w:p w14:paraId="0AC34106"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7FA23A79"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0DAA361C" w14:textId="77777777" w:rsidR="000C6F2B" w:rsidRPr="000A3D57" w:rsidRDefault="000C6F2B" w:rsidP="00B8222F">
            <w:pPr>
              <w:pStyle w:val="TAC"/>
              <w:rPr>
                <w:color w:val="000000"/>
              </w:rPr>
            </w:pPr>
            <w:r>
              <w:t>[-5...-7]</w:t>
            </w:r>
          </w:p>
        </w:tc>
      </w:tr>
      <w:tr w:rsidR="000C6F2B" w:rsidRPr="000A3D57" w14:paraId="401DFDE6" w14:textId="77777777" w:rsidTr="00B8222F">
        <w:trPr>
          <w:jc w:val="center"/>
        </w:trPr>
        <w:tc>
          <w:tcPr>
            <w:tcW w:w="2960" w:type="dxa"/>
            <w:tcBorders>
              <w:top w:val="single" w:sz="6" w:space="0" w:color="auto"/>
              <w:bottom w:val="single" w:sz="6" w:space="0" w:color="auto"/>
            </w:tcBorders>
          </w:tcPr>
          <w:p w14:paraId="23BA6718"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4111D790"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648792F7" w14:textId="77777777" w:rsidR="000C6F2B" w:rsidRPr="000A3D57" w:rsidRDefault="000C6F2B" w:rsidP="00B8222F">
            <w:pPr>
              <w:pStyle w:val="TAC"/>
              <w:rPr>
                <w:color w:val="000000"/>
              </w:rPr>
            </w:pPr>
          </w:p>
        </w:tc>
      </w:tr>
      <w:tr w:rsidR="000C6F2B" w:rsidRPr="000A3D57" w14:paraId="7FD82DDF" w14:textId="77777777" w:rsidTr="00B8222F">
        <w:trPr>
          <w:jc w:val="center"/>
        </w:trPr>
        <w:tc>
          <w:tcPr>
            <w:tcW w:w="6086" w:type="dxa"/>
            <w:gridSpan w:val="3"/>
            <w:tcBorders>
              <w:top w:val="single" w:sz="6" w:space="0" w:color="auto"/>
              <w:bottom w:val="single" w:sz="6" w:space="0" w:color="auto"/>
            </w:tcBorders>
          </w:tcPr>
          <w:p w14:paraId="59A2372C"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3F2B6BED"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2364CEDB" w14:textId="77777777" w:rsidR="000C6F2B" w:rsidRDefault="000C6F2B" w:rsidP="000C6F2B">
      <w:pPr>
        <w:rPr>
          <w:color w:val="000000"/>
        </w:rPr>
      </w:pPr>
    </w:p>
    <w:p w14:paraId="6D60715C" w14:textId="77777777" w:rsidR="000C6F2B"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27E9D367" w14:textId="77777777" w:rsidR="000C6F2B" w:rsidRDefault="000C6F2B" w:rsidP="000C6F2B">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5292BA75" w14:textId="77777777" w:rsidTr="00B8222F">
        <w:trPr>
          <w:jc w:val="center"/>
        </w:trPr>
        <w:tc>
          <w:tcPr>
            <w:tcW w:w="2960" w:type="dxa"/>
            <w:tcBorders>
              <w:bottom w:val="single" w:sz="6" w:space="0" w:color="auto"/>
            </w:tcBorders>
          </w:tcPr>
          <w:p w14:paraId="505FEF5B"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0B6E6734"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579F402"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3B3725BE" w14:textId="77777777" w:rsidTr="00B8222F">
        <w:trPr>
          <w:jc w:val="center"/>
        </w:trPr>
        <w:tc>
          <w:tcPr>
            <w:tcW w:w="2960" w:type="dxa"/>
            <w:tcBorders>
              <w:bottom w:val="single" w:sz="6" w:space="0" w:color="auto"/>
            </w:tcBorders>
          </w:tcPr>
          <w:p w14:paraId="6207EA27"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64AEB73A" w14:textId="77777777" w:rsidR="000C6F2B" w:rsidRPr="000A3D57" w:rsidRDefault="000C6F2B" w:rsidP="00B8222F">
            <w:pPr>
              <w:pStyle w:val="TAC"/>
              <w:rPr>
                <w:color w:val="000000"/>
              </w:rPr>
            </w:pPr>
            <w:r>
              <w:t>[</w:t>
            </w:r>
            <w:r w:rsidRPr="007F1278">
              <w:t>3</w:t>
            </w:r>
            <w:r>
              <w:t>]</w:t>
            </w:r>
          </w:p>
        </w:tc>
        <w:tc>
          <w:tcPr>
            <w:tcW w:w="1563" w:type="dxa"/>
            <w:tcBorders>
              <w:bottom w:val="single" w:sz="6" w:space="0" w:color="auto"/>
            </w:tcBorders>
          </w:tcPr>
          <w:p w14:paraId="1DB81CD7" w14:textId="77777777" w:rsidR="000C6F2B" w:rsidRPr="000A3D57" w:rsidRDefault="000C6F2B" w:rsidP="00B8222F">
            <w:pPr>
              <w:pStyle w:val="TAC"/>
              <w:rPr>
                <w:color w:val="000000"/>
              </w:rPr>
            </w:pPr>
          </w:p>
        </w:tc>
      </w:tr>
      <w:tr w:rsidR="000C6F2B" w:rsidRPr="000A3D57" w14:paraId="3CAA8328" w14:textId="77777777" w:rsidTr="00B8222F">
        <w:trPr>
          <w:jc w:val="center"/>
        </w:trPr>
        <w:tc>
          <w:tcPr>
            <w:tcW w:w="2960" w:type="dxa"/>
            <w:tcBorders>
              <w:top w:val="single" w:sz="6" w:space="0" w:color="auto"/>
              <w:bottom w:val="single" w:sz="6" w:space="0" w:color="auto"/>
            </w:tcBorders>
          </w:tcPr>
          <w:p w14:paraId="4DAFC85C"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6BA63F32"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63D34FD5" w14:textId="77777777" w:rsidR="000C6F2B" w:rsidRPr="000A3D57" w:rsidRDefault="000C6F2B" w:rsidP="00B8222F">
            <w:pPr>
              <w:pStyle w:val="TAC"/>
              <w:rPr>
                <w:color w:val="000000"/>
              </w:rPr>
            </w:pPr>
            <w:r>
              <w:t>[</w:t>
            </w:r>
            <w:r w:rsidRPr="007F1278">
              <w:t>-3</w:t>
            </w:r>
            <w:r>
              <w:t>]</w:t>
            </w:r>
          </w:p>
        </w:tc>
      </w:tr>
      <w:tr w:rsidR="000C6F2B" w:rsidRPr="000A3D57" w14:paraId="689CB029" w14:textId="77777777" w:rsidTr="00B8222F">
        <w:trPr>
          <w:jc w:val="center"/>
        </w:trPr>
        <w:tc>
          <w:tcPr>
            <w:tcW w:w="2960" w:type="dxa"/>
            <w:tcBorders>
              <w:top w:val="single" w:sz="6" w:space="0" w:color="auto"/>
              <w:bottom w:val="single" w:sz="6" w:space="0" w:color="auto"/>
            </w:tcBorders>
          </w:tcPr>
          <w:p w14:paraId="74767B22"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005EACE2"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4B1B125F" w14:textId="77777777" w:rsidR="000C6F2B" w:rsidRPr="000A3D57" w:rsidRDefault="000C6F2B" w:rsidP="00B8222F">
            <w:pPr>
              <w:pStyle w:val="TAC"/>
              <w:rPr>
                <w:color w:val="000000"/>
              </w:rPr>
            </w:pPr>
            <w:r>
              <w:t>[</w:t>
            </w:r>
            <w:r w:rsidRPr="007F1278">
              <w:t>-3</w:t>
            </w:r>
            <w:r>
              <w:t>]</w:t>
            </w:r>
          </w:p>
        </w:tc>
      </w:tr>
      <w:tr w:rsidR="000C6F2B" w:rsidRPr="000A3D57" w14:paraId="24C517F7" w14:textId="77777777" w:rsidTr="00B8222F">
        <w:trPr>
          <w:jc w:val="center"/>
        </w:trPr>
        <w:tc>
          <w:tcPr>
            <w:tcW w:w="2960" w:type="dxa"/>
            <w:tcBorders>
              <w:top w:val="single" w:sz="6" w:space="0" w:color="auto"/>
              <w:bottom w:val="single" w:sz="6" w:space="0" w:color="auto"/>
            </w:tcBorders>
          </w:tcPr>
          <w:p w14:paraId="5E1F0177"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668813A3"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0D663327" w14:textId="77777777" w:rsidR="000C6F2B" w:rsidRPr="000A3D57" w:rsidRDefault="000C6F2B" w:rsidP="00B8222F">
            <w:pPr>
              <w:pStyle w:val="TAC"/>
              <w:rPr>
                <w:color w:val="000000"/>
              </w:rPr>
            </w:pPr>
            <w:r>
              <w:t>[</w:t>
            </w:r>
            <w:r w:rsidRPr="007F1278">
              <w:t>-5</w:t>
            </w:r>
            <w:r>
              <w:t>]</w:t>
            </w:r>
          </w:p>
        </w:tc>
      </w:tr>
      <w:tr w:rsidR="000C6F2B" w:rsidRPr="000A3D57" w14:paraId="6574A5AD" w14:textId="77777777" w:rsidTr="00B8222F">
        <w:trPr>
          <w:jc w:val="center"/>
        </w:trPr>
        <w:tc>
          <w:tcPr>
            <w:tcW w:w="2960" w:type="dxa"/>
            <w:tcBorders>
              <w:top w:val="single" w:sz="6" w:space="0" w:color="auto"/>
              <w:bottom w:val="single" w:sz="6" w:space="0" w:color="auto"/>
            </w:tcBorders>
          </w:tcPr>
          <w:p w14:paraId="38352C6F"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6AF65FA9"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08C0BF39" w14:textId="77777777" w:rsidR="000C6F2B" w:rsidRPr="000A3D57" w:rsidRDefault="000C6F2B" w:rsidP="00B8222F">
            <w:pPr>
              <w:pStyle w:val="TAC"/>
              <w:rPr>
                <w:color w:val="000000"/>
              </w:rPr>
            </w:pPr>
          </w:p>
        </w:tc>
      </w:tr>
      <w:tr w:rsidR="000C6F2B" w:rsidRPr="000A3D57" w14:paraId="4300E5AF" w14:textId="77777777" w:rsidTr="00B8222F">
        <w:trPr>
          <w:jc w:val="center"/>
        </w:trPr>
        <w:tc>
          <w:tcPr>
            <w:tcW w:w="6086" w:type="dxa"/>
            <w:gridSpan w:val="3"/>
            <w:tcBorders>
              <w:top w:val="single" w:sz="6" w:space="0" w:color="auto"/>
              <w:bottom w:val="single" w:sz="6" w:space="0" w:color="auto"/>
            </w:tcBorders>
          </w:tcPr>
          <w:p w14:paraId="4704D1FD"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1EF89F38"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14784936" w14:textId="77777777" w:rsidR="000C6F2B" w:rsidRPr="000A3D57" w:rsidRDefault="000C6F2B" w:rsidP="000C6F2B">
      <w:pPr>
        <w:pStyle w:val="TH"/>
        <w:rPr>
          <w:color w:val="000000"/>
        </w:rPr>
      </w:pPr>
    </w:p>
    <w:p w14:paraId="659D5FE7" w14:textId="77777777" w:rsidR="000C6F2B" w:rsidRPr="000A3D57" w:rsidRDefault="000C6F2B" w:rsidP="000C6F2B">
      <w:pPr>
        <w:pStyle w:val="FP"/>
      </w:pPr>
    </w:p>
    <w:p w14:paraId="6174FF1A" w14:textId="77777777" w:rsidR="000C6F2B" w:rsidRPr="004732EB" w:rsidRDefault="000C6F2B" w:rsidP="000C6F2B">
      <w:pPr>
        <w:pStyle w:val="TH"/>
      </w:pPr>
      <w:r>
        <w:rPr>
          <w:color w:val="000000"/>
        </w:rPr>
        <w:t>TBD</w:t>
      </w:r>
    </w:p>
    <w:p w14:paraId="606B6EA5" w14:textId="77777777" w:rsidR="000C6F2B" w:rsidRPr="000A3D57" w:rsidRDefault="000C6F2B" w:rsidP="000C6F2B">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1480A6DB" w14:textId="77777777" w:rsidR="000C6F2B" w:rsidRDefault="000C6F2B" w:rsidP="000C6F2B">
      <w:pPr>
        <w:pStyle w:val="FP"/>
      </w:pPr>
    </w:p>
    <w:p w14:paraId="268DDD27" w14:textId="77777777" w:rsidR="000C6F2B" w:rsidRDefault="000C6F2B" w:rsidP="000C6F2B">
      <w:pPr>
        <w:rPr>
          <w:color w:val="000000"/>
        </w:rPr>
      </w:pPr>
      <w:r>
        <w:rPr>
          <w:color w:val="000000"/>
        </w:rPr>
        <w:t>Compliance shall be checked by the relevant test described in TS 26.132.</w:t>
      </w:r>
    </w:p>
    <w:p w14:paraId="2B69E07C" w14:textId="77777777" w:rsidR="000C6F2B" w:rsidRDefault="000C6F2B" w:rsidP="000C6F2B">
      <w:pPr>
        <w:pStyle w:val="Titre3"/>
        <w:rPr>
          <w:color w:val="000000"/>
        </w:rPr>
      </w:pPr>
      <w:bookmarkStart w:id="3387" w:name="_Toc19285611"/>
      <w:r>
        <w:rPr>
          <w:color w:val="000000"/>
        </w:rPr>
        <w:t>7.4.4</w:t>
      </w:r>
      <w:r>
        <w:rPr>
          <w:color w:val="000000"/>
        </w:rPr>
        <w:tab/>
      </w:r>
      <w:r w:rsidRPr="000A3D57">
        <w:t xml:space="preserve">Desktop and </w:t>
      </w:r>
      <w:r>
        <w:t>v</w:t>
      </w:r>
      <w:r w:rsidRPr="000A3D57">
        <w:t>ehicle-mounted hands-free UE receiving</w:t>
      </w:r>
      <w:bookmarkEnd w:id="3387"/>
    </w:p>
    <w:p w14:paraId="17D5BB2F" w14:textId="77777777" w:rsidR="000C6F2B" w:rsidRDefault="000C6F2B" w:rsidP="000C6F2B">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7D7AAE25" w14:textId="77777777" w:rsidR="000C6F2B" w:rsidRDefault="000C6F2B" w:rsidP="000C6F2B">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677CADC" w14:textId="77777777" w:rsidR="000C6F2B" w:rsidRPr="000A3D57" w:rsidRDefault="000C6F2B" w:rsidP="000C6F2B">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0C6F2B" w:rsidRPr="000A3D57" w14:paraId="2C02E433" w14:textId="77777777" w:rsidTr="00B8222F">
        <w:trPr>
          <w:tblHeader/>
          <w:jc w:val="center"/>
        </w:trPr>
        <w:tc>
          <w:tcPr>
            <w:tcW w:w="2032" w:type="dxa"/>
          </w:tcPr>
          <w:p w14:paraId="1CAE38DC" w14:textId="77777777" w:rsidR="000C6F2B" w:rsidRPr="000A3D57" w:rsidRDefault="000C6F2B" w:rsidP="00B8222F">
            <w:pPr>
              <w:pStyle w:val="TAH"/>
            </w:pPr>
            <w:r w:rsidRPr="000A3D57">
              <w:t>Frequency</w:t>
            </w:r>
            <w:r>
              <w:t xml:space="preserve"> (Hz)</w:t>
            </w:r>
          </w:p>
        </w:tc>
        <w:tc>
          <w:tcPr>
            <w:tcW w:w="1900" w:type="dxa"/>
          </w:tcPr>
          <w:p w14:paraId="62C808B7" w14:textId="77777777" w:rsidR="000C6F2B" w:rsidRPr="000A3D57" w:rsidRDefault="000C6F2B" w:rsidP="00B8222F">
            <w:pPr>
              <w:pStyle w:val="TAH"/>
            </w:pPr>
            <w:r w:rsidRPr="000A3D57">
              <w:t>Upper limit</w:t>
            </w:r>
            <w:r>
              <w:rPr>
                <w:color w:val="000000"/>
              </w:rPr>
              <w:t xml:space="preserve"> (dB)</w:t>
            </w:r>
          </w:p>
        </w:tc>
        <w:tc>
          <w:tcPr>
            <w:tcW w:w="2000" w:type="dxa"/>
          </w:tcPr>
          <w:p w14:paraId="2F03488C" w14:textId="77777777" w:rsidR="000C6F2B" w:rsidRPr="000A3D57" w:rsidRDefault="000C6F2B" w:rsidP="00B8222F">
            <w:pPr>
              <w:pStyle w:val="TAH"/>
            </w:pPr>
            <w:r w:rsidRPr="000A3D57">
              <w:t>Lower limit</w:t>
            </w:r>
            <w:r>
              <w:rPr>
                <w:color w:val="000000"/>
              </w:rPr>
              <w:t xml:space="preserve"> (dB)</w:t>
            </w:r>
          </w:p>
        </w:tc>
      </w:tr>
      <w:tr w:rsidR="000C6F2B" w:rsidRPr="000A3D57" w14:paraId="02DD882D" w14:textId="77777777" w:rsidTr="00B8222F">
        <w:trPr>
          <w:jc w:val="center"/>
        </w:trPr>
        <w:tc>
          <w:tcPr>
            <w:tcW w:w="2032" w:type="dxa"/>
            <w:vAlign w:val="center"/>
          </w:tcPr>
          <w:p w14:paraId="05F93AFE" w14:textId="77777777" w:rsidR="000C6F2B" w:rsidRPr="000A3D57" w:rsidRDefault="000C6F2B" w:rsidP="00B8222F">
            <w:pPr>
              <w:pStyle w:val="TAC"/>
            </w:pPr>
            <w:r>
              <w:rPr>
                <w:color w:val="000000"/>
              </w:rPr>
              <w:t>TBD</w:t>
            </w:r>
          </w:p>
        </w:tc>
        <w:tc>
          <w:tcPr>
            <w:tcW w:w="1900" w:type="dxa"/>
            <w:vAlign w:val="center"/>
          </w:tcPr>
          <w:p w14:paraId="4558DA2C" w14:textId="77777777" w:rsidR="000C6F2B" w:rsidRPr="000A3D57" w:rsidRDefault="000C6F2B" w:rsidP="00B8222F">
            <w:pPr>
              <w:pStyle w:val="TAC"/>
            </w:pPr>
            <w:r>
              <w:rPr>
                <w:color w:val="000000"/>
              </w:rPr>
              <w:t>TBD</w:t>
            </w:r>
          </w:p>
        </w:tc>
        <w:tc>
          <w:tcPr>
            <w:tcW w:w="2000" w:type="dxa"/>
            <w:vAlign w:val="center"/>
          </w:tcPr>
          <w:p w14:paraId="7CB690CA" w14:textId="77777777" w:rsidR="000C6F2B" w:rsidRPr="000A3D57" w:rsidRDefault="000C6F2B" w:rsidP="00B8222F">
            <w:pPr>
              <w:pStyle w:val="TAC"/>
              <w:rPr>
                <w:lang w:eastAsia="zh-CN"/>
              </w:rPr>
            </w:pPr>
            <w:r>
              <w:rPr>
                <w:color w:val="000000"/>
              </w:rPr>
              <w:t>TBD</w:t>
            </w:r>
          </w:p>
        </w:tc>
      </w:tr>
      <w:tr w:rsidR="000C6F2B" w:rsidRPr="000A3D57" w14:paraId="0D264D6F" w14:textId="77777777" w:rsidTr="00B8222F">
        <w:trPr>
          <w:jc w:val="center"/>
        </w:trPr>
        <w:tc>
          <w:tcPr>
            <w:tcW w:w="2032" w:type="dxa"/>
            <w:vAlign w:val="center"/>
          </w:tcPr>
          <w:p w14:paraId="07BDE451" w14:textId="77777777" w:rsidR="000C6F2B" w:rsidRPr="000A3D57" w:rsidRDefault="000C6F2B" w:rsidP="00B8222F">
            <w:pPr>
              <w:pStyle w:val="TAC"/>
            </w:pPr>
          </w:p>
        </w:tc>
        <w:tc>
          <w:tcPr>
            <w:tcW w:w="1900" w:type="dxa"/>
          </w:tcPr>
          <w:p w14:paraId="1AECB339" w14:textId="77777777" w:rsidR="000C6F2B" w:rsidRPr="000A3D57" w:rsidRDefault="000C6F2B" w:rsidP="00B8222F">
            <w:pPr>
              <w:pStyle w:val="TAC"/>
            </w:pPr>
          </w:p>
        </w:tc>
        <w:tc>
          <w:tcPr>
            <w:tcW w:w="2000" w:type="dxa"/>
            <w:vAlign w:val="center"/>
          </w:tcPr>
          <w:p w14:paraId="05A45A3B" w14:textId="77777777" w:rsidR="000C6F2B" w:rsidRPr="000A3D57" w:rsidRDefault="000C6F2B" w:rsidP="00B8222F">
            <w:pPr>
              <w:pStyle w:val="TAC"/>
              <w:rPr>
                <w:lang w:eastAsia="zh-CN"/>
              </w:rPr>
            </w:pPr>
          </w:p>
        </w:tc>
      </w:tr>
      <w:tr w:rsidR="000C6F2B" w:rsidRPr="000A3D57" w14:paraId="5E3748D2" w14:textId="77777777" w:rsidTr="00B8222F">
        <w:trPr>
          <w:jc w:val="center"/>
        </w:trPr>
        <w:tc>
          <w:tcPr>
            <w:tcW w:w="2032" w:type="dxa"/>
            <w:vAlign w:val="center"/>
          </w:tcPr>
          <w:p w14:paraId="11755BCE" w14:textId="77777777" w:rsidR="000C6F2B" w:rsidRPr="000A3D57" w:rsidRDefault="000C6F2B" w:rsidP="00B8222F">
            <w:pPr>
              <w:pStyle w:val="TAC"/>
            </w:pPr>
          </w:p>
        </w:tc>
        <w:tc>
          <w:tcPr>
            <w:tcW w:w="1900" w:type="dxa"/>
          </w:tcPr>
          <w:p w14:paraId="5E4F99B4" w14:textId="77777777" w:rsidR="000C6F2B" w:rsidRPr="000A3D57" w:rsidRDefault="000C6F2B" w:rsidP="00B8222F">
            <w:pPr>
              <w:pStyle w:val="TAC"/>
            </w:pPr>
          </w:p>
        </w:tc>
        <w:tc>
          <w:tcPr>
            <w:tcW w:w="2000" w:type="dxa"/>
            <w:vAlign w:val="center"/>
          </w:tcPr>
          <w:p w14:paraId="2EC888DD" w14:textId="77777777" w:rsidR="000C6F2B" w:rsidRPr="000A3D57" w:rsidRDefault="000C6F2B" w:rsidP="00B8222F">
            <w:pPr>
              <w:pStyle w:val="TAC"/>
              <w:rPr>
                <w:lang w:eastAsia="zh-CN"/>
              </w:rPr>
            </w:pPr>
          </w:p>
        </w:tc>
      </w:tr>
      <w:tr w:rsidR="000C6F2B" w:rsidRPr="000A3D57" w14:paraId="59D10510" w14:textId="77777777" w:rsidTr="00B8222F">
        <w:trPr>
          <w:jc w:val="center"/>
        </w:trPr>
        <w:tc>
          <w:tcPr>
            <w:tcW w:w="2032" w:type="dxa"/>
            <w:vAlign w:val="center"/>
          </w:tcPr>
          <w:p w14:paraId="09F18585" w14:textId="77777777" w:rsidR="000C6F2B" w:rsidRPr="000A3D57" w:rsidRDefault="000C6F2B" w:rsidP="00B8222F">
            <w:pPr>
              <w:pStyle w:val="TAC"/>
            </w:pPr>
          </w:p>
        </w:tc>
        <w:tc>
          <w:tcPr>
            <w:tcW w:w="1900" w:type="dxa"/>
            <w:vAlign w:val="center"/>
          </w:tcPr>
          <w:p w14:paraId="119C0201" w14:textId="77777777" w:rsidR="000C6F2B" w:rsidRPr="000A3D57" w:rsidRDefault="000C6F2B" w:rsidP="00B8222F">
            <w:pPr>
              <w:pStyle w:val="TAC"/>
            </w:pPr>
          </w:p>
        </w:tc>
        <w:tc>
          <w:tcPr>
            <w:tcW w:w="2000" w:type="dxa"/>
            <w:vAlign w:val="center"/>
          </w:tcPr>
          <w:p w14:paraId="2905AD2B" w14:textId="77777777" w:rsidR="000C6F2B" w:rsidRPr="000A3D57" w:rsidRDefault="000C6F2B" w:rsidP="00B8222F">
            <w:pPr>
              <w:pStyle w:val="TAC"/>
              <w:rPr>
                <w:lang w:eastAsia="zh-CN"/>
              </w:rPr>
            </w:pPr>
          </w:p>
        </w:tc>
      </w:tr>
      <w:tr w:rsidR="000C6F2B" w:rsidRPr="000A3D57" w14:paraId="1A3E0D6D" w14:textId="77777777" w:rsidTr="00B8222F">
        <w:trPr>
          <w:jc w:val="center"/>
        </w:trPr>
        <w:tc>
          <w:tcPr>
            <w:tcW w:w="2032" w:type="dxa"/>
            <w:vAlign w:val="center"/>
          </w:tcPr>
          <w:p w14:paraId="42BC2ABA" w14:textId="77777777" w:rsidR="000C6F2B" w:rsidRPr="000A3D57" w:rsidRDefault="000C6F2B" w:rsidP="00B8222F">
            <w:pPr>
              <w:pStyle w:val="TAC"/>
            </w:pPr>
          </w:p>
        </w:tc>
        <w:tc>
          <w:tcPr>
            <w:tcW w:w="1900" w:type="dxa"/>
            <w:vAlign w:val="center"/>
          </w:tcPr>
          <w:p w14:paraId="47BFFB56" w14:textId="77777777" w:rsidR="000C6F2B" w:rsidRPr="000A3D57" w:rsidRDefault="000C6F2B" w:rsidP="00B8222F">
            <w:pPr>
              <w:pStyle w:val="TAC"/>
            </w:pPr>
          </w:p>
        </w:tc>
        <w:tc>
          <w:tcPr>
            <w:tcW w:w="2000" w:type="dxa"/>
          </w:tcPr>
          <w:p w14:paraId="2B19DCF3" w14:textId="77777777" w:rsidR="000C6F2B" w:rsidRPr="000A3D57" w:rsidRDefault="000C6F2B" w:rsidP="00B8222F">
            <w:pPr>
              <w:pStyle w:val="TAC"/>
              <w:rPr>
                <w:lang w:eastAsia="zh-CN"/>
              </w:rPr>
            </w:pPr>
          </w:p>
        </w:tc>
      </w:tr>
      <w:tr w:rsidR="000C6F2B" w:rsidRPr="000A3D57" w14:paraId="78502558" w14:textId="77777777" w:rsidTr="00B8222F">
        <w:trPr>
          <w:jc w:val="center"/>
        </w:trPr>
        <w:tc>
          <w:tcPr>
            <w:tcW w:w="2032" w:type="dxa"/>
          </w:tcPr>
          <w:p w14:paraId="5995DC72" w14:textId="77777777" w:rsidR="000C6F2B" w:rsidRPr="000A3D57" w:rsidRDefault="000C6F2B" w:rsidP="00B8222F">
            <w:pPr>
              <w:pStyle w:val="TAC"/>
            </w:pPr>
          </w:p>
        </w:tc>
        <w:tc>
          <w:tcPr>
            <w:tcW w:w="1900" w:type="dxa"/>
          </w:tcPr>
          <w:p w14:paraId="6536F70D" w14:textId="77777777" w:rsidR="000C6F2B" w:rsidRPr="000A3D57" w:rsidRDefault="000C6F2B" w:rsidP="00B8222F">
            <w:pPr>
              <w:pStyle w:val="TAC"/>
            </w:pPr>
          </w:p>
        </w:tc>
        <w:tc>
          <w:tcPr>
            <w:tcW w:w="2000" w:type="dxa"/>
          </w:tcPr>
          <w:p w14:paraId="08B08E4F" w14:textId="77777777" w:rsidR="000C6F2B" w:rsidRPr="000A3D57" w:rsidRDefault="000C6F2B" w:rsidP="00B8222F">
            <w:pPr>
              <w:pStyle w:val="TAC"/>
              <w:rPr>
                <w:lang w:eastAsia="zh-CN"/>
              </w:rPr>
            </w:pPr>
          </w:p>
        </w:tc>
      </w:tr>
      <w:tr w:rsidR="000C6F2B" w:rsidRPr="000A3D57" w14:paraId="227124CA" w14:textId="77777777" w:rsidTr="00B8222F">
        <w:trPr>
          <w:jc w:val="center"/>
        </w:trPr>
        <w:tc>
          <w:tcPr>
            <w:tcW w:w="2032" w:type="dxa"/>
          </w:tcPr>
          <w:p w14:paraId="35B58719" w14:textId="77777777" w:rsidR="000C6F2B" w:rsidRPr="000A3D57" w:rsidRDefault="000C6F2B" w:rsidP="00B8222F">
            <w:pPr>
              <w:pStyle w:val="TAC"/>
            </w:pPr>
          </w:p>
        </w:tc>
        <w:tc>
          <w:tcPr>
            <w:tcW w:w="1900" w:type="dxa"/>
          </w:tcPr>
          <w:p w14:paraId="100C93BD" w14:textId="77777777" w:rsidR="000C6F2B" w:rsidRPr="000A3D57" w:rsidRDefault="000C6F2B" w:rsidP="00B8222F">
            <w:pPr>
              <w:pStyle w:val="TAC"/>
            </w:pPr>
          </w:p>
        </w:tc>
        <w:tc>
          <w:tcPr>
            <w:tcW w:w="2000" w:type="dxa"/>
          </w:tcPr>
          <w:p w14:paraId="4D8C8257" w14:textId="77777777" w:rsidR="000C6F2B" w:rsidRPr="000A3D57" w:rsidRDefault="000C6F2B" w:rsidP="00B8222F">
            <w:pPr>
              <w:pStyle w:val="TAC"/>
              <w:rPr>
                <w:lang w:eastAsia="zh-CN"/>
              </w:rPr>
            </w:pPr>
          </w:p>
        </w:tc>
      </w:tr>
      <w:tr w:rsidR="000C6F2B" w:rsidRPr="000A3D57" w14:paraId="6258A8EE" w14:textId="77777777" w:rsidTr="00B8222F">
        <w:trPr>
          <w:jc w:val="center"/>
        </w:trPr>
        <w:tc>
          <w:tcPr>
            <w:tcW w:w="2032" w:type="dxa"/>
          </w:tcPr>
          <w:p w14:paraId="699D2369" w14:textId="77777777" w:rsidR="000C6F2B" w:rsidRPr="000A3D57" w:rsidRDefault="000C6F2B" w:rsidP="00B8222F">
            <w:pPr>
              <w:pStyle w:val="TAC"/>
            </w:pPr>
          </w:p>
        </w:tc>
        <w:tc>
          <w:tcPr>
            <w:tcW w:w="1900" w:type="dxa"/>
          </w:tcPr>
          <w:p w14:paraId="4C645EAB" w14:textId="77777777" w:rsidR="000C6F2B" w:rsidRPr="000A3D57" w:rsidRDefault="000C6F2B" w:rsidP="00B8222F">
            <w:pPr>
              <w:pStyle w:val="TAC"/>
            </w:pPr>
          </w:p>
        </w:tc>
        <w:tc>
          <w:tcPr>
            <w:tcW w:w="2000" w:type="dxa"/>
          </w:tcPr>
          <w:p w14:paraId="419092B3" w14:textId="77777777" w:rsidR="000C6F2B" w:rsidRPr="000A3D57" w:rsidRDefault="000C6F2B" w:rsidP="00B8222F">
            <w:pPr>
              <w:pStyle w:val="TAC"/>
              <w:rPr>
                <w:lang w:eastAsia="zh-CN"/>
              </w:rPr>
            </w:pPr>
          </w:p>
        </w:tc>
      </w:tr>
      <w:tr w:rsidR="000C6F2B" w:rsidRPr="000A3D57" w14:paraId="4C4DF84C" w14:textId="77777777" w:rsidTr="00B8222F">
        <w:trPr>
          <w:jc w:val="center"/>
        </w:trPr>
        <w:tc>
          <w:tcPr>
            <w:tcW w:w="5932" w:type="dxa"/>
            <w:gridSpan w:val="3"/>
          </w:tcPr>
          <w:p w14:paraId="7E558C5F" w14:textId="77777777" w:rsidR="000C6F2B" w:rsidRDefault="000C6F2B" w:rsidP="00B8222F">
            <w:pPr>
              <w:pStyle w:val="TAN"/>
            </w:pPr>
            <w:r w:rsidRPr="000A3D57">
              <w:t>NOTE:</w:t>
            </w:r>
            <w:r w:rsidRPr="000A3D57">
              <w:tab/>
              <w:t>The limits for intermediate frequencies lie on a straight line drawn between the given values on a linear (dB) - logarithmic (Hz) scale.</w:t>
            </w:r>
          </w:p>
          <w:p w14:paraId="32F71784" w14:textId="77777777" w:rsidR="000C6F2B" w:rsidRPr="000A3D57" w:rsidRDefault="000C6F2B" w:rsidP="00B8222F">
            <w:pPr>
              <w:pStyle w:val="TAN"/>
            </w:pPr>
            <w:r>
              <w:rPr>
                <w:color w:val="000000"/>
              </w:rPr>
              <w:tab/>
            </w:r>
            <w:r w:rsidRPr="000A3D57">
              <w:rPr>
                <w:color w:val="000000"/>
              </w:rPr>
              <w:t>All sensitivity values are expressed in dB on an arbitrary scale.</w:t>
            </w:r>
          </w:p>
        </w:tc>
      </w:tr>
    </w:tbl>
    <w:p w14:paraId="663B512D" w14:textId="77777777" w:rsidR="000C6F2B" w:rsidRDefault="000C6F2B" w:rsidP="000C6F2B">
      <w:pPr>
        <w:pStyle w:val="FP"/>
      </w:pPr>
    </w:p>
    <w:p w14:paraId="0CA615D3" w14:textId="77777777" w:rsidR="000C6F2B" w:rsidRPr="000A3D57"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5A9FF766" w14:textId="77777777" w:rsidR="000C6F2B" w:rsidRDefault="000C6F2B" w:rsidP="000C6F2B">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0C6F2B" w:rsidRPr="000A3D57" w14:paraId="7E2C07AB" w14:textId="77777777" w:rsidTr="00B8222F">
        <w:trPr>
          <w:jc w:val="center"/>
        </w:trPr>
        <w:tc>
          <w:tcPr>
            <w:tcW w:w="1638" w:type="dxa"/>
          </w:tcPr>
          <w:p w14:paraId="45E2E34A" w14:textId="77777777" w:rsidR="000C6F2B" w:rsidRPr="000A3D57" w:rsidRDefault="000C6F2B" w:rsidP="00B8222F">
            <w:pPr>
              <w:pStyle w:val="TAH"/>
              <w:rPr>
                <w:color w:val="000000"/>
              </w:rPr>
            </w:pPr>
            <w:r w:rsidRPr="000A3D57">
              <w:rPr>
                <w:color w:val="000000"/>
              </w:rPr>
              <w:t>Frequency (Hz)</w:t>
            </w:r>
          </w:p>
        </w:tc>
        <w:tc>
          <w:tcPr>
            <w:tcW w:w="1842" w:type="dxa"/>
          </w:tcPr>
          <w:p w14:paraId="2C36628E"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842" w:type="dxa"/>
          </w:tcPr>
          <w:p w14:paraId="3D6F9ECE" w14:textId="77777777" w:rsidR="000C6F2B" w:rsidRPr="000A3D57" w:rsidRDefault="000C6F2B" w:rsidP="00B8222F">
            <w:pPr>
              <w:pStyle w:val="TAH"/>
              <w:rPr>
                <w:color w:val="000000"/>
              </w:rPr>
            </w:pPr>
            <w:r w:rsidRPr="000A3D57">
              <w:rPr>
                <w:color w:val="000000"/>
              </w:rPr>
              <w:t xml:space="preserve">Lower limit </w:t>
            </w:r>
            <w:r>
              <w:rPr>
                <w:color w:val="000000"/>
              </w:rPr>
              <w:t xml:space="preserve"> (dB)</w:t>
            </w:r>
          </w:p>
        </w:tc>
      </w:tr>
      <w:tr w:rsidR="000C6F2B" w:rsidRPr="000A3D57" w14:paraId="4237F87E" w14:textId="77777777" w:rsidTr="00B8222F">
        <w:trPr>
          <w:jc w:val="center"/>
        </w:trPr>
        <w:tc>
          <w:tcPr>
            <w:tcW w:w="1638" w:type="dxa"/>
          </w:tcPr>
          <w:p w14:paraId="7A2F2C38" w14:textId="77777777" w:rsidR="000C6F2B" w:rsidRPr="000A3D57" w:rsidRDefault="000C6F2B" w:rsidP="00B8222F">
            <w:pPr>
              <w:pStyle w:val="TAC"/>
              <w:rPr>
                <w:color w:val="000000"/>
              </w:rPr>
            </w:pPr>
            <w:r>
              <w:rPr>
                <w:color w:val="000000"/>
              </w:rPr>
              <w:t>TBD</w:t>
            </w:r>
          </w:p>
        </w:tc>
        <w:tc>
          <w:tcPr>
            <w:tcW w:w="1842" w:type="dxa"/>
          </w:tcPr>
          <w:p w14:paraId="7EC05F58" w14:textId="77777777" w:rsidR="000C6F2B" w:rsidRPr="000A3D57" w:rsidRDefault="000C6F2B" w:rsidP="00B8222F">
            <w:pPr>
              <w:pStyle w:val="TAC"/>
              <w:rPr>
                <w:color w:val="000000"/>
              </w:rPr>
            </w:pPr>
            <w:r>
              <w:rPr>
                <w:color w:val="000000"/>
              </w:rPr>
              <w:t>TBD</w:t>
            </w:r>
          </w:p>
        </w:tc>
        <w:tc>
          <w:tcPr>
            <w:tcW w:w="1842" w:type="dxa"/>
          </w:tcPr>
          <w:p w14:paraId="3516AEAD" w14:textId="77777777" w:rsidR="000C6F2B" w:rsidRPr="000A3D57" w:rsidRDefault="000C6F2B" w:rsidP="00B8222F">
            <w:pPr>
              <w:pStyle w:val="TAC"/>
              <w:rPr>
                <w:color w:val="000000"/>
              </w:rPr>
            </w:pPr>
            <w:r>
              <w:rPr>
                <w:color w:val="000000"/>
              </w:rPr>
              <w:t>TBD</w:t>
            </w:r>
          </w:p>
        </w:tc>
      </w:tr>
      <w:tr w:rsidR="000C6F2B" w:rsidRPr="000A3D57" w14:paraId="31882D98" w14:textId="77777777" w:rsidTr="00B8222F">
        <w:trPr>
          <w:jc w:val="center"/>
        </w:trPr>
        <w:tc>
          <w:tcPr>
            <w:tcW w:w="1638" w:type="dxa"/>
          </w:tcPr>
          <w:p w14:paraId="7844C4D9" w14:textId="77777777" w:rsidR="000C6F2B" w:rsidRPr="000A3D57" w:rsidRDefault="000C6F2B" w:rsidP="00B8222F">
            <w:pPr>
              <w:pStyle w:val="TAC"/>
              <w:rPr>
                <w:color w:val="000000"/>
              </w:rPr>
            </w:pPr>
          </w:p>
        </w:tc>
        <w:tc>
          <w:tcPr>
            <w:tcW w:w="1842" w:type="dxa"/>
          </w:tcPr>
          <w:p w14:paraId="0140B930" w14:textId="77777777" w:rsidR="000C6F2B" w:rsidRPr="000A3D57" w:rsidRDefault="000C6F2B" w:rsidP="00B8222F">
            <w:pPr>
              <w:pStyle w:val="TAC"/>
              <w:rPr>
                <w:color w:val="000000"/>
              </w:rPr>
            </w:pPr>
          </w:p>
        </w:tc>
        <w:tc>
          <w:tcPr>
            <w:tcW w:w="1842" w:type="dxa"/>
          </w:tcPr>
          <w:p w14:paraId="2B0D1FC2" w14:textId="77777777" w:rsidR="000C6F2B" w:rsidRPr="000A3D57" w:rsidRDefault="000C6F2B" w:rsidP="00B8222F">
            <w:pPr>
              <w:pStyle w:val="TAC"/>
              <w:rPr>
                <w:color w:val="000000"/>
              </w:rPr>
            </w:pPr>
          </w:p>
        </w:tc>
      </w:tr>
      <w:tr w:rsidR="000C6F2B" w:rsidRPr="000A3D57" w14:paraId="27F9D488" w14:textId="77777777" w:rsidTr="00B8222F">
        <w:trPr>
          <w:jc w:val="center"/>
        </w:trPr>
        <w:tc>
          <w:tcPr>
            <w:tcW w:w="1638" w:type="dxa"/>
          </w:tcPr>
          <w:p w14:paraId="5049F693" w14:textId="77777777" w:rsidR="000C6F2B" w:rsidRPr="000A3D57" w:rsidRDefault="000C6F2B" w:rsidP="00B8222F">
            <w:pPr>
              <w:pStyle w:val="TAC"/>
              <w:rPr>
                <w:color w:val="000000"/>
              </w:rPr>
            </w:pPr>
          </w:p>
        </w:tc>
        <w:tc>
          <w:tcPr>
            <w:tcW w:w="1842" w:type="dxa"/>
          </w:tcPr>
          <w:p w14:paraId="40853923" w14:textId="77777777" w:rsidR="000C6F2B" w:rsidRPr="000A3D57" w:rsidRDefault="000C6F2B" w:rsidP="00B8222F">
            <w:pPr>
              <w:pStyle w:val="TAC"/>
              <w:rPr>
                <w:color w:val="000000"/>
              </w:rPr>
            </w:pPr>
          </w:p>
        </w:tc>
        <w:tc>
          <w:tcPr>
            <w:tcW w:w="1842" w:type="dxa"/>
          </w:tcPr>
          <w:p w14:paraId="51EDB9B2" w14:textId="77777777" w:rsidR="000C6F2B" w:rsidRPr="000A3D57" w:rsidRDefault="000C6F2B" w:rsidP="00B8222F">
            <w:pPr>
              <w:pStyle w:val="TAC"/>
              <w:rPr>
                <w:color w:val="000000"/>
              </w:rPr>
            </w:pPr>
          </w:p>
        </w:tc>
      </w:tr>
      <w:tr w:rsidR="000C6F2B" w:rsidRPr="000A3D57" w14:paraId="2C204743" w14:textId="77777777" w:rsidTr="00B8222F">
        <w:trPr>
          <w:jc w:val="center"/>
        </w:trPr>
        <w:tc>
          <w:tcPr>
            <w:tcW w:w="1638" w:type="dxa"/>
          </w:tcPr>
          <w:p w14:paraId="365B2A57" w14:textId="77777777" w:rsidR="000C6F2B" w:rsidRPr="000A3D57" w:rsidRDefault="000C6F2B" w:rsidP="00B8222F">
            <w:pPr>
              <w:pStyle w:val="TAC"/>
              <w:rPr>
                <w:color w:val="000000"/>
              </w:rPr>
            </w:pPr>
          </w:p>
        </w:tc>
        <w:tc>
          <w:tcPr>
            <w:tcW w:w="1842" w:type="dxa"/>
          </w:tcPr>
          <w:p w14:paraId="627429A4" w14:textId="77777777" w:rsidR="000C6F2B" w:rsidRPr="000A3D57" w:rsidRDefault="000C6F2B" w:rsidP="00B8222F">
            <w:pPr>
              <w:pStyle w:val="TAC"/>
              <w:rPr>
                <w:color w:val="000000"/>
              </w:rPr>
            </w:pPr>
          </w:p>
        </w:tc>
        <w:tc>
          <w:tcPr>
            <w:tcW w:w="1842" w:type="dxa"/>
          </w:tcPr>
          <w:p w14:paraId="1D6E50D9" w14:textId="77777777" w:rsidR="000C6F2B" w:rsidRPr="000A3D57" w:rsidRDefault="000C6F2B" w:rsidP="00B8222F">
            <w:pPr>
              <w:pStyle w:val="TAC"/>
              <w:rPr>
                <w:color w:val="000000"/>
              </w:rPr>
            </w:pPr>
          </w:p>
        </w:tc>
      </w:tr>
      <w:tr w:rsidR="000C6F2B" w:rsidRPr="000A3D57" w14:paraId="605E38E6" w14:textId="77777777" w:rsidTr="00B8222F">
        <w:trPr>
          <w:trHeight w:val="64"/>
          <w:jc w:val="center"/>
        </w:trPr>
        <w:tc>
          <w:tcPr>
            <w:tcW w:w="1638" w:type="dxa"/>
          </w:tcPr>
          <w:p w14:paraId="6D5A922E" w14:textId="77777777" w:rsidR="000C6F2B" w:rsidRPr="000A3D57" w:rsidRDefault="000C6F2B" w:rsidP="00B8222F">
            <w:pPr>
              <w:pStyle w:val="TAC"/>
              <w:rPr>
                <w:color w:val="000000"/>
              </w:rPr>
            </w:pPr>
          </w:p>
        </w:tc>
        <w:tc>
          <w:tcPr>
            <w:tcW w:w="1842" w:type="dxa"/>
          </w:tcPr>
          <w:p w14:paraId="46A6DB6F" w14:textId="77777777" w:rsidR="000C6F2B" w:rsidRPr="000A3D57" w:rsidRDefault="000C6F2B" w:rsidP="00B8222F">
            <w:pPr>
              <w:pStyle w:val="TAC"/>
              <w:rPr>
                <w:color w:val="000000"/>
              </w:rPr>
            </w:pPr>
          </w:p>
        </w:tc>
        <w:tc>
          <w:tcPr>
            <w:tcW w:w="1842" w:type="dxa"/>
          </w:tcPr>
          <w:p w14:paraId="0A3CFA62" w14:textId="77777777" w:rsidR="000C6F2B" w:rsidRPr="000A3D57" w:rsidRDefault="000C6F2B" w:rsidP="00B8222F">
            <w:pPr>
              <w:pStyle w:val="TAC"/>
              <w:rPr>
                <w:color w:val="000000"/>
              </w:rPr>
            </w:pPr>
          </w:p>
        </w:tc>
      </w:tr>
      <w:tr w:rsidR="000C6F2B" w:rsidRPr="000A3D57" w14:paraId="132397DA" w14:textId="77777777" w:rsidTr="00B8222F">
        <w:trPr>
          <w:jc w:val="center"/>
        </w:trPr>
        <w:tc>
          <w:tcPr>
            <w:tcW w:w="1638" w:type="dxa"/>
          </w:tcPr>
          <w:p w14:paraId="19B9AB58" w14:textId="77777777" w:rsidR="000C6F2B" w:rsidRPr="000A3D57" w:rsidRDefault="000C6F2B" w:rsidP="00B8222F">
            <w:pPr>
              <w:pStyle w:val="TAC"/>
              <w:rPr>
                <w:color w:val="000000"/>
              </w:rPr>
            </w:pPr>
          </w:p>
        </w:tc>
        <w:tc>
          <w:tcPr>
            <w:tcW w:w="1842" w:type="dxa"/>
          </w:tcPr>
          <w:p w14:paraId="02EF1601" w14:textId="77777777" w:rsidR="000C6F2B" w:rsidRPr="000A3D57" w:rsidRDefault="000C6F2B" w:rsidP="00B8222F">
            <w:pPr>
              <w:pStyle w:val="TAC"/>
              <w:rPr>
                <w:color w:val="000000"/>
              </w:rPr>
            </w:pPr>
          </w:p>
        </w:tc>
        <w:tc>
          <w:tcPr>
            <w:tcW w:w="1842" w:type="dxa"/>
          </w:tcPr>
          <w:p w14:paraId="292BDF55" w14:textId="77777777" w:rsidR="000C6F2B" w:rsidRPr="000A3D57" w:rsidRDefault="000C6F2B" w:rsidP="00B8222F">
            <w:pPr>
              <w:pStyle w:val="TAC"/>
              <w:rPr>
                <w:color w:val="000000"/>
              </w:rPr>
            </w:pPr>
          </w:p>
        </w:tc>
      </w:tr>
    </w:tbl>
    <w:p w14:paraId="578533C0" w14:textId="77777777" w:rsidR="000C6F2B" w:rsidRDefault="000C6F2B" w:rsidP="000C6F2B">
      <w:pPr>
        <w:pStyle w:val="FP"/>
      </w:pPr>
    </w:p>
    <w:p w14:paraId="2C1F3760" w14:textId="77777777" w:rsidR="000C6F2B" w:rsidRPr="005C60B2" w:rsidRDefault="000C6F2B" w:rsidP="000C6F2B">
      <w:pPr>
        <w:pStyle w:val="TH"/>
        <w:rPr>
          <w:color w:val="000000"/>
        </w:rPr>
      </w:pPr>
      <w:r>
        <w:rPr>
          <w:color w:val="000000"/>
        </w:rPr>
        <w:t>TBD</w:t>
      </w:r>
    </w:p>
    <w:p w14:paraId="449C238F" w14:textId="77777777" w:rsidR="000C6F2B" w:rsidRDefault="000C6F2B" w:rsidP="000C6F2B">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350CFBF1" w14:textId="77777777" w:rsidR="000C6F2B" w:rsidRDefault="000C6F2B" w:rsidP="000C6F2B">
      <w:pPr>
        <w:rPr>
          <w:color w:val="000000"/>
        </w:rPr>
      </w:pPr>
      <w:r>
        <w:rPr>
          <w:color w:val="000000"/>
        </w:rPr>
        <w:lastRenderedPageBreak/>
        <w:t>Compliance shall be checked by the relevant test described in TS 26.132.</w:t>
      </w:r>
    </w:p>
    <w:p w14:paraId="4E2A21F8" w14:textId="77777777" w:rsidR="000C6F2B" w:rsidRDefault="000C6F2B" w:rsidP="000C6F2B">
      <w:pPr>
        <w:pStyle w:val="Titre3"/>
        <w:rPr>
          <w:color w:val="000000"/>
        </w:rPr>
      </w:pPr>
      <w:bookmarkStart w:id="3388" w:name="_Toc19285612"/>
      <w:r>
        <w:rPr>
          <w:color w:val="000000"/>
        </w:rPr>
        <w:t>7.4.5</w:t>
      </w:r>
      <w:r>
        <w:rPr>
          <w:color w:val="000000"/>
        </w:rPr>
        <w:tab/>
      </w:r>
      <w:r w:rsidRPr="000A3D57">
        <w:t>Hand</w:t>
      </w:r>
      <w:r>
        <w:t>-</w:t>
      </w:r>
      <w:r w:rsidRPr="000A3D57">
        <w:t>held hands-free UE sending</w:t>
      </w:r>
      <w:bookmarkEnd w:id="3388"/>
    </w:p>
    <w:p w14:paraId="416603A1" w14:textId="77777777" w:rsidR="000C6F2B" w:rsidRDefault="000C6F2B" w:rsidP="000C6F2B">
      <w:r>
        <w:t>The sending sensitivity frequency response from the MRP to the SS audio output (digital output of the reference speech decoder of the SS) shall be as follows:</w:t>
      </w:r>
    </w:p>
    <w:p w14:paraId="01A61DD8" w14:textId="77777777" w:rsidR="000C6F2B" w:rsidRDefault="000C6F2B" w:rsidP="000C6F2B">
      <w:r>
        <w:t>The sending sensitivity frequency response shall be within the mask which can be drawn with straight lines between the breaking points in table 27 on a logarithmic (frequency) - linear (dB sensitivity) scale.</w:t>
      </w:r>
    </w:p>
    <w:p w14:paraId="5CD39F97" w14:textId="77777777" w:rsidR="000C6F2B" w:rsidRDefault="000C6F2B" w:rsidP="000C6F2B">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16B69E7F" w14:textId="77777777" w:rsidTr="00B8222F">
        <w:trPr>
          <w:jc w:val="center"/>
        </w:trPr>
        <w:tc>
          <w:tcPr>
            <w:tcW w:w="2960" w:type="dxa"/>
            <w:tcBorders>
              <w:bottom w:val="single" w:sz="6" w:space="0" w:color="auto"/>
            </w:tcBorders>
          </w:tcPr>
          <w:p w14:paraId="3D9E3F92"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7AF98F90"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3058B1C"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02879CF6" w14:textId="77777777" w:rsidTr="00B8222F">
        <w:trPr>
          <w:jc w:val="center"/>
        </w:trPr>
        <w:tc>
          <w:tcPr>
            <w:tcW w:w="2960" w:type="dxa"/>
            <w:tcBorders>
              <w:bottom w:val="single" w:sz="6" w:space="0" w:color="auto"/>
            </w:tcBorders>
          </w:tcPr>
          <w:p w14:paraId="76EB2222"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358974CD" w14:textId="77777777" w:rsidR="000C6F2B" w:rsidRPr="000A3D57" w:rsidRDefault="000C6F2B" w:rsidP="00B8222F">
            <w:pPr>
              <w:pStyle w:val="TAC"/>
              <w:rPr>
                <w:color w:val="000000"/>
              </w:rPr>
            </w:pPr>
            <w:r>
              <w:t>[3...5]</w:t>
            </w:r>
          </w:p>
        </w:tc>
        <w:tc>
          <w:tcPr>
            <w:tcW w:w="1563" w:type="dxa"/>
            <w:tcBorders>
              <w:bottom w:val="single" w:sz="6" w:space="0" w:color="auto"/>
            </w:tcBorders>
          </w:tcPr>
          <w:p w14:paraId="7552BF73" w14:textId="77777777" w:rsidR="000C6F2B" w:rsidRPr="000A3D57" w:rsidRDefault="000C6F2B" w:rsidP="00B8222F">
            <w:pPr>
              <w:pStyle w:val="TAC"/>
              <w:rPr>
                <w:color w:val="000000"/>
              </w:rPr>
            </w:pPr>
          </w:p>
        </w:tc>
      </w:tr>
      <w:tr w:rsidR="000C6F2B" w:rsidRPr="000A3D57" w14:paraId="775FD7F2" w14:textId="77777777" w:rsidTr="00B8222F">
        <w:trPr>
          <w:jc w:val="center"/>
        </w:trPr>
        <w:tc>
          <w:tcPr>
            <w:tcW w:w="2960" w:type="dxa"/>
            <w:tcBorders>
              <w:top w:val="single" w:sz="6" w:space="0" w:color="auto"/>
              <w:bottom w:val="single" w:sz="6" w:space="0" w:color="auto"/>
            </w:tcBorders>
          </w:tcPr>
          <w:p w14:paraId="279D3859"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558783E7"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4ADC1008" w14:textId="77777777" w:rsidR="000C6F2B" w:rsidRPr="000A3D57" w:rsidRDefault="000C6F2B" w:rsidP="00B8222F">
            <w:pPr>
              <w:pStyle w:val="TAC"/>
              <w:rPr>
                <w:color w:val="000000"/>
              </w:rPr>
            </w:pPr>
            <w:r>
              <w:t>[-3...-5]</w:t>
            </w:r>
          </w:p>
        </w:tc>
      </w:tr>
      <w:tr w:rsidR="000C6F2B" w:rsidRPr="000A3D57" w14:paraId="3B1F5BCC" w14:textId="77777777" w:rsidTr="00B8222F">
        <w:trPr>
          <w:jc w:val="center"/>
        </w:trPr>
        <w:tc>
          <w:tcPr>
            <w:tcW w:w="2960" w:type="dxa"/>
            <w:tcBorders>
              <w:top w:val="single" w:sz="6" w:space="0" w:color="auto"/>
              <w:bottom w:val="single" w:sz="6" w:space="0" w:color="auto"/>
            </w:tcBorders>
          </w:tcPr>
          <w:p w14:paraId="32EC6556"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31F868FD"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21E07619" w14:textId="77777777" w:rsidR="000C6F2B" w:rsidRPr="000A3D57" w:rsidRDefault="000C6F2B" w:rsidP="00B8222F">
            <w:pPr>
              <w:pStyle w:val="TAC"/>
              <w:rPr>
                <w:color w:val="000000"/>
              </w:rPr>
            </w:pPr>
            <w:r>
              <w:t>[-3...-5]</w:t>
            </w:r>
          </w:p>
        </w:tc>
      </w:tr>
      <w:tr w:rsidR="000C6F2B" w:rsidRPr="000A3D57" w14:paraId="21ECCDCC" w14:textId="77777777" w:rsidTr="00B8222F">
        <w:trPr>
          <w:jc w:val="center"/>
        </w:trPr>
        <w:tc>
          <w:tcPr>
            <w:tcW w:w="2960" w:type="dxa"/>
            <w:tcBorders>
              <w:top w:val="single" w:sz="6" w:space="0" w:color="auto"/>
              <w:bottom w:val="single" w:sz="6" w:space="0" w:color="auto"/>
            </w:tcBorders>
          </w:tcPr>
          <w:p w14:paraId="3D117C39"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62D76BC0"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7D4D84CE" w14:textId="77777777" w:rsidR="000C6F2B" w:rsidRPr="000A3D57" w:rsidRDefault="000C6F2B" w:rsidP="00B8222F">
            <w:pPr>
              <w:pStyle w:val="TAC"/>
              <w:rPr>
                <w:color w:val="000000"/>
              </w:rPr>
            </w:pPr>
            <w:r>
              <w:t>[-5...-7]</w:t>
            </w:r>
          </w:p>
        </w:tc>
      </w:tr>
      <w:tr w:rsidR="000C6F2B" w:rsidRPr="000A3D57" w14:paraId="25270C3D" w14:textId="77777777" w:rsidTr="00B8222F">
        <w:trPr>
          <w:jc w:val="center"/>
        </w:trPr>
        <w:tc>
          <w:tcPr>
            <w:tcW w:w="2960" w:type="dxa"/>
            <w:tcBorders>
              <w:top w:val="single" w:sz="6" w:space="0" w:color="auto"/>
              <w:bottom w:val="single" w:sz="6" w:space="0" w:color="auto"/>
            </w:tcBorders>
          </w:tcPr>
          <w:p w14:paraId="149FC16F"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4FCC8D40"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7553A67D" w14:textId="77777777" w:rsidR="000C6F2B" w:rsidRPr="000A3D57" w:rsidRDefault="000C6F2B" w:rsidP="00B8222F">
            <w:pPr>
              <w:pStyle w:val="TAC"/>
              <w:rPr>
                <w:color w:val="000000"/>
              </w:rPr>
            </w:pPr>
          </w:p>
        </w:tc>
      </w:tr>
      <w:tr w:rsidR="000C6F2B" w:rsidRPr="000A3D57" w14:paraId="27D5DE8C" w14:textId="77777777" w:rsidTr="00B8222F">
        <w:trPr>
          <w:jc w:val="center"/>
        </w:trPr>
        <w:tc>
          <w:tcPr>
            <w:tcW w:w="6086" w:type="dxa"/>
            <w:gridSpan w:val="3"/>
            <w:tcBorders>
              <w:top w:val="single" w:sz="6" w:space="0" w:color="auto"/>
              <w:bottom w:val="single" w:sz="6" w:space="0" w:color="auto"/>
            </w:tcBorders>
          </w:tcPr>
          <w:p w14:paraId="660D3954"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45D3C0F"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2C76531" w14:textId="77777777" w:rsidR="000C6F2B" w:rsidRDefault="000C6F2B" w:rsidP="000C6F2B">
      <w:pPr>
        <w:pStyle w:val="TH"/>
        <w:rPr>
          <w:color w:val="000000"/>
        </w:rPr>
      </w:pPr>
    </w:p>
    <w:p w14:paraId="4681FBD1" w14:textId="77777777" w:rsidR="000C6F2B"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03A653CD" w14:textId="77777777" w:rsidR="000C6F2B" w:rsidRDefault="000C6F2B" w:rsidP="000C6F2B">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3BBB0766" w14:textId="77777777" w:rsidTr="00B8222F">
        <w:trPr>
          <w:jc w:val="center"/>
        </w:trPr>
        <w:tc>
          <w:tcPr>
            <w:tcW w:w="2960" w:type="dxa"/>
            <w:tcBorders>
              <w:bottom w:val="single" w:sz="6" w:space="0" w:color="auto"/>
            </w:tcBorders>
          </w:tcPr>
          <w:p w14:paraId="1EE98EE8"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011C0CF0"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C28FE93"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78090A8F" w14:textId="77777777" w:rsidTr="00B8222F">
        <w:trPr>
          <w:jc w:val="center"/>
        </w:trPr>
        <w:tc>
          <w:tcPr>
            <w:tcW w:w="2960" w:type="dxa"/>
            <w:tcBorders>
              <w:bottom w:val="single" w:sz="6" w:space="0" w:color="auto"/>
            </w:tcBorders>
          </w:tcPr>
          <w:p w14:paraId="1117A9AA"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53D49335" w14:textId="77777777" w:rsidR="000C6F2B" w:rsidRPr="000A3D57" w:rsidRDefault="000C6F2B" w:rsidP="00B8222F">
            <w:pPr>
              <w:pStyle w:val="TAC"/>
              <w:rPr>
                <w:color w:val="000000"/>
              </w:rPr>
            </w:pPr>
            <w:r>
              <w:t>[</w:t>
            </w:r>
            <w:r w:rsidRPr="007F1278">
              <w:t>3</w:t>
            </w:r>
            <w:r>
              <w:t>]</w:t>
            </w:r>
          </w:p>
        </w:tc>
        <w:tc>
          <w:tcPr>
            <w:tcW w:w="1563" w:type="dxa"/>
            <w:tcBorders>
              <w:bottom w:val="single" w:sz="6" w:space="0" w:color="auto"/>
            </w:tcBorders>
          </w:tcPr>
          <w:p w14:paraId="1D2037CA" w14:textId="77777777" w:rsidR="000C6F2B" w:rsidRPr="000A3D57" w:rsidRDefault="000C6F2B" w:rsidP="00B8222F">
            <w:pPr>
              <w:pStyle w:val="TAC"/>
              <w:rPr>
                <w:color w:val="000000"/>
              </w:rPr>
            </w:pPr>
          </w:p>
        </w:tc>
      </w:tr>
      <w:tr w:rsidR="000C6F2B" w:rsidRPr="000A3D57" w14:paraId="09E63C02" w14:textId="77777777" w:rsidTr="00B8222F">
        <w:trPr>
          <w:jc w:val="center"/>
        </w:trPr>
        <w:tc>
          <w:tcPr>
            <w:tcW w:w="2960" w:type="dxa"/>
            <w:tcBorders>
              <w:top w:val="single" w:sz="6" w:space="0" w:color="auto"/>
              <w:bottom w:val="single" w:sz="6" w:space="0" w:color="auto"/>
            </w:tcBorders>
          </w:tcPr>
          <w:p w14:paraId="0DE70969"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7360C58D"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6287AC34" w14:textId="77777777" w:rsidR="000C6F2B" w:rsidRPr="000A3D57" w:rsidRDefault="000C6F2B" w:rsidP="00B8222F">
            <w:pPr>
              <w:pStyle w:val="TAC"/>
              <w:rPr>
                <w:color w:val="000000"/>
              </w:rPr>
            </w:pPr>
            <w:r>
              <w:t>[</w:t>
            </w:r>
            <w:r w:rsidRPr="007F1278">
              <w:t>-3</w:t>
            </w:r>
            <w:r>
              <w:t>]</w:t>
            </w:r>
          </w:p>
        </w:tc>
      </w:tr>
      <w:tr w:rsidR="000C6F2B" w:rsidRPr="000A3D57" w14:paraId="35F27EAE" w14:textId="77777777" w:rsidTr="00B8222F">
        <w:trPr>
          <w:jc w:val="center"/>
        </w:trPr>
        <w:tc>
          <w:tcPr>
            <w:tcW w:w="2960" w:type="dxa"/>
            <w:tcBorders>
              <w:top w:val="single" w:sz="6" w:space="0" w:color="auto"/>
              <w:bottom w:val="single" w:sz="6" w:space="0" w:color="auto"/>
            </w:tcBorders>
          </w:tcPr>
          <w:p w14:paraId="6098C887"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6051DEE6"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3FE1010F" w14:textId="77777777" w:rsidR="000C6F2B" w:rsidRPr="000A3D57" w:rsidRDefault="000C6F2B" w:rsidP="00B8222F">
            <w:pPr>
              <w:pStyle w:val="TAC"/>
              <w:rPr>
                <w:color w:val="000000"/>
              </w:rPr>
            </w:pPr>
            <w:r>
              <w:t>[</w:t>
            </w:r>
            <w:r w:rsidRPr="007F1278">
              <w:t>-3</w:t>
            </w:r>
            <w:r>
              <w:t>]</w:t>
            </w:r>
          </w:p>
        </w:tc>
      </w:tr>
      <w:tr w:rsidR="000C6F2B" w:rsidRPr="000A3D57" w14:paraId="7D7CE070" w14:textId="77777777" w:rsidTr="00B8222F">
        <w:trPr>
          <w:jc w:val="center"/>
        </w:trPr>
        <w:tc>
          <w:tcPr>
            <w:tcW w:w="2960" w:type="dxa"/>
            <w:tcBorders>
              <w:top w:val="single" w:sz="6" w:space="0" w:color="auto"/>
              <w:bottom w:val="single" w:sz="6" w:space="0" w:color="auto"/>
            </w:tcBorders>
          </w:tcPr>
          <w:p w14:paraId="32F2B812"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248C62BB"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38B471C2" w14:textId="77777777" w:rsidR="000C6F2B" w:rsidRPr="000A3D57" w:rsidRDefault="000C6F2B" w:rsidP="00B8222F">
            <w:pPr>
              <w:pStyle w:val="TAC"/>
              <w:rPr>
                <w:color w:val="000000"/>
              </w:rPr>
            </w:pPr>
            <w:r>
              <w:t>[</w:t>
            </w:r>
            <w:r w:rsidRPr="007F1278">
              <w:t>-5</w:t>
            </w:r>
            <w:r>
              <w:t>]</w:t>
            </w:r>
          </w:p>
        </w:tc>
      </w:tr>
      <w:tr w:rsidR="000C6F2B" w:rsidRPr="000A3D57" w14:paraId="0A40F61B" w14:textId="77777777" w:rsidTr="00B8222F">
        <w:trPr>
          <w:jc w:val="center"/>
        </w:trPr>
        <w:tc>
          <w:tcPr>
            <w:tcW w:w="2960" w:type="dxa"/>
            <w:tcBorders>
              <w:top w:val="single" w:sz="6" w:space="0" w:color="auto"/>
              <w:bottom w:val="single" w:sz="6" w:space="0" w:color="auto"/>
            </w:tcBorders>
          </w:tcPr>
          <w:p w14:paraId="3ABB1509"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3622C6EC"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6F361E9A" w14:textId="77777777" w:rsidR="000C6F2B" w:rsidRPr="000A3D57" w:rsidRDefault="000C6F2B" w:rsidP="00B8222F">
            <w:pPr>
              <w:pStyle w:val="TAC"/>
              <w:rPr>
                <w:color w:val="000000"/>
              </w:rPr>
            </w:pPr>
          </w:p>
        </w:tc>
      </w:tr>
      <w:tr w:rsidR="000C6F2B" w:rsidRPr="000A3D57" w14:paraId="7E5F4D48" w14:textId="77777777" w:rsidTr="00B8222F">
        <w:trPr>
          <w:jc w:val="center"/>
        </w:trPr>
        <w:tc>
          <w:tcPr>
            <w:tcW w:w="6086" w:type="dxa"/>
            <w:gridSpan w:val="3"/>
            <w:tcBorders>
              <w:top w:val="single" w:sz="6" w:space="0" w:color="auto"/>
              <w:bottom w:val="single" w:sz="6" w:space="0" w:color="auto"/>
            </w:tcBorders>
          </w:tcPr>
          <w:p w14:paraId="792E1C88"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79098C7B"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2924B413" w14:textId="77777777" w:rsidR="000C6F2B" w:rsidRDefault="000C6F2B" w:rsidP="000C6F2B">
      <w:pPr>
        <w:pStyle w:val="TH"/>
      </w:pPr>
    </w:p>
    <w:p w14:paraId="001D0C8E" w14:textId="77777777" w:rsidR="000C6F2B" w:rsidRPr="000A3D57" w:rsidRDefault="000C6F2B" w:rsidP="000C6F2B">
      <w:pPr>
        <w:pStyle w:val="FP"/>
      </w:pPr>
    </w:p>
    <w:p w14:paraId="75775A48" w14:textId="77777777" w:rsidR="000C6F2B" w:rsidRPr="000A3D57" w:rsidRDefault="000C6F2B" w:rsidP="000C6F2B">
      <w:pPr>
        <w:pStyle w:val="TH"/>
      </w:pPr>
      <w:r>
        <w:rPr>
          <w:color w:val="000000"/>
        </w:rPr>
        <w:t>TBD</w:t>
      </w:r>
    </w:p>
    <w:p w14:paraId="7ECF6CEC" w14:textId="77777777" w:rsidR="000C6F2B" w:rsidRPr="00BB098A" w:rsidRDefault="000C6F2B" w:rsidP="000C6F2B">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76929031" w14:textId="77777777" w:rsidR="000C6F2B" w:rsidRDefault="000C6F2B" w:rsidP="000C6F2B">
      <w:pPr>
        <w:pStyle w:val="FP"/>
      </w:pPr>
    </w:p>
    <w:p w14:paraId="6FB2AEBE" w14:textId="77777777" w:rsidR="000C6F2B" w:rsidRDefault="000C6F2B" w:rsidP="000C6F2B">
      <w:pPr>
        <w:rPr>
          <w:color w:val="000000"/>
        </w:rPr>
      </w:pPr>
      <w:r>
        <w:t>Compliance shall be checked by the relevant test described in TS 26.132.</w:t>
      </w:r>
    </w:p>
    <w:p w14:paraId="34E6B479" w14:textId="77777777" w:rsidR="000C6F2B" w:rsidRDefault="000C6F2B" w:rsidP="000C6F2B">
      <w:pPr>
        <w:pStyle w:val="Titre3"/>
        <w:rPr>
          <w:color w:val="000000"/>
        </w:rPr>
      </w:pPr>
      <w:bookmarkStart w:id="3389" w:name="_Toc19285613"/>
      <w:r>
        <w:rPr>
          <w:color w:val="000000"/>
        </w:rPr>
        <w:t>7.4.6</w:t>
      </w:r>
      <w:r>
        <w:rPr>
          <w:color w:val="000000"/>
        </w:rPr>
        <w:tab/>
      </w:r>
      <w:r w:rsidRPr="000A3D57">
        <w:t>Hand</w:t>
      </w:r>
      <w:r>
        <w:t>-</w:t>
      </w:r>
      <w:r w:rsidRPr="000A3D57">
        <w:t>held hands-free UE receiving</w:t>
      </w:r>
      <w:bookmarkEnd w:id="3389"/>
    </w:p>
    <w:p w14:paraId="11A64CC4" w14:textId="77777777" w:rsidR="000C6F2B" w:rsidRPr="000A3D57" w:rsidRDefault="000C6F2B" w:rsidP="000C6F2B">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3DBC7A2" w14:textId="77777777" w:rsidR="000C6F2B" w:rsidRDefault="000C6F2B" w:rsidP="000C6F2B">
      <w:r>
        <w:t>The receiving sensitivity frequency response shall be within the mask which can be drawn with straight lines between the breaking points in table 29 on a logarithmic (frequency) - linear (dB sensitivity) scale.</w:t>
      </w:r>
    </w:p>
    <w:p w14:paraId="11864FD2" w14:textId="77777777" w:rsidR="000C6F2B" w:rsidRPr="000A3D57" w:rsidRDefault="000C6F2B" w:rsidP="000C6F2B">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0C6F2B" w:rsidRPr="000A3D57" w14:paraId="494D7BEF" w14:textId="77777777" w:rsidTr="00B8222F">
        <w:trPr>
          <w:tblHeader/>
          <w:jc w:val="center"/>
        </w:trPr>
        <w:tc>
          <w:tcPr>
            <w:tcW w:w="2032" w:type="dxa"/>
            <w:tcBorders>
              <w:bottom w:val="single" w:sz="6" w:space="0" w:color="auto"/>
            </w:tcBorders>
          </w:tcPr>
          <w:p w14:paraId="68B0E714" w14:textId="77777777" w:rsidR="000C6F2B" w:rsidRPr="000A3D57" w:rsidRDefault="000C6F2B" w:rsidP="00B8222F">
            <w:pPr>
              <w:pStyle w:val="TAH"/>
            </w:pPr>
            <w:r w:rsidRPr="000A3D57">
              <w:t>Frequency</w:t>
            </w:r>
            <w:r>
              <w:t xml:space="preserve"> (Hz)</w:t>
            </w:r>
          </w:p>
        </w:tc>
        <w:tc>
          <w:tcPr>
            <w:tcW w:w="2300" w:type="dxa"/>
            <w:tcBorders>
              <w:bottom w:val="single" w:sz="6" w:space="0" w:color="auto"/>
            </w:tcBorders>
          </w:tcPr>
          <w:p w14:paraId="659DE885" w14:textId="77777777" w:rsidR="000C6F2B" w:rsidRPr="000A3D57" w:rsidRDefault="000C6F2B" w:rsidP="00B8222F">
            <w:pPr>
              <w:pStyle w:val="TAH"/>
            </w:pPr>
            <w:r w:rsidRPr="000A3D57">
              <w:t>Upper limit</w:t>
            </w:r>
            <w:r>
              <w:rPr>
                <w:color w:val="000000"/>
              </w:rPr>
              <w:t xml:space="preserve"> (dB)</w:t>
            </w:r>
          </w:p>
        </w:tc>
        <w:tc>
          <w:tcPr>
            <w:tcW w:w="2000" w:type="dxa"/>
            <w:tcBorders>
              <w:bottom w:val="single" w:sz="6" w:space="0" w:color="auto"/>
            </w:tcBorders>
          </w:tcPr>
          <w:p w14:paraId="75EE12A0" w14:textId="77777777" w:rsidR="000C6F2B" w:rsidRPr="000A3D57" w:rsidRDefault="000C6F2B" w:rsidP="00B8222F">
            <w:pPr>
              <w:pStyle w:val="TAH"/>
            </w:pPr>
            <w:r w:rsidRPr="000A3D57">
              <w:t>Lower limit</w:t>
            </w:r>
            <w:r>
              <w:rPr>
                <w:color w:val="000000"/>
              </w:rPr>
              <w:t xml:space="preserve"> (dB)</w:t>
            </w:r>
          </w:p>
        </w:tc>
      </w:tr>
      <w:tr w:rsidR="000C6F2B" w:rsidRPr="000A3D57" w14:paraId="5A493A26" w14:textId="77777777" w:rsidTr="00B8222F">
        <w:trPr>
          <w:jc w:val="center"/>
        </w:trPr>
        <w:tc>
          <w:tcPr>
            <w:tcW w:w="2032" w:type="dxa"/>
            <w:tcBorders>
              <w:left w:val="single" w:sz="2" w:space="0" w:color="auto"/>
              <w:bottom w:val="single" w:sz="2" w:space="0" w:color="auto"/>
              <w:right w:val="single" w:sz="2" w:space="0" w:color="auto"/>
            </w:tcBorders>
          </w:tcPr>
          <w:p w14:paraId="3C986ABF" w14:textId="77777777" w:rsidR="000C6F2B" w:rsidRPr="000A3D57" w:rsidRDefault="000C6F2B" w:rsidP="00B8222F">
            <w:pPr>
              <w:pStyle w:val="TAC"/>
            </w:pPr>
            <w:r>
              <w:rPr>
                <w:color w:val="000000"/>
              </w:rPr>
              <w:t>TBD</w:t>
            </w:r>
          </w:p>
        </w:tc>
        <w:tc>
          <w:tcPr>
            <w:tcW w:w="2300" w:type="dxa"/>
            <w:tcBorders>
              <w:left w:val="single" w:sz="2" w:space="0" w:color="auto"/>
              <w:bottom w:val="single" w:sz="2" w:space="0" w:color="auto"/>
              <w:right w:val="single" w:sz="2" w:space="0" w:color="auto"/>
            </w:tcBorders>
          </w:tcPr>
          <w:p w14:paraId="3E4402F2" w14:textId="77777777" w:rsidR="000C6F2B" w:rsidRPr="000A3D57" w:rsidRDefault="000C6F2B" w:rsidP="00B8222F">
            <w:pPr>
              <w:pStyle w:val="TAC"/>
            </w:pPr>
            <w:r>
              <w:rPr>
                <w:color w:val="000000"/>
              </w:rPr>
              <w:t>TBD</w:t>
            </w:r>
          </w:p>
        </w:tc>
        <w:tc>
          <w:tcPr>
            <w:tcW w:w="2000" w:type="dxa"/>
            <w:tcBorders>
              <w:left w:val="single" w:sz="2" w:space="0" w:color="auto"/>
              <w:bottom w:val="single" w:sz="2" w:space="0" w:color="auto"/>
            </w:tcBorders>
          </w:tcPr>
          <w:p w14:paraId="5231C46C" w14:textId="77777777" w:rsidR="000C6F2B" w:rsidRPr="000A3D57" w:rsidRDefault="000C6F2B" w:rsidP="00B8222F">
            <w:pPr>
              <w:pStyle w:val="TAC"/>
              <w:rPr>
                <w:lang w:eastAsia="zh-CN"/>
              </w:rPr>
            </w:pPr>
            <w:r>
              <w:rPr>
                <w:color w:val="000000"/>
              </w:rPr>
              <w:t>TBD</w:t>
            </w:r>
          </w:p>
        </w:tc>
      </w:tr>
      <w:tr w:rsidR="000C6F2B" w:rsidRPr="000A3D57" w14:paraId="3F1100E5"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4648B89E"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6EDF660E"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tcBorders>
          </w:tcPr>
          <w:p w14:paraId="0B5B0D11" w14:textId="77777777" w:rsidR="000C6F2B" w:rsidRPr="000A3D57" w:rsidRDefault="000C6F2B" w:rsidP="00B8222F">
            <w:pPr>
              <w:pStyle w:val="TAC"/>
              <w:rPr>
                <w:lang w:eastAsia="zh-CN"/>
              </w:rPr>
            </w:pPr>
          </w:p>
        </w:tc>
      </w:tr>
      <w:tr w:rsidR="000C6F2B" w:rsidRPr="000A3D57" w14:paraId="5AB70AA0"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0A5C221E"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0B9592F9"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tcBorders>
          </w:tcPr>
          <w:p w14:paraId="0434052C" w14:textId="77777777" w:rsidR="000C6F2B" w:rsidRPr="000A3D57" w:rsidRDefault="000C6F2B" w:rsidP="00B8222F">
            <w:pPr>
              <w:pStyle w:val="TAC"/>
              <w:rPr>
                <w:lang w:eastAsia="zh-CN"/>
              </w:rPr>
            </w:pPr>
          </w:p>
        </w:tc>
      </w:tr>
      <w:tr w:rsidR="000C6F2B" w:rsidRPr="000A3D57" w14:paraId="0C7DCB37"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3B1F8B52"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4430918B"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tcBorders>
          </w:tcPr>
          <w:p w14:paraId="164C69A6" w14:textId="77777777" w:rsidR="000C6F2B" w:rsidRPr="000A3D57" w:rsidRDefault="000C6F2B" w:rsidP="00B8222F">
            <w:pPr>
              <w:pStyle w:val="TAC"/>
              <w:rPr>
                <w:lang w:eastAsia="zh-CN"/>
              </w:rPr>
            </w:pPr>
          </w:p>
        </w:tc>
      </w:tr>
      <w:tr w:rsidR="000C6F2B" w:rsidRPr="000A3D57" w14:paraId="03DF96C2"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50E9C283"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32D80B02"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right w:val="single" w:sz="2" w:space="0" w:color="auto"/>
            </w:tcBorders>
          </w:tcPr>
          <w:p w14:paraId="252B2964" w14:textId="77777777" w:rsidR="000C6F2B" w:rsidRPr="000A3D57" w:rsidRDefault="000C6F2B" w:rsidP="00B8222F">
            <w:pPr>
              <w:pStyle w:val="TAC"/>
              <w:rPr>
                <w:lang w:eastAsia="zh-CN"/>
              </w:rPr>
            </w:pPr>
          </w:p>
        </w:tc>
      </w:tr>
      <w:tr w:rsidR="000C6F2B" w:rsidRPr="000A3D57" w14:paraId="3BD18C79"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33A73125"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301539C6"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right w:val="single" w:sz="2" w:space="0" w:color="auto"/>
            </w:tcBorders>
          </w:tcPr>
          <w:p w14:paraId="395638E5" w14:textId="77777777" w:rsidR="000C6F2B" w:rsidRPr="000A3D57" w:rsidRDefault="000C6F2B" w:rsidP="00B8222F">
            <w:pPr>
              <w:pStyle w:val="TAC"/>
              <w:rPr>
                <w:lang w:eastAsia="zh-CN"/>
              </w:rPr>
            </w:pPr>
          </w:p>
        </w:tc>
      </w:tr>
      <w:tr w:rsidR="000C6F2B" w:rsidRPr="000A3D57" w14:paraId="2CB17461" w14:textId="77777777" w:rsidTr="00B8222F">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7106CB48" w14:textId="77777777" w:rsidR="000C6F2B" w:rsidRPr="000A3D57" w:rsidRDefault="000C6F2B" w:rsidP="00B8222F">
            <w:pPr>
              <w:pStyle w:val="TAN"/>
            </w:pPr>
            <w:r w:rsidRPr="000A3D57">
              <w:t>NOTE:</w:t>
            </w:r>
            <w:r w:rsidRPr="000A3D57">
              <w:tab/>
            </w:r>
            <w:r w:rsidRPr="000A3D57">
              <w:rPr>
                <w:color w:val="000000"/>
              </w:rPr>
              <w:t>All sensitivity values are expressed in dB on an arbitrary scale.</w:t>
            </w:r>
          </w:p>
        </w:tc>
      </w:tr>
    </w:tbl>
    <w:p w14:paraId="2ECA8462" w14:textId="77777777" w:rsidR="000C6F2B" w:rsidRDefault="000C6F2B" w:rsidP="000C6F2B">
      <w:pPr>
        <w:pStyle w:val="FP"/>
      </w:pPr>
    </w:p>
    <w:p w14:paraId="2A456098" w14:textId="77777777" w:rsidR="000C6F2B" w:rsidRPr="000A3D57" w:rsidRDefault="000C6F2B" w:rsidP="000C6F2B">
      <w:pPr>
        <w:pStyle w:val="TH"/>
      </w:pPr>
      <w:r>
        <w:rPr>
          <w:color w:val="000000"/>
        </w:rPr>
        <w:t>TBD</w:t>
      </w:r>
    </w:p>
    <w:p w14:paraId="42977B83" w14:textId="77777777" w:rsidR="000C6F2B" w:rsidRDefault="000C6F2B" w:rsidP="000C6F2B">
      <w:pPr>
        <w:pStyle w:val="FP"/>
      </w:pPr>
    </w:p>
    <w:p w14:paraId="486A37B1" w14:textId="77777777" w:rsidR="000C6F2B" w:rsidRPr="000A3D57" w:rsidRDefault="000C6F2B" w:rsidP="000C6F2B">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1EEEAC79" w14:textId="77777777" w:rsidR="000C6F2B" w:rsidRDefault="000C6F2B" w:rsidP="000C6F2B">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723"/>
        <w:gridCol w:w="1985"/>
        <w:gridCol w:w="2226"/>
      </w:tblGrid>
      <w:tr w:rsidR="000C6F2B" w:rsidRPr="000A3D57" w14:paraId="46A771A5" w14:textId="77777777" w:rsidTr="000C6F2B">
        <w:trPr>
          <w:jc w:val="center"/>
        </w:trPr>
        <w:tc>
          <w:tcPr>
            <w:tcW w:w="1735" w:type="dxa"/>
            <w:gridSpan w:val="2"/>
          </w:tcPr>
          <w:p w14:paraId="455B4E10" w14:textId="77777777" w:rsidR="000C6F2B" w:rsidRPr="000A3D57" w:rsidRDefault="000C6F2B" w:rsidP="00B8222F">
            <w:pPr>
              <w:pStyle w:val="TAH"/>
              <w:rPr>
                <w:color w:val="000000"/>
              </w:rPr>
            </w:pPr>
            <w:r w:rsidRPr="000A3D57">
              <w:rPr>
                <w:color w:val="000000"/>
              </w:rPr>
              <w:t>Frequency (Hz)</w:t>
            </w:r>
          </w:p>
        </w:tc>
        <w:tc>
          <w:tcPr>
            <w:tcW w:w="1985" w:type="dxa"/>
          </w:tcPr>
          <w:p w14:paraId="5ACE86D0"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226" w:type="dxa"/>
          </w:tcPr>
          <w:p w14:paraId="4016D2F2"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054DB6FA" w14:textId="77777777" w:rsidTr="000C6F2B">
        <w:trPr>
          <w:jc w:val="center"/>
        </w:trPr>
        <w:tc>
          <w:tcPr>
            <w:tcW w:w="1735" w:type="dxa"/>
            <w:gridSpan w:val="2"/>
          </w:tcPr>
          <w:p w14:paraId="20BF97B7" w14:textId="77777777" w:rsidR="000C6F2B" w:rsidRPr="000A3D57" w:rsidRDefault="000C6F2B" w:rsidP="00B8222F">
            <w:pPr>
              <w:pStyle w:val="TAC"/>
              <w:rPr>
                <w:color w:val="000000"/>
              </w:rPr>
            </w:pPr>
            <w:r>
              <w:rPr>
                <w:color w:val="000000"/>
              </w:rPr>
              <w:t>TBD</w:t>
            </w:r>
          </w:p>
        </w:tc>
        <w:tc>
          <w:tcPr>
            <w:tcW w:w="1985" w:type="dxa"/>
          </w:tcPr>
          <w:p w14:paraId="712C19F9" w14:textId="77777777" w:rsidR="000C6F2B" w:rsidRPr="000A3D57" w:rsidRDefault="000C6F2B" w:rsidP="00B8222F">
            <w:pPr>
              <w:pStyle w:val="TAC"/>
              <w:rPr>
                <w:color w:val="000000"/>
              </w:rPr>
            </w:pPr>
            <w:r>
              <w:rPr>
                <w:color w:val="000000"/>
              </w:rPr>
              <w:t>TBD</w:t>
            </w:r>
          </w:p>
        </w:tc>
        <w:tc>
          <w:tcPr>
            <w:tcW w:w="2226" w:type="dxa"/>
          </w:tcPr>
          <w:p w14:paraId="43ED6523" w14:textId="77777777" w:rsidR="000C6F2B" w:rsidRPr="000A3D57" w:rsidRDefault="000C6F2B" w:rsidP="00B8222F">
            <w:pPr>
              <w:pStyle w:val="TAC"/>
              <w:rPr>
                <w:color w:val="000000"/>
              </w:rPr>
            </w:pPr>
            <w:r>
              <w:rPr>
                <w:color w:val="000000"/>
              </w:rPr>
              <w:t>TBD</w:t>
            </w:r>
          </w:p>
        </w:tc>
      </w:tr>
      <w:tr w:rsidR="000C6F2B" w:rsidRPr="000A3D57" w14:paraId="1DDD5A1E" w14:textId="77777777" w:rsidTr="000C6F2B">
        <w:trPr>
          <w:jc w:val="center"/>
        </w:trPr>
        <w:tc>
          <w:tcPr>
            <w:tcW w:w="1735" w:type="dxa"/>
            <w:gridSpan w:val="2"/>
          </w:tcPr>
          <w:p w14:paraId="11713E55" w14:textId="77777777" w:rsidR="000C6F2B" w:rsidRPr="000A3D57" w:rsidRDefault="000C6F2B" w:rsidP="00B8222F">
            <w:pPr>
              <w:pStyle w:val="TAC"/>
              <w:rPr>
                <w:color w:val="000000"/>
              </w:rPr>
            </w:pPr>
          </w:p>
        </w:tc>
        <w:tc>
          <w:tcPr>
            <w:tcW w:w="1985" w:type="dxa"/>
          </w:tcPr>
          <w:p w14:paraId="40710E7B" w14:textId="77777777" w:rsidR="000C6F2B" w:rsidRPr="000A3D57" w:rsidRDefault="000C6F2B" w:rsidP="00B8222F">
            <w:pPr>
              <w:pStyle w:val="TAC"/>
              <w:rPr>
                <w:color w:val="000000"/>
              </w:rPr>
            </w:pPr>
          </w:p>
        </w:tc>
        <w:tc>
          <w:tcPr>
            <w:tcW w:w="2226" w:type="dxa"/>
          </w:tcPr>
          <w:p w14:paraId="4C456916" w14:textId="77777777" w:rsidR="000C6F2B" w:rsidRPr="000A3D57" w:rsidRDefault="000C6F2B" w:rsidP="00B8222F">
            <w:pPr>
              <w:pStyle w:val="TAC"/>
              <w:rPr>
                <w:color w:val="000000"/>
              </w:rPr>
            </w:pPr>
          </w:p>
        </w:tc>
      </w:tr>
      <w:tr w:rsidR="000C6F2B" w:rsidRPr="000A3D57" w14:paraId="1065B8DF" w14:textId="77777777" w:rsidTr="000C6F2B">
        <w:trPr>
          <w:jc w:val="center"/>
        </w:trPr>
        <w:tc>
          <w:tcPr>
            <w:tcW w:w="1735" w:type="dxa"/>
            <w:gridSpan w:val="2"/>
          </w:tcPr>
          <w:p w14:paraId="4FD704AB" w14:textId="77777777" w:rsidR="000C6F2B" w:rsidRPr="000A3D57" w:rsidRDefault="000C6F2B" w:rsidP="00B8222F">
            <w:pPr>
              <w:pStyle w:val="TAC"/>
              <w:rPr>
                <w:color w:val="000000"/>
              </w:rPr>
            </w:pPr>
          </w:p>
        </w:tc>
        <w:tc>
          <w:tcPr>
            <w:tcW w:w="1985" w:type="dxa"/>
          </w:tcPr>
          <w:p w14:paraId="06DAF0D0" w14:textId="77777777" w:rsidR="000C6F2B" w:rsidRPr="000A3D57" w:rsidRDefault="000C6F2B" w:rsidP="00B8222F">
            <w:pPr>
              <w:pStyle w:val="TAC"/>
              <w:rPr>
                <w:color w:val="000000"/>
              </w:rPr>
            </w:pPr>
          </w:p>
        </w:tc>
        <w:tc>
          <w:tcPr>
            <w:tcW w:w="2226" w:type="dxa"/>
          </w:tcPr>
          <w:p w14:paraId="18550321" w14:textId="77777777" w:rsidR="000C6F2B" w:rsidRPr="000A3D57" w:rsidRDefault="000C6F2B" w:rsidP="00B8222F">
            <w:pPr>
              <w:pStyle w:val="TAC"/>
              <w:rPr>
                <w:color w:val="000000"/>
              </w:rPr>
            </w:pPr>
          </w:p>
        </w:tc>
      </w:tr>
      <w:tr w:rsidR="000C6F2B" w:rsidRPr="000A3D57" w14:paraId="266EAB24" w14:textId="77777777" w:rsidTr="000C6F2B">
        <w:trPr>
          <w:jc w:val="center"/>
        </w:trPr>
        <w:tc>
          <w:tcPr>
            <w:tcW w:w="1735" w:type="dxa"/>
            <w:gridSpan w:val="2"/>
          </w:tcPr>
          <w:p w14:paraId="2971F91D" w14:textId="77777777" w:rsidR="000C6F2B" w:rsidRPr="000A3D57" w:rsidRDefault="000C6F2B" w:rsidP="00B8222F">
            <w:pPr>
              <w:pStyle w:val="TAC"/>
              <w:rPr>
                <w:color w:val="000000"/>
              </w:rPr>
            </w:pPr>
          </w:p>
        </w:tc>
        <w:tc>
          <w:tcPr>
            <w:tcW w:w="1985" w:type="dxa"/>
          </w:tcPr>
          <w:p w14:paraId="146E868F" w14:textId="77777777" w:rsidR="000C6F2B" w:rsidRPr="000A3D57" w:rsidRDefault="000C6F2B" w:rsidP="00B8222F">
            <w:pPr>
              <w:pStyle w:val="TAC"/>
              <w:rPr>
                <w:color w:val="000000"/>
              </w:rPr>
            </w:pPr>
          </w:p>
        </w:tc>
        <w:tc>
          <w:tcPr>
            <w:tcW w:w="2226" w:type="dxa"/>
          </w:tcPr>
          <w:p w14:paraId="6F2CD830" w14:textId="77777777" w:rsidR="000C6F2B" w:rsidRPr="000A3D57" w:rsidRDefault="000C6F2B" w:rsidP="00B8222F">
            <w:pPr>
              <w:pStyle w:val="TAC"/>
              <w:rPr>
                <w:color w:val="000000"/>
              </w:rPr>
            </w:pPr>
          </w:p>
        </w:tc>
      </w:tr>
      <w:tr w:rsidR="000C6F2B" w:rsidRPr="000A3D57" w14:paraId="7550ACE9" w14:textId="77777777" w:rsidTr="000C6F2B">
        <w:trPr>
          <w:jc w:val="center"/>
        </w:trPr>
        <w:tc>
          <w:tcPr>
            <w:tcW w:w="1735" w:type="dxa"/>
            <w:gridSpan w:val="2"/>
          </w:tcPr>
          <w:p w14:paraId="7EA847BC" w14:textId="77777777" w:rsidR="000C6F2B" w:rsidRPr="000A3D57" w:rsidRDefault="000C6F2B" w:rsidP="00B8222F">
            <w:pPr>
              <w:pStyle w:val="TAC"/>
              <w:rPr>
                <w:color w:val="000000"/>
              </w:rPr>
            </w:pPr>
          </w:p>
        </w:tc>
        <w:tc>
          <w:tcPr>
            <w:tcW w:w="1985" w:type="dxa"/>
          </w:tcPr>
          <w:p w14:paraId="18D4F853" w14:textId="77777777" w:rsidR="000C6F2B" w:rsidRPr="000A3D57" w:rsidRDefault="000C6F2B" w:rsidP="00B8222F">
            <w:pPr>
              <w:pStyle w:val="TAC"/>
              <w:rPr>
                <w:color w:val="000000"/>
              </w:rPr>
            </w:pPr>
          </w:p>
        </w:tc>
        <w:tc>
          <w:tcPr>
            <w:tcW w:w="2226" w:type="dxa"/>
          </w:tcPr>
          <w:p w14:paraId="3D4759E6" w14:textId="77777777" w:rsidR="000C6F2B" w:rsidRPr="000A3D57" w:rsidRDefault="000C6F2B" w:rsidP="00B8222F">
            <w:pPr>
              <w:pStyle w:val="TAC"/>
              <w:rPr>
                <w:color w:val="000000"/>
              </w:rPr>
            </w:pPr>
          </w:p>
        </w:tc>
      </w:tr>
      <w:tr w:rsidR="000C6F2B" w:rsidRPr="000A3D57" w14:paraId="002E6527" w14:textId="77777777" w:rsidTr="000C6F2B">
        <w:trPr>
          <w:jc w:val="center"/>
        </w:trPr>
        <w:tc>
          <w:tcPr>
            <w:tcW w:w="1735" w:type="dxa"/>
            <w:gridSpan w:val="2"/>
          </w:tcPr>
          <w:p w14:paraId="3306571D" w14:textId="77777777" w:rsidR="000C6F2B" w:rsidRPr="000A3D57" w:rsidRDefault="000C6F2B" w:rsidP="00B8222F">
            <w:pPr>
              <w:pStyle w:val="TAC"/>
              <w:rPr>
                <w:color w:val="000000"/>
              </w:rPr>
            </w:pPr>
          </w:p>
        </w:tc>
        <w:tc>
          <w:tcPr>
            <w:tcW w:w="1985" w:type="dxa"/>
          </w:tcPr>
          <w:p w14:paraId="1548BFBD" w14:textId="77777777" w:rsidR="000C6F2B" w:rsidRPr="000A3D57" w:rsidRDefault="000C6F2B" w:rsidP="00B8222F">
            <w:pPr>
              <w:pStyle w:val="TAC"/>
              <w:rPr>
                <w:color w:val="000000"/>
              </w:rPr>
            </w:pPr>
          </w:p>
        </w:tc>
        <w:tc>
          <w:tcPr>
            <w:tcW w:w="2226" w:type="dxa"/>
          </w:tcPr>
          <w:p w14:paraId="22F08516" w14:textId="77777777" w:rsidR="000C6F2B" w:rsidRPr="000A3D57" w:rsidRDefault="000C6F2B" w:rsidP="00B8222F">
            <w:pPr>
              <w:pStyle w:val="TAC"/>
              <w:rPr>
                <w:color w:val="000000"/>
              </w:rPr>
            </w:pPr>
          </w:p>
        </w:tc>
      </w:tr>
      <w:tr w:rsidR="000C6F2B" w:rsidRPr="000A3D57" w14:paraId="710C7CEA" w14:textId="77777777" w:rsidTr="000C6F2B">
        <w:tblPrEx>
          <w:tblCellMar>
            <w:right w:w="107" w:type="dxa"/>
          </w:tblCellMar>
        </w:tblPrEx>
        <w:trPr>
          <w:gridBefore w:val="1"/>
          <w:wBefore w:w="12" w:type="dxa"/>
          <w:jc w:val="center"/>
        </w:trPr>
        <w:tc>
          <w:tcPr>
            <w:tcW w:w="5934" w:type="dxa"/>
            <w:gridSpan w:val="3"/>
          </w:tcPr>
          <w:p w14:paraId="0EEB3993" w14:textId="77777777" w:rsidR="000C6F2B" w:rsidRPr="000A3D57" w:rsidRDefault="000C6F2B" w:rsidP="00B8222F">
            <w:pPr>
              <w:pStyle w:val="TAN"/>
            </w:pPr>
            <w:r w:rsidRPr="000A3D57">
              <w:t>NOTE:</w:t>
            </w:r>
            <w:r w:rsidRPr="000A3D57">
              <w:tab/>
            </w:r>
            <w:r w:rsidRPr="000A3D57">
              <w:rPr>
                <w:color w:val="000000"/>
              </w:rPr>
              <w:t>All sensitivity values are expressed in dB on an arbitrary scale.</w:t>
            </w:r>
          </w:p>
        </w:tc>
      </w:tr>
    </w:tbl>
    <w:p w14:paraId="48F67945" w14:textId="77777777" w:rsidR="000C6F2B" w:rsidRDefault="000C6F2B" w:rsidP="000C6F2B">
      <w:pPr>
        <w:pStyle w:val="FP"/>
      </w:pPr>
    </w:p>
    <w:p w14:paraId="3297181F" w14:textId="77777777" w:rsidR="000C6F2B" w:rsidRPr="00956647" w:rsidRDefault="000C6F2B" w:rsidP="000C6F2B">
      <w:pPr>
        <w:pStyle w:val="TH"/>
      </w:pPr>
      <w:r>
        <w:rPr>
          <w:color w:val="000000"/>
        </w:rPr>
        <w:t>TBD</w:t>
      </w:r>
    </w:p>
    <w:p w14:paraId="69851EBF" w14:textId="77777777" w:rsidR="000C6F2B" w:rsidRPr="000A3D57" w:rsidRDefault="000C6F2B" w:rsidP="000C6F2B">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32F97C26" w14:textId="77777777" w:rsidR="000C6F2B" w:rsidRDefault="000C6F2B" w:rsidP="000C6F2B">
      <w:pPr>
        <w:pStyle w:val="FP"/>
      </w:pPr>
    </w:p>
    <w:p w14:paraId="7290CA38" w14:textId="524A1A21" w:rsidR="000C6F2B" w:rsidRDefault="000C6F2B" w:rsidP="000C6F2B">
      <w:r>
        <w:t>Compliance shall be checked by the relevant test described in TS 26.132.</w:t>
      </w:r>
      <w:del w:id="3390" w:author="Auteur">
        <w:r w:rsidDel="008B5D3E">
          <w:delText>]</w:delText>
        </w:r>
      </w:del>
    </w:p>
    <w:p w14:paraId="37AAACEC" w14:textId="77777777" w:rsidR="000C6F2B" w:rsidRDefault="000C6F2B" w:rsidP="000C6F2B"/>
    <w:p w14:paraId="78FE39C9" w14:textId="32BF5E48" w:rsidR="00E50AC4" w:rsidRDefault="00E50AC4" w:rsidP="000C6F2B">
      <w:pPr>
        <w:pStyle w:val="Titre3"/>
        <w:rPr>
          <w:ins w:id="3391" w:author="Auteur"/>
          <w:color w:val="000000"/>
        </w:rPr>
      </w:pPr>
      <w:ins w:id="3392" w:author="Auteur">
        <w:r>
          <w:rPr>
            <w:color w:val="000000"/>
          </w:rPr>
          <w:t>[7.4.7</w:t>
        </w:r>
        <w:r>
          <w:rPr>
            <w:color w:val="000000"/>
          </w:rPr>
          <w:tab/>
        </w:r>
        <w:r>
          <w:t>Electrical interface</w:t>
        </w:r>
        <w:r w:rsidRPr="000A3D57">
          <w:t xml:space="preserve"> UE</w:t>
        </w:r>
        <w:r>
          <w:t xml:space="preserve"> sending</w:t>
        </w:r>
        <w:r w:rsidRPr="000A3D57">
          <w:t xml:space="preserve"> </w:t>
        </w:r>
      </w:ins>
    </w:p>
    <w:p w14:paraId="4BFBBD71" w14:textId="77777777" w:rsidR="00E50AC4" w:rsidRDefault="00E50AC4" w:rsidP="00E50AC4">
      <w:pPr>
        <w:rPr>
          <w:ins w:id="3393" w:author="Auteur"/>
          <w:color w:val="000000"/>
        </w:rPr>
      </w:pPr>
      <w:ins w:id="3394" w:author="Auteur">
        <w:r>
          <w:rPr>
            <w:color w:val="000000"/>
          </w:rPr>
          <w:t>The sensitivity/frequency characteristics shall be as follows:</w:t>
        </w:r>
      </w:ins>
    </w:p>
    <w:p w14:paraId="139F87C6" w14:textId="77777777" w:rsidR="00E50AC4" w:rsidRDefault="00E50AC4" w:rsidP="00E50AC4">
      <w:pPr>
        <w:rPr>
          <w:ins w:id="3395" w:author="Auteur"/>
          <w:color w:val="000000"/>
        </w:rPr>
      </w:pPr>
      <w:ins w:id="3396"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30a1.</w:t>
        </w:r>
      </w:ins>
    </w:p>
    <w:p w14:paraId="6A2863BC" w14:textId="77777777" w:rsidR="00E50AC4" w:rsidRDefault="00E50AC4" w:rsidP="00E50AC4">
      <w:pPr>
        <w:rPr>
          <w:ins w:id="3397" w:author="Auteur"/>
          <w:color w:val="000000"/>
        </w:rPr>
      </w:pPr>
      <w:ins w:id="3398" w:author="Auteur">
        <w:r>
          <w:rPr>
            <w:color w:val="000000"/>
          </w:rPr>
          <w:t>The masks are drawn with straight lines between the breaking points in the tables on a logarithmic (frequency) - linear (dB sensitivity) scale.</w:t>
        </w:r>
      </w:ins>
    </w:p>
    <w:p w14:paraId="2A8714F7" w14:textId="77777777" w:rsidR="00E50AC4" w:rsidRDefault="00E50AC4" w:rsidP="00E50AC4">
      <w:pPr>
        <w:pStyle w:val="TH"/>
        <w:rPr>
          <w:ins w:id="3399" w:author="Auteur"/>
          <w:color w:val="000000"/>
        </w:rPr>
      </w:pPr>
      <w:ins w:id="3400" w:author="Auteur">
        <w:r w:rsidRPr="000A3D57">
          <w:rPr>
            <w:color w:val="000000"/>
          </w:rPr>
          <w:t xml:space="preserve">Table </w:t>
        </w:r>
        <w:r>
          <w:rPr>
            <w:color w:val="000000"/>
          </w:rPr>
          <w:t>30a1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620D949C" w14:textId="77777777" w:rsidTr="00B8222F">
        <w:trPr>
          <w:jc w:val="center"/>
          <w:ins w:id="3401" w:author="Auteur"/>
        </w:trPr>
        <w:tc>
          <w:tcPr>
            <w:tcW w:w="2960" w:type="dxa"/>
            <w:tcBorders>
              <w:bottom w:val="single" w:sz="6" w:space="0" w:color="auto"/>
            </w:tcBorders>
          </w:tcPr>
          <w:p w14:paraId="1B3C1043" w14:textId="77777777" w:rsidR="00E50AC4" w:rsidRPr="000A3D57" w:rsidRDefault="00E50AC4" w:rsidP="00B8222F">
            <w:pPr>
              <w:pStyle w:val="TAH"/>
              <w:rPr>
                <w:ins w:id="3402" w:author="Auteur"/>
                <w:color w:val="000000"/>
              </w:rPr>
            </w:pPr>
            <w:ins w:id="3403" w:author="Auteur">
              <w:r w:rsidRPr="000A3D57">
                <w:rPr>
                  <w:color w:val="000000"/>
                </w:rPr>
                <w:t>Frequency (Hz)</w:t>
              </w:r>
            </w:ins>
          </w:p>
        </w:tc>
        <w:tc>
          <w:tcPr>
            <w:tcW w:w="1563" w:type="dxa"/>
            <w:tcBorders>
              <w:bottom w:val="single" w:sz="6" w:space="0" w:color="auto"/>
            </w:tcBorders>
          </w:tcPr>
          <w:p w14:paraId="6A48AD95" w14:textId="77777777" w:rsidR="00E50AC4" w:rsidRPr="000A3D57" w:rsidRDefault="00E50AC4" w:rsidP="00B8222F">
            <w:pPr>
              <w:pStyle w:val="TAH"/>
              <w:rPr>
                <w:ins w:id="3404" w:author="Auteur"/>
                <w:color w:val="000000"/>
              </w:rPr>
            </w:pPr>
            <w:ins w:id="3405" w:author="Auteur">
              <w:r w:rsidRPr="000A3D57">
                <w:rPr>
                  <w:color w:val="000000"/>
                </w:rPr>
                <w:t>Upper limit</w:t>
              </w:r>
              <w:r>
                <w:rPr>
                  <w:color w:val="000000"/>
                </w:rPr>
                <w:t xml:space="preserve"> (dB)</w:t>
              </w:r>
            </w:ins>
          </w:p>
        </w:tc>
        <w:tc>
          <w:tcPr>
            <w:tcW w:w="1563" w:type="dxa"/>
            <w:tcBorders>
              <w:bottom w:val="single" w:sz="6" w:space="0" w:color="auto"/>
            </w:tcBorders>
          </w:tcPr>
          <w:p w14:paraId="013825C5" w14:textId="77777777" w:rsidR="00E50AC4" w:rsidRPr="000A3D57" w:rsidRDefault="00E50AC4" w:rsidP="00B8222F">
            <w:pPr>
              <w:pStyle w:val="TAH"/>
              <w:rPr>
                <w:ins w:id="3406" w:author="Auteur"/>
                <w:color w:val="000000"/>
              </w:rPr>
            </w:pPr>
            <w:ins w:id="3407" w:author="Auteur">
              <w:r w:rsidRPr="000A3D57">
                <w:rPr>
                  <w:color w:val="000000"/>
                </w:rPr>
                <w:t>Lower limit</w:t>
              </w:r>
              <w:r>
                <w:rPr>
                  <w:color w:val="000000"/>
                </w:rPr>
                <w:t xml:space="preserve"> (dB)</w:t>
              </w:r>
            </w:ins>
          </w:p>
        </w:tc>
      </w:tr>
      <w:tr w:rsidR="00E50AC4" w:rsidRPr="000A3D57" w14:paraId="7C2B3C6A" w14:textId="77777777" w:rsidTr="00B8222F">
        <w:trPr>
          <w:jc w:val="center"/>
          <w:ins w:id="3408" w:author="Auteur"/>
        </w:trPr>
        <w:tc>
          <w:tcPr>
            <w:tcW w:w="2960" w:type="dxa"/>
            <w:tcBorders>
              <w:bottom w:val="single" w:sz="6" w:space="0" w:color="auto"/>
            </w:tcBorders>
          </w:tcPr>
          <w:p w14:paraId="3E0B1EA8" w14:textId="77777777" w:rsidR="00E50AC4" w:rsidRPr="000A3D57" w:rsidRDefault="00E50AC4" w:rsidP="00B8222F">
            <w:pPr>
              <w:pStyle w:val="TAC"/>
              <w:rPr>
                <w:ins w:id="3409" w:author="Auteur"/>
                <w:color w:val="000000"/>
              </w:rPr>
            </w:pPr>
            <w:ins w:id="3410" w:author="Auteur">
              <w:r w:rsidRPr="00294625">
                <w:t>100</w:t>
              </w:r>
            </w:ins>
          </w:p>
        </w:tc>
        <w:tc>
          <w:tcPr>
            <w:tcW w:w="1563" w:type="dxa"/>
            <w:tcBorders>
              <w:bottom w:val="single" w:sz="6" w:space="0" w:color="auto"/>
            </w:tcBorders>
          </w:tcPr>
          <w:p w14:paraId="4BA3ED3F" w14:textId="77777777" w:rsidR="00E50AC4" w:rsidRPr="000A3D57" w:rsidRDefault="00E50AC4" w:rsidP="00B8222F">
            <w:pPr>
              <w:pStyle w:val="TAC"/>
              <w:rPr>
                <w:ins w:id="3411" w:author="Auteur"/>
                <w:color w:val="000000"/>
              </w:rPr>
            </w:pPr>
            <w:ins w:id="3412" w:author="Auteur">
              <w:r w:rsidRPr="008A4C1B">
                <w:rPr>
                  <w:color w:val="000000"/>
                  <w:highlight w:val="yellow"/>
                  <w:rPrChange w:id="3413" w:author="Auteur">
                    <w:rPr>
                      <w:color w:val="000000"/>
                    </w:rPr>
                  </w:rPrChange>
                </w:rPr>
                <w:t>TBD</w:t>
              </w:r>
            </w:ins>
          </w:p>
        </w:tc>
        <w:tc>
          <w:tcPr>
            <w:tcW w:w="1563" w:type="dxa"/>
            <w:tcBorders>
              <w:bottom w:val="single" w:sz="6" w:space="0" w:color="auto"/>
            </w:tcBorders>
          </w:tcPr>
          <w:p w14:paraId="6AD15809" w14:textId="77777777" w:rsidR="00E50AC4" w:rsidRPr="000A3D57" w:rsidRDefault="00E50AC4" w:rsidP="00B8222F">
            <w:pPr>
              <w:pStyle w:val="TAC"/>
              <w:rPr>
                <w:ins w:id="3414" w:author="Auteur"/>
                <w:color w:val="000000"/>
              </w:rPr>
            </w:pPr>
            <w:ins w:id="3415" w:author="Auteur">
              <w:r w:rsidRPr="008A4C1B">
                <w:rPr>
                  <w:color w:val="000000"/>
                  <w:highlight w:val="yellow"/>
                  <w:rPrChange w:id="3416" w:author="Auteur">
                    <w:rPr>
                      <w:color w:val="000000"/>
                    </w:rPr>
                  </w:rPrChange>
                </w:rPr>
                <w:t>TBD</w:t>
              </w:r>
            </w:ins>
          </w:p>
        </w:tc>
      </w:tr>
      <w:tr w:rsidR="00E50AC4" w:rsidRPr="000A3D57" w14:paraId="5F6C2517" w14:textId="77777777" w:rsidTr="00B8222F">
        <w:trPr>
          <w:jc w:val="center"/>
          <w:ins w:id="3417" w:author="Auteur"/>
        </w:trPr>
        <w:tc>
          <w:tcPr>
            <w:tcW w:w="2960" w:type="dxa"/>
            <w:tcBorders>
              <w:top w:val="single" w:sz="6" w:space="0" w:color="auto"/>
              <w:bottom w:val="single" w:sz="6" w:space="0" w:color="auto"/>
            </w:tcBorders>
          </w:tcPr>
          <w:p w14:paraId="21B9A51F" w14:textId="77777777" w:rsidR="00E50AC4" w:rsidRPr="000A3D57" w:rsidRDefault="00E50AC4" w:rsidP="00B8222F">
            <w:pPr>
              <w:pStyle w:val="TAC"/>
              <w:rPr>
                <w:ins w:id="3418" w:author="Auteur"/>
                <w:color w:val="000000"/>
              </w:rPr>
            </w:pPr>
            <w:ins w:id="3419" w:author="Auteur">
              <w:r w:rsidRPr="00294625">
                <w:t>200</w:t>
              </w:r>
            </w:ins>
          </w:p>
        </w:tc>
        <w:tc>
          <w:tcPr>
            <w:tcW w:w="1563" w:type="dxa"/>
            <w:tcBorders>
              <w:top w:val="single" w:sz="6" w:space="0" w:color="auto"/>
              <w:bottom w:val="single" w:sz="6" w:space="0" w:color="auto"/>
            </w:tcBorders>
          </w:tcPr>
          <w:p w14:paraId="6A005E6A" w14:textId="77777777" w:rsidR="00E50AC4" w:rsidRPr="000A3D57" w:rsidRDefault="00E50AC4" w:rsidP="00B8222F">
            <w:pPr>
              <w:pStyle w:val="TAC"/>
              <w:rPr>
                <w:ins w:id="3420" w:author="Auteur"/>
                <w:color w:val="000000"/>
              </w:rPr>
            </w:pPr>
            <w:ins w:id="3421" w:author="Auteur">
              <w:r w:rsidRPr="009D3600">
                <w:rPr>
                  <w:color w:val="000000"/>
                  <w:highlight w:val="yellow"/>
                </w:rPr>
                <w:t>TBD</w:t>
              </w:r>
            </w:ins>
          </w:p>
        </w:tc>
        <w:tc>
          <w:tcPr>
            <w:tcW w:w="1563" w:type="dxa"/>
            <w:tcBorders>
              <w:top w:val="single" w:sz="6" w:space="0" w:color="auto"/>
              <w:bottom w:val="single" w:sz="6" w:space="0" w:color="auto"/>
            </w:tcBorders>
          </w:tcPr>
          <w:p w14:paraId="2B3305A4" w14:textId="77777777" w:rsidR="00E50AC4" w:rsidRPr="000A3D57" w:rsidRDefault="00E50AC4" w:rsidP="00B8222F">
            <w:pPr>
              <w:pStyle w:val="TAC"/>
              <w:rPr>
                <w:ins w:id="3422" w:author="Auteur"/>
                <w:color w:val="000000"/>
              </w:rPr>
            </w:pPr>
            <w:ins w:id="3423" w:author="Auteur">
              <w:r w:rsidRPr="009D3600">
                <w:rPr>
                  <w:color w:val="000000"/>
                  <w:highlight w:val="yellow"/>
                </w:rPr>
                <w:t>TBD</w:t>
              </w:r>
            </w:ins>
          </w:p>
        </w:tc>
      </w:tr>
      <w:tr w:rsidR="00E50AC4" w:rsidRPr="000A3D57" w14:paraId="5F53F655" w14:textId="77777777" w:rsidTr="00B8222F">
        <w:trPr>
          <w:jc w:val="center"/>
          <w:ins w:id="3424" w:author="Auteur"/>
        </w:trPr>
        <w:tc>
          <w:tcPr>
            <w:tcW w:w="2960" w:type="dxa"/>
            <w:tcBorders>
              <w:top w:val="single" w:sz="6" w:space="0" w:color="auto"/>
              <w:bottom w:val="single" w:sz="6" w:space="0" w:color="auto"/>
            </w:tcBorders>
          </w:tcPr>
          <w:p w14:paraId="52D7CC41" w14:textId="77777777" w:rsidR="00E50AC4" w:rsidRPr="000A3D57" w:rsidRDefault="00E50AC4" w:rsidP="00B8222F">
            <w:pPr>
              <w:pStyle w:val="TAC"/>
              <w:rPr>
                <w:ins w:id="3425" w:author="Auteur"/>
                <w:color w:val="000000"/>
              </w:rPr>
            </w:pPr>
            <w:ins w:id="3426" w:author="Auteur">
              <w:r w:rsidRPr="00294625">
                <w:t>5000</w:t>
              </w:r>
            </w:ins>
          </w:p>
        </w:tc>
        <w:tc>
          <w:tcPr>
            <w:tcW w:w="1563" w:type="dxa"/>
            <w:tcBorders>
              <w:top w:val="single" w:sz="6" w:space="0" w:color="auto"/>
              <w:bottom w:val="single" w:sz="6" w:space="0" w:color="auto"/>
            </w:tcBorders>
          </w:tcPr>
          <w:p w14:paraId="3BC3BED8" w14:textId="77777777" w:rsidR="00E50AC4" w:rsidRPr="000A3D57" w:rsidRDefault="00E50AC4" w:rsidP="00B8222F">
            <w:pPr>
              <w:pStyle w:val="TAC"/>
              <w:rPr>
                <w:ins w:id="3427" w:author="Auteur"/>
                <w:color w:val="000000"/>
              </w:rPr>
            </w:pPr>
            <w:ins w:id="3428" w:author="Auteur">
              <w:r w:rsidRPr="009D3600">
                <w:rPr>
                  <w:color w:val="000000"/>
                  <w:highlight w:val="yellow"/>
                </w:rPr>
                <w:t>TBD</w:t>
              </w:r>
            </w:ins>
          </w:p>
        </w:tc>
        <w:tc>
          <w:tcPr>
            <w:tcW w:w="1563" w:type="dxa"/>
            <w:tcBorders>
              <w:top w:val="single" w:sz="6" w:space="0" w:color="auto"/>
              <w:bottom w:val="single" w:sz="6" w:space="0" w:color="auto"/>
            </w:tcBorders>
          </w:tcPr>
          <w:p w14:paraId="5F7D2727" w14:textId="77777777" w:rsidR="00E50AC4" w:rsidRPr="000A3D57" w:rsidRDefault="00E50AC4" w:rsidP="00B8222F">
            <w:pPr>
              <w:pStyle w:val="TAC"/>
              <w:rPr>
                <w:ins w:id="3429" w:author="Auteur"/>
                <w:color w:val="000000"/>
              </w:rPr>
            </w:pPr>
            <w:ins w:id="3430" w:author="Auteur">
              <w:r w:rsidRPr="009D3600">
                <w:rPr>
                  <w:color w:val="000000"/>
                  <w:highlight w:val="yellow"/>
                </w:rPr>
                <w:t>TBD</w:t>
              </w:r>
            </w:ins>
          </w:p>
        </w:tc>
      </w:tr>
      <w:tr w:rsidR="00E50AC4" w:rsidRPr="000A3D57" w14:paraId="4353E60D" w14:textId="77777777" w:rsidTr="00B8222F">
        <w:trPr>
          <w:jc w:val="center"/>
          <w:ins w:id="3431" w:author="Auteur"/>
        </w:trPr>
        <w:tc>
          <w:tcPr>
            <w:tcW w:w="2960" w:type="dxa"/>
            <w:tcBorders>
              <w:top w:val="single" w:sz="6" w:space="0" w:color="auto"/>
              <w:bottom w:val="single" w:sz="6" w:space="0" w:color="auto"/>
            </w:tcBorders>
          </w:tcPr>
          <w:p w14:paraId="331DFBB0" w14:textId="77777777" w:rsidR="00E50AC4" w:rsidRPr="000A3D57" w:rsidRDefault="00E50AC4" w:rsidP="00B8222F">
            <w:pPr>
              <w:pStyle w:val="TAC"/>
              <w:rPr>
                <w:ins w:id="3432" w:author="Auteur"/>
                <w:color w:val="000000"/>
              </w:rPr>
            </w:pPr>
            <w:ins w:id="3433" w:author="Auteur">
              <w:r w:rsidRPr="00294625">
                <w:t>12500</w:t>
              </w:r>
            </w:ins>
          </w:p>
        </w:tc>
        <w:tc>
          <w:tcPr>
            <w:tcW w:w="1563" w:type="dxa"/>
            <w:tcBorders>
              <w:top w:val="single" w:sz="6" w:space="0" w:color="auto"/>
              <w:bottom w:val="single" w:sz="6" w:space="0" w:color="auto"/>
            </w:tcBorders>
          </w:tcPr>
          <w:p w14:paraId="204D5C7E" w14:textId="77777777" w:rsidR="00E50AC4" w:rsidRPr="000A3D57" w:rsidRDefault="00E50AC4" w:rsidP="00B8222F">
            <w:pPr>
              <w:pStyle w:val="TAC"/>
              <w:rPr>
                <w:ins w:id="3434" w:author="Auteur"/>
                <w:color w:val="000000"/>
              </w:rPr>
            </w:pPr>
            <w:ins w:id="3435" w:author="Auteur">
              <w:r w:rsidRPr="009D3600">
                <w:rPr>
                  <w:color w:val="000000"/>
                  <w:highlight w:val="yellow"/>
                </w:rPr>
                <w:t>TBD</w:t>
              </w:r>
            </w:ins>
          </w:p>
        </w:tc>
        <w:tc>
          <w:tcPr>
            <w:tcW w:w="1563" w:type="dxa"/>
            <w:tcBorders>
              <w:top w:val="single" w:sz="6" w:space="0" w:color="auto"/>
              <w:bottom w:val="single" w:sz="6" w:space="0" w:color="auto"/>
            </w:tcBorders>
          </w:tcPr>
          <w:p w14:paraId="52E2012C" w14:textId="77777777" w:rsidR="00E50AC4" w:rsidRPr="000A3D57" w:rsidRDefault="00E50AC4" w:rsidP="00B8222F">
            <w:pPr>
              <w:pStyle w:val="TAC"/>
              <w:rPr>
                <w:ins w:id="3436" w:author="Auteur"/>
                <w:color w:val="000000"/>
              </w:rPr>
            </w:pPr>
            <w:ins w:id="3437" w:author="Auteur">
              <w:r w:rsidRPr="009D3600">
                <w:rPr>
                  <w:color w:val="000000"/>
                  <w:highlight w:val="yellow"/>
                </w:rPr>
                <w:t>TBD</w:t>
              </w:r>
            </w:ins>
          </w:p>
        </w:tc>
      </w:tr>
      <w:tr w:rsidR="00E50AC4" w:rsidRPr="000A3D57" w14:paraId="629BDA59" w14:textId="77777777" w:rsidTr="00B8222F">
        <w:trPr>
          <w:jc w:val="center"/>
          <w:ins w:id="3438" w:author="Auteur"/>
        </w:trPr>
        <w:tc>
          <w:tcPr>
            <w:tcW w:w="2960" w:type="dxa"/>
            <w:tcBorders>
              <w:top w:val="single" w:sz="6" w:space="0" w:color="auto"/>
              <w:bottom w:val="single" w:sz="6" w:space="0" w:color="auto"/>
            </w:tcBorders>
          </w:tcPr>
          <w:p w14:paraId="04AD5E3D" w14:textId="77777777" w:rsidR="00E50AC4" w:rsidRPr="000A3D57" w:rsidRDefault="00E50AC4" w:rsidP="00B8222F">
            <w:pPr>
              <w:pStyle w:val="TAC"/>
              <w:rPr>
                <w:ins w:id="3439" w:author="Auteur"/>
                <w:color w:val="000000"/>
              </w:rPr>
            </w:pPr>
            <w:ins w:id="3440" w:author="Auteur">
              <w:r w:rsidRPr="00294625">
                <w:t>16000</w:t>
              </w:r>
            </w:ins>
          </w:p>
        </w:tc>
        <w:tc>
          <w:tcPr>
            <w:tcW w:w="1563" w:type="dxa"/>
            <w:tcBorders>
              <w:top w:val="single" w:sz="6" w:space="0" w:color="auto"/>
              <w:bottom w:val="single" w:sz="6" w:space="0" w:color="auto"/>
            </w:tcBorders>
          </w:tcPr>
          <w:p w14:paraId="0A04F1A7" w14:textId="77777777" w:rsidR="00E50AC4" w:rsidRPr="000A3D57" w:rsidRDefault="00E50AC4" w:rsidP="00B8222F">
            <w:pPr>
              <w:pStyle w:val="TAC"/>
              <w:rPr>
                <w:ins w:id="3441" w:author="Auteur"/>
                <w:color w:val="000000"/>
              </w:rPr>
            </w:pPr>
            <w:ins w:id="3442" w:author="Auteur">
              <w:r w:rsidRPr="009D3600">
                <w:rPr>
                  <w:color w:val="000000"/>
                  <w:highlight w:val="yellow"/>
                </w:rPr>
                <w:t>TBD</w:t>
              </w:r>
            </w:ins>
          </w:p>
        </w:tc>
        <w:tc>
          <w:tcPr>
            <w:tcW w:w="1563" w:type="dxa"/>
            <w:tcBorders>
              <w:top w:val="single" w:sz="6" w:space="0" w:color="auto"/>
              <w:bottom w:val="single" w:sz="6" w:space="0" w:color="auto"/>
            </w:tcBorders>
          </w:tcPr>
          <w:p w14:paraId="7AB73C93" w14:textId="77777777" w:rsidR="00E50AC4" w:rsidRPr="000A3D57" w:rsidRDefault="00E50AC4" w:rsidP="00B8222F">
            <w:pPr>
              <w:pStyle w:val="TAC"/>
              <w:rPr>
                <w:ins w:id="3443" w:author="Auteur"/>
                <w:color w:val="000000"/>
              </w:rPr>
            </w:pPr>
            <w:ins w:id="3444" w:author="Auteur">
              <w:r w:rsidRPr="009D3600">
                <w:rPr>
                  <w:color w:val="000000"/>
                  <w:highlight w:val="yellow"/>
                </w:rPr>
                <w:t>TBD</w:t>
              </w:r>
            </w:ins>
          </w:p>
        </w:tc>
      </w:tr>
      <w:tr w:rsidR="00E50AC4" w:rsidRPr="000A3D57" w14:paraId="79D03A9A" w14:textId="77777777" w:rsidTr="00B8222F">
        <w:trPr>
          <w:jc w:val="center"/>
          <w:ins w:id="3445" w:author="Auteur"/>
        </w:trPr>
        <w:tc>
          <w:tcPr>
            <w:tcW w:w="6086" w:type="dxa"/>
            <w:gridSpan w:val="3"/>
            <w:tcBorders>
              <w:top w:val="single" w:sz="6" w:space="0" w:color="auto"/>
              <w:bottom w:val="single" w:sz="6" w:space="0" w:color="auto"/>
            </w:tcBorders>
          </w:tcPr>
          <w:p w14:paraId="1014676B" w14:textId="77777777" w:rsidR="00E50AC4" w:rsidRPr="000A3D57" w:rsidRDefault="00E50AC4" w:rsidP="00B8222F">
            <w:pPr>
              <w:pStyle w:val="TAN"/>
              <w:rPr>
                <w:ins w:id="3446" w:author="Auteur"/>
                <w:color w:val="000000"/>
              </w:rPr>
            </w:pPr>
            <w:ins w:id="3447" w:author="Auteur">
              <w:r w:rsidRPr="000A3D57">
                <w:t>NOTE:</w:t>
              </w:r>
              <w:r w:rsidRPr="000A3D57">
                <w:tab/>
                <w:t>All sensitivity values are expressed in dB on an arbitrary scale</w:t>
              </w:r>
              <w:r w:rsidRPr="000A3D57">
                <w:rPr>
                  <w:color w:val="000000"/>
                </w:rPr>
                <w:t>.</w:t>
              </w:r>
            </w:ins>
          </w:p>
        </w:tc>
      </w:tr>
    </w:tbl>
    <w:p w14:paraId="446511C4" w14:textId="77777777" w:rsidR="00E50AC4" w:rsidRDefault="00E50AC4" w:rsidP="00E50AC4">
      <w:pPr>
        <w:pStyle w:val="TH"/>
        <w:jc w:val="left"/>
        <w:rPr>
          <w:ins w:id="3448" w:author="Auteur"/>
          <w:noProof/>
          <w:lang w:val="en-US"/>
        </w:rPr>
      </w:pPr>
    </w:p>
    <w:p w14:paraId="746774BA" w14:textId="77777777" w:rsidR="00E50AC4" w:rsidRDefault="00E50AC4" w:rsidP="00E50AC4">
      <w:pPr>
        <w:pStyle w:val="TF"/>
        <w:rPr>
          <w:ins w:id="3449" w:author="Auteur"/>
        </w:rPr>
      </w:pPr>
      <w:ins w:id="3450" w:author="Auteur">
        <w:r w:rsidRPr="004B69C7">
          <w:rPr>
            <w:highlight w:val="yellow"/>
            <w:rPrChange w:id="3451" w:author="Auteur">
              <w:rPr/>
            </w:rPrChange>
          </w:rPr>
          <w:t>TBD</w:t>
        </w:r>
      </w:ins>
    </w:p>
    <w:p w14:paraId="3FF5EC52" w14:textId="77777777" w:rsidR="00E50AC4" w:rsidRPr="000A3D57" w:rsidRDefault="00E50AC4" w:rsidP="00E50AC4">
      <w:pPr>
        <w:pStyle w:val="TF"/>
        <w:rPr>
          <w:ins w:id="3452" w:author="Auteur"/>
        </w:rPr>
      </w:pPr>
      <w:ins w:id="3453" w:author="Auteur">
        <w:r w:rsidRPr="00BB098A">
          <w:lastRenderedPageBreak/>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14:paraId="5877DD3B" w14:textId="77777777" w:rsidR="00E50AC4" w:rsidRDefault="00E50AC4" w:rsidP="00E50AC4">
      <w:pPr>
        <w:pStyle w:val="FP"/>
        <w:rPr>
          <w:ins w:id="3454" w:author="Auteur"/>
          <w:color w:val="000000"/>
        </w:rPr>
      </w:pPr>
    </w:p>
    <w:p w14:paraId="096EF94D" w14:textId="77777777" w:rsidR="00E50AC4" w:rsidRPr="003D2562" w:rsidRDefault="00E50AC4" w:rsidP="00E50AC4">
      <w:pPr>
        <w:rPr>
          <w:ins w:id="3455" w:author="Auteur"/>
          <w:color w:val="000000"/>
        </w:rPr>
      </w:pPr>
      <w:ins w:id="3456"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30a1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14:paraId="015EC2C9" w14:textId="77777777" w:rsidR="00E50AC4" w:rsidRDefault="00E50AC4" w:rsidP="00E50AC4">
      <w:pPr>
        <w:rPr>
          <w:color w:val="000000"/>
        </w:rPr>
      </w:pPr>
      <w:ins w:id="3457" w:author="Auteur">
        <w:r>
          <w:rPr>
            <w:color w:val="000000"/>
          </w:rPr>
          <w:t>Compliance shall be checked by the relevant test described in TS 26.132.]</w:t>
        </w:r>
      </w:ins>
    </w:p>
    <w:p w14:paraId="2B635B42" w14:textId="77777777" w:rsidR="00E50AC4" w:rsidRPr="00D726DA" w:rsidRDefault="00E50AC4" w:rsidP="00E50AC4">
      <w:pPr>
        <w:rPr>
          <w:ins w:id="3458" w:author="Auteur"/>
          <w:color w:val="000000"/>
          <w:highlight w:val="green"/>
        </w:rPr>
      </w:pPr>
      <w:ins w:id="3459" w:author="Auteur">
        <w:r w:rsidRPr="00810E80">
          <w:rPr>
            <w:color w:val="000000"/>
            <w:highlight w:val="green"/>
          </w:rPr>
          <w:t xml:space="preserve">Editor’s note: see SWB sending </w:t>
        </w:r>
        <w:r w:rsidRPr="00D726DA">
          <w:rPr>
            <w:color w:val="000000"/>
            <w:highlight w:val="green"/>
          </w:rPr>
          <w:t>mask from P.381 (2020/10) for information</w:t>
        </w:r>
      </w:ins>
      <w:r>
        <w:rPr>
          <w:color w:val="000000"/>
          <w:highlight w:val="green"/>
        </w:rPr>
        <w:t xml:space="preserve"> </w:t>
      </w:r>
      <w:ins w:id="3460" w:author="Auteur">
        <w:r>
          <w:rPr>
            <w:color w:val="000000"/>
            <w:highlight w:val="green"/>
          </w:rPr>
          <w:t xml:space="preserve">– </w:t>
        </w:r>
        <w:r w:rsidRPr="002E6924">
          <w:rPr>
            <w:color w:val="000000"/>
            <w:highlight w:val="yellow"/>
          </w:rPr>
          <w:t>it should be noted that a tilt above 1 kHz is to compensate for the mouth to microphone acoustic path when the microphone is assumed to be hanging on a headset on the side of the head:</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E50AC4" w:rsidRPr="00810E80" w14:paraId="2035E78E" w14:textId="77777777" w:rsidTr="00B8222F">
        <w:trPr>
          <w:tblHeader/>
          <w:jc w:val="center"/>
          <w:ins w:id="3461" w:author="Auteur"/>
        </w:trPr>
        <w:tc>
          <w:tcPr>
            <w:tcW w:w="9639" w:type="dxa"/>
            <w:gridSpan w:val="4"/>
            <w:tcBorders>
              <w:top w:val="nil"/>
              <w:left w:val="nil"/>
              <w:bottom w:val="single" w:sz="4" w:space="0" w:color="auto"/>
              <w:right w:val="nil"/>
            </w:tcBorders>
          </w:tcPr>
          <w:p w14:paraId="1DB0BC56" w14:textId="77777777" w:rsidR="00E50AC4" w:rsidRPr="00810E80" w:rsidRDefault="00E50AC4" w:rsidP="00B8222F">
            <w:pPr>
              <w:pStyle w:val="TableNoTitle"/>
              <w:rPr>
                <w:ins w:id="3462" w:author="Auteur"/>
                <w:sz w:val="20"/>
                <w:highlight w:val="green"/>
                <w:rPrChange w:id="3463" w:author="Auteur">
                  <w:rPr>
                    <w:ins w:id="3464" w:author="Auteur"/>
                  </w:rPr>
                </w:rPrChange>
              </w:rPr>
            </w:pPr>
            <w:ins w:id="3465" w:author="Auteur">
              <w:r w:rsidRPr="00810E80">
                <w:rPr>
                  <w:sz w:val="20"/>
                  <w:highlight w:val="green"/>
                  <w:rPrChange w:id="3466" w:author="Auteur">
                    <w:rPr/>
                  </w:rPrChange>
                </w:rPr>
                <w:t>Table 7-3b – Tolerance mask for the super-wideband sending frequency response</w:t>
              </w:r>
            </w:ins>
          </w:p>
        </w:tc>
      </w:tr>
      <w:tr w:rsidR="00E50AC4" w:rsidRPr="00810E80" w14:paraId="19745F9D" w14:textId="77777777" w:rsidTr="00B8222F">
        <w:trPr>
          <w:tblHeader/>
          <w:jc w:val="center"/>
          <w:ins w:id="3467" w:author="Auteur"/>
        </w:trPr>
        <w:tc>
          <w:tcPr>
            <w:tcW w:w="2552" w:type="dxa"/>
            <w:tcBorders>
              <w:top w:val="single" w:sz="4" w:space="0" w:color="auto"/>
              <w:left w:val="single" w:sz="4" w:space="0" w:color="auto"/>
              <w:bottom w:val="single" w:sz="4" w:space="0" w:color="auto"/>
              <w:right w:val="single" w:sz="4" w:space="0" w:color="auto"/>
            </w:tcBorders>
          </w:tcPr>
          <w:p w14:paraId="4F00E62C" w14:textId="77777777" w:rsidR="00E50AC4" w:rsidRPr="00810E80" w:rsidRDefault="00E50AC4" w:rsidP="00B8222F">
            <w:pPr>
              <w:pStyle w:val="Tablehead"/>
              <w:keepLines/>
              <w:rPr>
                <w:ins w:id="3468" w:author="Auteur"/>
                <w:sz w:val="20"/>
                <w:highlight w:val="green"/>
                <w:rPrChange w:id="3469" w:author="Auteur">
                  <w:rPr>
                    <w:ins w:id="3470" w:author="Auteur"/>
                  </w:rPr>
                </w:rPrChange>
              </w:rPr>
            </w:pPr>
            <w:ins w:id="3471" w:author="Auteur">
              <w:r w:rsidRPr="00810E80">
                <w:rPr>
                  <w:sz w:val="20"/>
                  <w:highlight w:val="green"/>
                  <w:rPrChange w:id="3472"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708B154A" w14:textId="77777777" w:rsidR="00E50AC4" w:rsidRPr="00810E80" w:rsidRDefault="00E50AC4" w:rsidP="00B8222F">
            <w:pPr>
              <w:pStyle w:val="Tablehead"/>
              <w:keepLines/>
              <w:rPr>
                <w:ins w:id="3473" w:author="Auteur"/>
                <w:sz w:val="20"/>
                <w:highlight w:val="green"/>
                <w:rPrChange w:id="3474" w:author="Auteur">
                  <w:rPr>
                    <w:ins w:id="3475" w:author="Auteur"/>
                  </w:rPr>
                </w:rPrChange>
              </w:rPr>
            </w:pPr>
            <w:ins w:id="3476" w:author="Auteur">
              <w:r w:rsidRPr="00810E80">
                <w:rPr>
                  <w:sz w:val="20"/>
                  <w:highlight w:val="green"/>
                  <w:rPrChange w:id="3477"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22BC9E3D" w14:textId="77777777" w:rsidR="00E50AC4" w:rsidRPr="00810E80" w:rsidRDefault="00E50AC4" w:rsidP="00B8222F">
            <w:pPr>
              <w:pStyle w:val="Tablehead"/>
              <w:keepLines/>
              <w:rPr>
                <w:ins w:id="3478" w:author="Auteur"/>
                <w:sz w:val="20"/>
                <w:highlight w:val="green"/>
                <w:rPrChange w:id="3479" w:author="Auteur">
                  <w:rPr>
                    <w:ins w:id="3480" w:author="Auteur"/>
                  </w:rPr>
                </w:rPrChange>
              </w:rPr>
            </w:pPr>
            <w:ins w:id="3481" w:author="Auteur">
              <w:r w:rsidRPr="00810E80">
                <w:rPr>
                  <w:sz w:val="20"/>
                  <w:highlight w:val="green"/>
                  <w:rPrChange w:id="3482"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390F426F" w14:textId="77777777" w:rsidR="00E50AC4" w:rsidRPr="00810E80" w:rsidRDefault="00E50AC4" w:rsidP="00B8222F">
            <w:pPr>
              <w:pStyle w:val="Tablehead"/>
              <w:keepLines/>
              <w:rPr>
                <w:ins w:id="3483" w:author="Auteur"/>
                <w:sz w:val="20"/>
                <w:highlight w:val="green"/>
                <w:rPrChange w:id="3484" w:author="Auteur">
                  <w:rPr>
                    <w:ins w:id="3485" w:author="Auteur"/>
                  </w:rPr>
                </w:rPrChange>
              </w:rPr>
            </w:pPr>
            <w:ins w:id="3486" w:author="Auteur">
              <w:r w:rsidRPr="00810E80">
                <w:rPr>
                  <w:sz w:val="20"/>
                  <w:highlight w:val="green"/>
                  <w:rPrChange w:id="3487" w:author="Auteur">
                    <w:rPr/>
                  </w:rPrChange>
                </w:rPr>
                <w:t>Target</w:t>
              </w:r>
            </w:ins>
          </w:p>
        </w:tc>
      </w:tr>
      <w:tr w:rsidR="00E50AC4" w:rsidRPr="00810E80" w14:paraId="4F43870C" w14:textId="77777777" w:rsidTr="00B8222F">
        <w:trPr>
          <w:jc w:val="center"/>
          <w:ins w:id="3488" w:author="Auteur"/>
        </w:trPr>
        <w:tc>
          <w:tcPr>
            <w:tcW w:w="2552" w:type="dxa"/>
            <w:tcBorders>
              <w:top w:val="single" w:sz="4" w:space="0" w:color="auto"/>
              <w:left w:val="single" w:sz="4" w:space="0" w:color="auto"/>
              <w:bottom w:val="single" w:sz="4" w:space="0" w:color="auto"/>
              <w:right w:val="single" w:sz="4" w:space="0" w:color="auto"/>
            </w:tcBorders>
            <w:vAlign w:val="bottom"/>
          </w:tcPr>
          <w:p w14:paraId="2084C1DC" w14:textId="77777777" w:rsidR="00E50AC4" w:rsidRPr="00810E80" w:rsidRDefault="00E50AC4" w:rsidP="00B8222F">
            <w:pPr>
              <w:pStyle w:val="Tabletext"/>
              <w:keepNext/>
              <w:keepLines/>
              <w:jc w:val="center"/>
              <w:rPr>
                <w:ins w:id="3489" w:author="Auteur"/>
                <w:sz w:val="20"/>
                <w:highlight w:val="green"/>
                <w:rPrChange w:id="3490" w:author="Auteur">
                  <w:rPr>
                    <w:ins w:id="3491" w:author="Auteur"/>
                  </w:rPr>
                </w:rPrChange>
              </w:rPr>
            </w:pPr>
            <w:ins w:id="3492" w:author="Auteur">
              <w:r w:rsidRPr="00810E80">
                <w:rPr>
                  <w:sz w:val="20"/>
                  <w:highlight w:val="green"/>
                  <w:rPrChange w:id="3493"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14:paraId="200DD4C3" w14:textId="77777777" w:rsidR="00E50AC4" w:rsidRPr="00810E80" w:rsidRDefault="00E50AC4" w:rsidP="00B8222F">
            <w:pPr>
              <w:pStyle w:val="Tabletext"/>
              <w:keepNext/>
              <w:keepLines/>
              <w:jc w:val="center"/>
              <w:rPr>
                <w:ins w:id="3494" w:author="Auteur"/>
                <w:sz w:val="20"/>
                <w:highlight w:val="green"/>
                <w:rPrChange w:id="3495" w:author="Auteur">
                  <w:rPr>
                    <w:ins w:id="3496" w:author="Auteur"/>
                  </w:rPr>
                </w:rPrChange>
              </w:rPr>
            </w:pPr>
            <w:ins w:id="3497" w:author="Auteur">
              <w:r w:rsidRPr="00810E80">
                <w:rPr>
                  <w:sz w:val="20"/>
                  <w:highlight w:val="green"/>
                  <w:rPrChange w:id="3498"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4DA80D63" w14:textId="77777777" w:rsidR="00E50AC4" w:rsidRPr="00810E80" w:rsidRDefault="00E50AC4" w:rsidP="00B8222F">
            <w:pPr>
              <w:pStyle w:val="Tabletext"/>
              <w:keepNext/>
              <w:keepLines/>
              <w:jc w:val="center"/>
              <w:rPr>
                <w:ins w:id="3499" w:author="Auteur"/>
                <w:sz w:val="20"/>
                <w:highlight w:val="green"/>
                <w:rPrChange w:id="3500" w:author="Auteur">
                  <w:rPr>
                    <w:ins w:id="3501"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431672EB" w14:textId="77777777" w:rsidR="00E50AC4" w:rsidRPr="00810E80" w:rsidRDefault="00E50AC4" w:rsidP="00B8222F">
            <w:pPr>
              <w:pStyle w:val="Tabletext"/>
              <w:keepNext/>
              <w:keepLines/>
              <w:jc w:val="center"/>
              <w:rPr>
                <w:ins w:id="3502" w:author="Auteur"/>
                <w:sz w:val="20"/>
                <w:highlight w:val="green"/>
                <w:rPrChange w:id="3503" w:author="Auteur">
                  <w:rPr>
                    <w:ins w:id="3504" w:author="Auteur"/>
                  </w:rPr>
                </w:rPrChange>
              </w:rPr>
            </w:pPr>
            <w:ins w:id="3505" w:author="Auteur">
              <w:r w:rsidRPr="00810E80">
                <w:rPr>
                  <w:sz w:val="20"/>
                  <w:highlight w:val="green"/>
                  <w:rPrChange w:id="3506" w:author="Auteur">
                    <w:rPr/>
                  </w:rPrChange>
                </w:rPr>
                <w:t>[0]</w:t>
              </w:r>
            </w:ins>
          </w:p>
        </w:tc>
      </w:tr>
      <w:tr w:rsidR="00E50AC4" w:rsidRPr="00810E80" w14:paraId="5F6B42F9" w14:textId="77777777" w:rsidTr="00B8222F">
        <w:trPr>
          <w:jc w:val="center"/>
          <w:ins w:id="3507" w:author="Auteur"/>
        </w:trPr>
        <w:tc>
          <w:tcPr>
            <w:tcW w:w="2552" w:type="dxa"/>
            <w:tcBorders>
              <w:top w:val="single" w:sz="4" w:space="0" w:color="auto"/>
              <w:left w:val="single" w:sz="4" w:space="0" w:color="auto"/>
              <w:bottom w:val="single" w:sz="4" w:space="0" w:color="auto"/>
              <w:right w:val="single" w:sz="4" w:space="0" w:color="auto"/>
            </w:tcBorders>
            <w:vAlign w:val="bottom"/>
          </w:tcPr>
          <w:p w14:paraId="6CA0C3DA" w14:textId="77777777" w:rsidR="00E50AC4" w:rsidRPr="00810E80" w:rsidRDefault="00E50AC4" w:rsidP="00B8222F">
            <w:pPr>
              <w:pStyle w:val="Tabletext"/>
              <w:keepNext/>
              <w:keepLines/>
              <w:jc w:val="center"/>
              <w:rPr>
                <w:ins w:id="3508" w:author="Auteur"/>
                <w:sz w:val="20"/>
                <w:highlight w:val="green"/>
                <w:rPrChange w:id="3509" w:author="Auteur">
                  <w:rPr>
                    <w:ins w:id="3510" w:author="Auteur"/>
                  </w:rPr>
                </w:rPrChange>
              </w:rPr>
            </w:pPr>
            <w:ins w:id="3511" w:author="Auteur">
              <w:r w:rsidRPr="00810E80">
                <w:rPr>
                  <w:sz w:val="20"/>
                  <w:highlight w:val="green"/>
                  <w:rPrChange w:id="3512"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14:paraId="6E8682FF" w14:textId="77777777" w:rsidR="00E50AC4" w:rsidRPr="00810E80" w:rsidRDefault="00E50AC4" w:rsidP="00B8222F">
            <w:pPr>
              <w:pStyle w:val="Tabletext"/>
              <w:keepNext/>
              <w:keepLines/>
              <w:jc w:val="center"/>
              <w:rPr>
                <w:ins w:id="3513" w:author="Auteur"/>
                <w:sz w:val="20"/>
                <w:highlight w:val="green"/>
                <w:rPrChange w:id="3514" w:author="Auteur">
                  <w:rPr>
                    <w:ins w:id="3515" w:author="Auteur"/>
                  </w:rPr>
                </w:rPrChange>
              </w:rPr>
            </w:pPr>
            <w:ins w:id="3516" w:author="Auteur">
              <w:r w:rsidRPr="00810E80">
                <w:rPr>
                  <w:sz w:val="20"/>
                  <w:highlight w:val="green"/>
                  <w:rPrChange w:id="3517"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395C53C5" w14:textId="77777777" w:rsidR="00E50AC4" w:rsidRPr="00810E80" w:rsidRDefault="00E50AC4" w:rsidP="00B8222F">
            <w:pPr>
              <w:pStyle w:val="Tabletext"/>
              <w:keepNext/>
              <w:keepLines/>
              <w:jc w:val="center"/>
              <w:rPr>
                <w:ins w:id="3518" w:author="Auteur"/>
                <w:sz w:val="20"/>
                <w:highlight w:val="green"/>
                <w:rPrChange w:id="3519" w:author="Auteur">
                  <w:rPr>
                    <w:ins w:id="3520" w:author="Auteur"/>
                  </w:rPr>
                </w:rPrChange>
              </w:rPr>
            </w:pPr>
            <w:ins w:id="3521" w:author="Auteur">
              <w:r w:rsidRPr="00810E80">
                <w:rPr>
                  <w:sz w:val="20"/>
                  <w:highlight w:val="green"/>
                  <w:rPrChange w:id="3522" w:author="Auteur">
                    <w:rPr/>
                  </w:rPrChange>
                </w:rPr>
                <w:t>[</w:t>
              </w:r>
              <w:r w:rsidRPr="00810E80">
                <w:rPr>
                  <w:sz w:val="20"/>
                  <w:highlight w:val="green"/>
                  <w:rPrChange w:id="3523" w:author="Auteur">
                    <w:rPr/>
                  </w:rPrChange>
                </w:rPr>
                <w:sym w:font="Symbol" w:char="F02D"/>
              </w:r>
              <w:r w:rsidRPr="00810E80">
                <w:rPr>
                  <w:sz w:val="20"/>
                  <w:highlight w:val="green"/>
                  <w:rPrChange w:id="3524" w:author="Auteur">
                    <w:rPr/>
                  </w:rPrChange>
                </w:rPr>
                <w:sym w:font="Symbol" w:char="F033"/>
              </w:r>
              <w:r w:rsidRPr="00810E80">
                <w:rPr>
                  <w:sz w:val="20"/>
                  <w:highlight w:val="green"/>
                  <w:rPrChange w:id="3525"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26066C08" w14:textId="77777777" w:rsidR="00E50AC4" w:rsidRPr="00810E80" w:rsidRDefault="00E50AC4" w:rsidP="00B8222F">
            <w:pPr>
              <w:pStyle w:val="Tabletext"/>
              <w:keepNext/>
              <w:keepLines/>
              <w:jc w:val="center"/>
              <w:rPr>
                <w:ins w:id="3526" w:author="Auteur"/>
                <w:sz w:val="20"/>
                <w:highlight w:val="green"/>
                <w:rPrChange w:id="3527" w:author="Auteur">
                  <w:rPr>
                    <w:ins w:id="3528" w:author="Auteur"/>
                  </w:rPr>
                </w:rPrChange>
              </w:rPr>
            </w:pPr>
            <w:ins w:id="3529" w:author="Auteur">
              <w:r w:rsidRPr="00810E80">
                <w:rPr>
                  <w:sz w:val="20"/>
                  <w:highlight w:val="green"/>
                  <w:rPrChange w:id="3530" w:author="Auteur">
                    <w:rPr/>
                  </w:rPrChange>
                </w:rPr>
                <w:t>[0]</w:t>
              </w:r>
            </w:ins>
          </w:p>
        </w:tc>
      </w:tr>
      <w:tr w:rsidR="00E50AC4" w:rsidRPr="00810E80" w14:paraId="272A722F" w14:textId="77777777" w:rsidTr="00B8222F">
        <w:trPr>
          <w:jc w:val="center"/>
          <w:ins w:id="3531" w:author="Auteur"/>
        </w:trPr>
        <w:tc>
          <w:tcPr>
            <w:tcW w:w="2552" w:type="dxa"/>
            <w:tcBorders>
              <w:top w:val="single" w:sz="4" w:space="0" w:color="auto"/>
              <w:left w:val="single" w:sz="4" w:space="0" w:color="auto"/>
              <w:bottom w:val="single" w:sz="4" w:space="0" w:color="auto"/>
              <w:right w:val="single" w:sz="4" w:space="0" w:color="auto"/>
            </w:tcBorders>
            <w:vAlign w:val="bottom"/>
          </w:tcPr>
          <w:p w14:paraId="30F54305" w14:textId="77777777" w:rsidR="00E50AC4" w:rsidRPr="00810E80" w:rsidRDefault="00E50AC4" w:rsidP="00B8222F">
            <w:pPr>
              <w:pStyle w:val="Tabletext"/>
              <w:jc w:val="center"/>
              <w:rPr>
                <w:ins w:id="3532" w:author="Auteur"/>
                <w:sz w:val="20"/>
                <w:highlight w:val="green"/>
                <w:rPrChange w:id="3533" w:author="Auteur">
                  <w:rPr>
                    <w:ins w:id="3534" w:author="Auteur"/>
                  </w:rPr>
                </w:rPrChange>
              </w:rPr>
            </w:pPr>
            <w:ins w:id="3535" w:author="Auteur">
              <w:r w:rsidRPr="00810E80">
                <w:rPr>
                  <w:sz w:val="20"/>
                  <w:highlight w:val="green"/>
                  <w:rPrChange w:id="3536"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14:paraId="4C18D442" w14:textId="77777777" w:rsidR="00E50AC4" w:rsidRPr="00810E80" w:rsidRDefault="00E50AC4" w:rsidP="00B8222F">
            <w:pPr>
              <w:pStyle w:val="Tabletext"/>
              <w:jc w:val="center"/>
              <w:rPr>
                <w:ins w:id="3537" w:author="Auteur"/>
                <w:sz w:val="20"/>
                <w:highlight w:val="green"/>
                <w:rPrChange w:id="3538" w:author="Auteur">
                  <w:rPr>
                    <w:ins w:id="3539" w:author="Auteur"/>
                  </w:rPr>
                </w:rPrChange>
              </w:rPr>
            </w:pPr>
            <w:ins w:id="3540" w:author="Auteur">
              <w:r w:rsidRPr="00810E80">
                <w:rPr>
                  <w:sz w:val="20"/>
                  <w:highlight w:val="green"/>
                  <w:rPrChange w:id="3541"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6F93BFB7" w14:textId="77777777" w:rsidR="00E50AC4" w:rsidRPr="00810E80" w:rsidRDefault="00E50AC4" w:rsidP="00B8222F">
            <w:pPr>
              <w:pStyle w:val="Tabletext"/>
              <w:jc w:val="center"/>
              <w:rPr>
                <w:ins w:id="3542" w:author="Auteur"/>
                <w:sz w:val="20"/>
                <w:highlight w:val="green"/>
                <w:rPrChange w:id="3543" w:author="Auteur">
                  <w:rPr>
                    <w:ins w:id="3544" w:author="Auteur"/>
                  </w:rPr>
                </w:rPrChange>
              </w:rPr>
            </w:pPr>
            <w:ins w:id="3545" w:author="Auteur">
              <w:r w:rsidRPr="00810E80">
                <w:rPr>
                  <w:sz w:val="20"/>
                  <w:highlight w:val="green"/>
                  <w:rPrChange w:id="3546" w:author="Auteur">
                    <w:rPr/>
                  </w:rPrChange>
                </w:rPr>
                <w:t>[</w:t>
              </w:r>
              <w:r w:rsidRPr="00810E80">
                <w:rPr>
                  <w:sz w:val="20"/>
                  <w:highlight w:val="green"/>
                  <w:rPrChange w:id="3547" w:author="Auteur">
                    <w:rPr/>
                  </w:rPrChange>
                </w:rPr>
                <w:sym w:font="Symbol" w:char="F02D"/>
              </w:r>
              <w:r w:rsidRPr="00810E80">
                <w:rPr>
                  <w:sz w:val="20"/>
                  <w:highlight w:val="green"/>
                  <w:rPrChange w:id="3548" w:author="Auteur">
                    <w:rPr/>
                  </w:rPrChange>
                </w:rPr>
                <w:sym w:font="Symbol" w:char="F033"/>
              </w:r>
              <w:r w:rsidRPr="00810E80">
                <w:rPr>
                  <w:sz w:val="20"/>
                  <w:highlight w:val="green"/>
                  <w:rPrChange w:id="3549"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122EC439" w14:textId="77777777" w:rsidR="00E50AC4" w:rsidRPr="00810E80" w:rsidRDefault="00E50AC4" w:rsidP="00B8222F">
            <w:pPr>
              <w:pStyle w:val="Tabletext"/>
              <w:jc w:val="center"/>
              <w:rPr>
                <w:ins w:id="3550" w:author="Auteur"/>
                <w:sz w:val="20"/>
                <w:highlight w:val="green"/>
                <w:rPrChange w:id="3551" w:author="Auteur">
                  <w:rPr>
                    <w:ins w:id="3552" w:author="Auteur"/>
                  </w:rPr>
                </w:rPrChange>
              </w:rPr>
            </w:pPr>
            <w:ins w:id="3553" w:author="Auteur">
              <w:r w:rsidRPr="00810E80">
                <w:rPr>
                  <w:sz w:val="20"/>
                  <w:highlight w:val="green"/>
                  <w:rPrChange w:id="3554" w:author="Auteur">
                    <w:rPr/>
                  </w:rPrChange>
                </w:rPr>
                <w:t>[0]</w:t>
              </w:r>
            </w:ins>
          </w:p>
        </w:tc>
      </w:tr>
      <w:tr w:rsidR="00E50AC4" w:rsidRPr="00810E80" w14:paraId="56742E84" w14:textId="77777777" w:rsidTr="00B8222F">
        <w:trPr>
          <w:jc w:val="center"/>
          <w:ins w:id="3555" w:author="Auteur"/>
        </w:trPr>
        <w:tc>
          <w:tcPr>
            <w:tcW w:w="2552" w:type="dxa"/>
            <w:tcBorders>
              <w:top w:val="single" w:sz="4" w:space="0" w:color="auto"/>
              <w:left w:val="single" w:sz="4" w:space="0" w:color="auto"/>
              <w:bottom w:val="single" w:sz="4" w:space="0" w:color="auto"/>
              <w:right w:val="single" w:sz="4" w:space="0" w:color="auto"/>
            </w:tcBorders>
            <w:vAlign w:val="bottom"/>
          </w:tcPr>
          <w:p w14:paraId="226B46C0" w14:textId="77777777" w:rsidR="00E50AC4" w:rsidRPr="00810E80" w:rsidRDefault="00E50AC4" w:rsidP="00B8222F">
            <w:pPr>
              <w:pStyle w:val="Tabletext"/>
              <w:jc w:val="center"/>
              <w:rPr>
                <w:ins w:id="3556" w:author="Auteur"/>
                <w:sz w:val="20"/>
                <w:highlight w:val="green"/>
                <w:rPrChange w:id="3557" w:author="Auteur">
                  <w:rPr>
                    <w:ins w:id="3558" w:author="Auteur"/>
                  </w:rPr>
                </w:rPrChange>
              </w:rPr>
            </w:pPr>
            <w:ins w:id="3559" w:author="Auteur">
              <w:r w:rsidRPr="00810E80">
                <w:rPr>
                  <w:sz w:val="20"/>
                  <w:highlight w:val="green"/>
                  <w:rPrChange w:id="3560"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14:paraId="0885E6C8" w14:textId="77777777" w:rsidR="00E50AC4" w:rsidRPr="00810E80" w:rsidRDefault="00E50AC4" w:rsidP="00B8222F">
            <w:pPr>
              <w:pStyle w:val="Tabletext"/>
              <w:jc w:val="center"/>
              <w:rPr>
                <w:ins w:id="3561" w:author="Auteur"/>
                <w:sz w:val="20"/>
                <w:highlight w:val="green"/>
                <w:rPrChange w:id="3562" w:author="Auteur">
                  <w:rPr>
                    <w:ins w:id="3563" w:author="Auteur"/>
                  </w:rPr>
                </w:rPrChange>
              </w:rPr>
            </w:pPr>
            <w:ins w:id="3564" w:author="Auteur">
              <w:r w:rsidRPr="00810E80">
                <w:rPr>
                  <w:sz w:val="20"/>
                  <w:highlight w:val="green"/>
                  <w:rPrChange w:id="3565"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14:paraId="13F32E85" w14:textId="77777777" w:rsidR="00E50AC4" w:rsidRPr="00810E80" w:rsidRDefault="00E50AC4" w:rsidP="00B8222F">
            <w:pPr>
              <w:pStyle w:val="Tabletext"/>
              <w:jc w:val="center"/>
              <w:rPr>
                <w:ins w:id="3566" w:author="Auteur"/>
                <w:sz w:val="20"/>
                <w:highlight w:val="green"/>
                <w:rPrChange w:id="3567" w:author="Auteur">
                  <w:rPr>
                    <w:ins w:id="3568" w:author="Auteur"/>
                  </w:rPr>
                </w:rPrChange>
              </w:rPr>
            </w:pPr>
            <w:ins w:id="3569" w:author="Auteur">
              <w:r w:rsidRPr="00810E80">
                <w:rPr>
                  <w:sz w:val="20"/>
                  <w:highlight w:val="green"/>
                  <w:rPrChange w:id="3570"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734C7011" w14:textId="77777777" w:rsidR="00E50AC4" w:rsidRPr="00810E80" w:rsidRDefault="00E50AC4" w:rsidP="00B8222F">
            <w:pPr>
              <w:pStyle w:val="Tabletext"/>
              <w:jc w:val="center"/>
              <w:rPr>
                <w:ins w:id="3571" w:author="Auteur"/>
                <w:sz w:val="20"/>
                <w:highlight w:val="green"/>
                <w:rPrChange w:id="3572" w:author="Auteur">
                  <w:rPr>
                    <w:ins w:id="3573" w:author="Auteur"/>
                  </w:rPr>
                </w:rPrChange>
              </w:rPr>
            </w:pPr>
            <w:ins w:id="3574" w:author="Auteur">
              <w:r w:rsidRPr="00810E80">
                <w:rPr>
                  <w:sz w:val="20"/>
                  <w:highlight w:val="green"/>
                  <w:rPrChange w:id="3575" w:author="Auteur">
                    <w:rPr/>
                  </w:rPrChange>
                </w:rPr>
                <w:t>[4]</w:t>
              </w:r>
            </w:ins>
          </w:p>
        </w:tc>
      </w:tr>
      <w:tr w:rsidR="00E50AC4" w:rsidRPr="00810E80" w14:paraId="29986BDB" w14:textId="77777777" w:rsidTr="00B8222F">
        <w:trPr>
          <w:jc w:val="center"/>
          <w:ins w:id="3576" w:author="Auteur"/>
        </w:trPr>
        <w:tc>
          <w:tcPr>
            <w:tcW w:w="2552" w:type="dxa"/>
            <w:tcBorders>
              <w:top w:val="single" w:sz="4" w:space="0" w:color="auto"/>
              <w:left w:val="single" w:sz="4" w:space="0" w:color="auto"/>
              <w:bottom w:val="single" w:sz="4" w:space="0" w:color="auto"/>
              <w:right w:val="single" w:sz="4" w:space="0" w:color="auto"/>
            </w:tcBorders>
            <w:vAlign w:val="bottom"/>
          </w:tcPr>
          <w:p w14:paraId="42295EFC" w14:textId="77777777" w:rsidR="00E50AC4" w:rsidRPr="00810E80" w:rsidRDefault="00E50AC4" w:rsidP="00B8222F">
            <w:pPr>
              <w:pStyle w:val="Tabletext"/>
              <w:jc w:val="center"/>
              <w:rPr>
                <w:ins w:id="3577" w:author="Auteur"/>
                <w:sz w:val="20"/>
                <w:highlight w:val="green"/>
                <w:rPrChange w:id="3578" w:author="Auteur">
                  <w:rPr>
                    <w:ins w:id="3579" w:author="Auteur"/>
                  </w:rPr>
                </w:rPrChange>
              </w:rPr>
            </w:pPr>
            <w:ins w:id="3580" w:author="Auteur">
              <w:r w:rsidRPr="00810E80">
                <w:rPr>
                  <w:sz w:val="20"/>
                  <w:highlight w:val="green"/>
                  <w:rPrChange w:id="3581"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14:paraId="482DCC01" w14:textId="77777777" w:rsidR="00E50AC4" w:rsidRPr="00810E80" w:rsidRDefault="00E50AC4" w:rsidP="00B8222F">
            <w:pPr>
              <w:pStyle w:val="Tabletext"/>
              <w:jc w:val="center"/>
              <w:rPr>
                <w:ins w:id="3582" w:author="Auteur"/>
                <w:sz w:val="20"/>
                <w:highlight w:val="green"/>
                <w:rPrChange w:id="3583" w:author="Auteur">
                  <w:rPr>
                    <w:ins w:id="3584" w:author="Auteur"/>
                  </w:rPr>
                </w:rPrChange>
              </w:rPr>
            </w:pPr>
            <w:ins w:id="3585" w:author="Auteur">
              <w:r w:rsidRPr="00810E80">
                <w:rPr>
                  <w:sz w:val="20"/>
                  <w:highlight w:val="green"/>
                  <w:rPrChange w:id="3586"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1FF80FC4" w14:textId="77777777" w:rsidR="00E50AC4" w:rsidRPr="00810E80" w:rsidRDefault="00E50AC4" w:rsidP="00B8222F">
            <w:pPr>
              <w:pStyle w:val="Tabletext"/>
              <w:jc w:val="center"/>
              <w:rPr>
                <w:ins w:id="3587" w:author="Auteur"/>
                <w:sz w:val="20"/>
                <w:highlight w:val="green"/>
                <w:rPrChange w:id="3588" w:author="Auteur">
                  <w:rPr>
                    <w:ins w:id="3589" w:author="Auteur"/>
                  </w:rPr>
                </w:rPrChange>
              </w:rPr>
            </w:pPr>
            <w:ins w:id="3590" w:author="Auteur">
              <w:r w:rsidRPr="00810E80">
                <w:rPr>
                  <w:sz w:val="20"/>
                  <w:highlight w:val="green"/>
                  <w:rPrChange w:id="3591"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0A819E09" w14:textId="77777777" w:rsidR="00E50AC4" w:rsidRPr="00810E80" w:rsidRDefault="00E50AC4" w:rsidP="00B8222F">
            <w:pPr>
              <w:pStyle w:val="Tabletext"/>
              <w:jc w:val="center"/>
              <w:rPr>
                <w:ins w:id="3592" w:author="Auteur"/>
                <w:sz w:val="20"/>
                <w:highlight w:val="green"/>
                <w:rPrChange w:id="3593" w:author="Auteur">
                  <w:rPr>
                    <w:ins w:id="3594" w:author="Auteur"/>
                  </w:rPr>
                </w:rPrChange>
              </w:rPr>
            </w:pPr>
            <w:ins w:id="3595" w:author="Auteur">
              <w:r w:rsidRPr="00810E80">
                <w:rPr>
                  <w:sz w:val="20"/>
                  <w:highlight w:val="green"/>
                  <w:rPrChange w:id="3596" w:author="Auteur">
                    <w:rPr/>
                  </w:rPrChange>
                </w:rPr>
                <w:t>[5]</w:t>
              </w:r>
            </w:ins>
          </w:p>
        </w:tc>
      </w:tr>
      <w:tr w:rsidR="00E50AC4" w:rsidRPr="00810E80" w14:paraId="4BD46870" w14:textId="77777777" w:rsidTr="00B8222F">
        <w:trPr>
          <w:jc w:val="center"/>
          <w:ins w:id="3597" w:author="Auteur"/>
        </w:trPr>
        <w:tc>
          <w:tcPr>
            <w:tcW w:w="2552" w:type="dxa"/>
            <w:tcBorders>
              <w:top w:val="single" w:sz="4" w:space="0" w:color="auto"/>
              <w:left w:val="single" w:sz="4" w:space="0" w:color="auto"/>
              <w:bottom w:val="single" w:sz="4" w:space="0" w:color="auto"/>
              <w:right w:val="single" w:sz="4" w:space="0" w:color="auto"/>
            </w:tcBorders>
            <w:vAlign w:val="bottom"/>
          </w:tcPr>
          <w:p w14:paraId="576E66F5" w14:textId="77777777" w:rsidR="00E50AC4" w:rsidRPr="00810E80" w:rsidRDefault="00E50AC4" w:rsidP="00B8222F">
            <w:pPr>
              <w:pStyle w:val="Tabletext"/>
              <w:jc w:val="center"/>
              <w:rPr>
                <w:ins w:id="3598" w:author="Auteur"/>
                <w:sz w:val="20"/>
                <w:highlight w:val="green"/>
                <w:rPrChange w:id="3599" w:author="Auteur">
                  <w:rPr>
                    <w:ins w:id="3600" w:author="Auteur"/>
                  </w:rPr>
                </w:rPrChange>
              </w:rPr>
            </w:pPr>
            <w:ins w:id="3601" w:author="Auteur">
              <w:r w:rsidRPr="00810E80">
                <w:rPr>
                  <w:sz w:val="20"/>
                  <w:highlight w:val="green"/>
                  <w:rPrChange w:id="3602"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14:paraId="417099E6" w14:textId="77777777" w:rsidR="00E50AC4" w:rsidRPr="00810E80" w:rsidRDefault="00E50AC4" w:rsidP="00B8222F">
            <w:pPr>
              <w:pStyle w:val="Tabletext"/>
              <w:jc w:val="center"/>
              <w:rPr>
                <w:ins w:id="3603" w:author="Auteur"/>
                <w:sz w:val="20"/>
                <w:highlight w:val="green"/>
                <w:rPrChange w:id="3604" w:author="Auteur">
                  <w:rPr>
                    <w:ins w:id="3605" w:author="Auteur"/>
                  </w:rPr>
                </w:rPrChange>
              </w:rPr>
            </w:pPr>
            <w:ins w:id="3606" w:author="Auteur">
              <w:r w:rsidRPr="00810E80">
                <w:rPr>
                  <w:sz w:val="20"/>
                  <w:highlight w:val="green"/>
                  <w:rPrChange w:id="3607"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17CCDEAE" w14:textId="77777777" w:rsidR="00E50AC4" w:rsidRPr="00810E80" w:rsidRDefault="00E50AC4" w:rsidP="00B8222F">
            <w:pPr>
              <w:pStyle w:val="Tabletext"/>
              <w:jc w:val="center"/>
              <w:rPr>
                <w:ins w:id="3608" w:author="Auteur"/>
                <w:sz w:val="20"/>
                <w:highlight w:val="green"/>
                <w:rPrChange w:id="3609" w:author="Auteur">
                  <w:rPr>
                    <w:ins w:id="3610" w:author="Auteur"/>
                  </w:rPr>
                </w:rPrChange>
              </w:rPr>
            </w:pPr>
            <w:ins w:id="3611" w:author="Auteur">
              <w:r w:rsidRPr="00810E80">
                <w:rPr>
                  <w:sz w:val="20"/>
                  <w:highlight w:val="green"/>
                  <w:rPrChange w:id="3612"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29876FAF" w14:textId="77777777" w:rsidR="00E50AC4" w:rsidRPr="00810E80" w:rsidRDefault="00E50AC4" w:rsidP="00B8222F">
            <w:pPr>
              <w:pStyle w:val="Tabletext"/>
              <w:jc w:val="center"/>
              <w:rPr>
                <w:ins w:id="3613" w:author="Auteur"/>
                <w:sz w:val="20"/>
                <w:highlight w:val="green"/>
                <w:rPrChange w:id="3614" w:author="Auteur">
                  <w:rPr>
                    <w:ins w:id="3615" w:author="Auteur"/>
                  </w:rPr>
                </w:rPrChange>
              </w:rPr>
            </w:pPr>
            <w:ins w:id="3616" w:author="Auteur">
              <w:r w:rsidRPr="00810E80">
                <w:rPr>
                  <w:sz w:val="20"/>
                  <w:highlight w:val="green"/>
                  <w:rPrChange w:id="3617" w:author="Auteur">
                    <w:rPr/>
                  </w:rPrChange>
                </w:rPr>
                <w:t>[6]</w:t>
              </w:r>
            </w:ins>
          </w:p>
        </w:tc>
      </w:tr>
      <w:tr w:rsidR="00E50AC4" w:rsidRPr="00810E80" w14:paraId="3509ABC3" w14:textId="77777777" w:rsidTr="00B8222F">
        <w:trPr>
          <w:jc w:val="center"/>
          <w:ins w:id="3618" w:author="Auteur"/>
        </w:trPr>
        <w:tc>
          <w:tcPr>
            <w:tcW w:w="2552" w:type="dxa"/>
            <w:tcBorders>
              <w:top w:val="single" w:sz="4" w:space="0" w:color="auto"/>
              <w:left w:val="single" w:sz="4" w:space="0" w:color="auto"/>
              <w:bottom w:val="single" w:sz="4" w:space="0" w:color="auto"/>
              <w:right w:val="single" w:sz="4" w:space="0" w:color="auto"/>
            </w:tcBorders>
            <w:vAlign w:val="bottom"/>
          </w:tcPr>
          <w:p w14:paraId="2EB75EB0" w14:textId="77777777" w:rsidR="00E50AC4" w:rsidRPr="00810E80" w:rsidRDefault="00E50AC4" w:rsidP="00B8222F">
            <w:pPr>
              <w:pStyle w:val="Tabletext"/>
              <w:jc w:val="center"/>
              <w:rPr>
                <w:ins w:id="3619" w:author="Auteur"/>
                <w:sz w:val="20"/>
                <w:highlight w:val="green"/>
                <w:rPrChange w:id="3620" w:author="Auteur">
                  <w:rPr>
                    <w:ins w:id="3621" w:author="Auteur"/>
                  </w:rPr>
                </w:rPrChange>
              </w:rPr>
            </w:pPr>
            <w:ins w:id="3622" w:author="Auteur">
              <w:r w:rsidRPr="00810E80">
                <w:rPr>
                  <w:sz w:val="20"/>
                  <w:highlight w:val="green"/>
                  <w:rPrChange w:id="3623"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14:paraId="4BB86326" w14:textId="77777777" w:rsidR="00E50AC4" w:rsidRPr="00810E80" w:rsidRDefault="00E50AC4" w:rsidP="00B8222F">
            <w:pPr>
              <w:pStyle w:val="Tabletext"/>
              <w:jc w:val="center"/>
              <w:rPr>
                <w:ins w:id="3624" w:author="Auteur"/>
                <w:sz w:val="20"/>
                <w:highlight w:val="green"/>
                <w:rPrChange w:id="3625" w:author="Auteur">
                  <w:rPr>
                    <w:ins w:id="3626" w:author="Auteur"/>
                  </w:rPr>
                </w:rPrChange>
              </w:rPr>
            </w:pPr>
            <w:ins w:id="3627" w:author="Auteur">
              <w:r w:rsidRPr="00810E80">
                <w:rPr>
                  <w:sz w:val="20"/>
                  <w:highlight w:val="green"/>
                  <w:rPrChange w:id="3628"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BC08124" w14:textId="77777777" w:rsidR="00E50AC4" w:rsidRPr="00810E80" w:rsidRDefault="00E50AC4" w:rsidP="00B8222F">
            <w:pPr>
              <w:pStyle w:val="Tabletext"/>
              <w:jc w:val="center"/>
              <w:rPr>
                <w:ins w:id="3629" w:author="Auteur"/>
                <w:sz w:val="20"/>
                <w:highlight w:val="green"/>
                <w:rPrChange w:id="3630" w:author="Auteur">
                  <w:rPr>
                    <w:ins w:id="3631" w:author="Auteur"/>
                  </w:rPr>
                </w:rPrChange>
              </w:rPr>
            </w:pPr>
            <w:ins w:id="3632" w:author="Auteur">
              <w:r w:rsidRPr="00810E80">
                <w:rPr>
                  <w:sz w:val="20"/>
                  <w:highlight w:val="green"/>
                  <w:rPrChange w:id="3633"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14:paraId="23274834" w14:textId="77777777" w:rsidR="00E50AC4" w:rsidRPr="00810E80" w:rsidRDefault="00E50AC4" w:rsidP="00B8222F">
            <w:pPr>
              <w:pStyle w:val="Tabletext"/>
              <w:jc w:val="center"/>
              <w:rPr>
                <w:ins w:id="3634" w:author="Auteur"/>
                <w:sz w:val="20"/>
                <w:highlight w:val="green"/>
                <w:rPrChange w:id="3635" w:author="Auteur">
                  <w:rPr>
                    <w:ins w:id="3636" w:author="Auteur"/>
                  </w:rPr>
                </w:rPrChange>
              </w:rPr>
            </w:pPr>
            <w:ins w:id="3637" w:author="Auteur">
              <w:r w:rsidRPr="00810E80">
                <w:rPr>
                  <w:sz w:val="20"/>
                  <w:highlight w:val="green"/>
                  <w:rPrChange w:id="3638" w:author="Auteur">
                    <w:rPr/>
                  </w:rPrChange>
                </w:rPr>
                <w:t>[6]</w:t>
              </w:r>
            </w:ins>
          </w:p>
        </w:tc>
      </w:tr>
      <w:tr w:rsidR="00E50AC4" w:rsidRPr="00810E80" w14:paraId="5C1ED34A" w14:textId="77777777" w:rsidTr="00B8222F">
        <w:trPr>
          <w:jc w:val="center"/>
          <w:ins w:id="3639" w:author="Auteur"/>
        </w:trPr>
        <w:tc>
          <w:tcPr>
            <w:tcW w:w="2552" w:type="dxa"/>
            <w:tcBorders>
              <w:top w:val="single" w:sz="4" w:space="0" w:color="auto"/>
              <w:left w:val="single" w:sz="4" w:space="0" w:color="auto"/>
              <w:bottom w:val="single" w:sz="4" w:space="0" w:color="auto"/>
              <w:right w:val="single" w:sz="4" w:space="0" w:color="auto"/>
            </w:tcBorders>
            <w:vAlign w:val="bottom"/>
          </w:tcPr>
          <w:p w14:paraId="4F0F2C82" w14:textId="77777777" w:rsidR="00E50AC4" w:rsidRPr="00810E80" w:rsidRDefault="00E50AC4" w:rsidP="00B8222F">
            <w:pPr>
              <w:pStyle w:val="Tabletext"/>
              <w:jc w:val="center"/>
              <w:rPr>
                <w:ins w:id="3640" w:author="Auteur"/>
                <w:sz w:val="20"/>
                <w:highlight w:val="green"/>
                <w:rPrChange w:id="3641" w:author="Auteur">
                  <w:rPr>
                    <w:ins w:id="3642" w:author="Auteur"/>
                  </w:rPr>
                </w:rPrChange>
              </w:rPr>
            </w:pPr>
            <w:ins w:id="3643" w:author="Auteur">
              <w:r w:rsidRPr="00810E80">
                <w:rPr>
                  <w:sz w:val="20"/>
                  <w:highlight w:val="green"/>
                  <w:rPrChange w:id="3644"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14:paraId="142B5ACF" w14:textId="77777777" w:rsidR="00E50AC4" w:rsidRPr="00810E80" w:rsidRDefault="00E50AC4" w:rsidP="00B8222F">
            <w:pPr>
              <w:pStyle w:val="Tabletext"/>
              <w:jc w:val="center"/>
              <w:rPr>
                <w:ins w:id="3645" w:author="Auteur"/>
                <w:sz w:val="20"/>
                <w:highlight w:val="green"/>
                <w:rPrChange w:id="3646" w:author="Auteur">
                  <w:rPr>
                    <w:ins w:id="3647" w:author="Auteur"/>
                  </w:rPr>
                </w:rPrChange>
              </w:rPr>
            </w:pPr>
            <w:ins w:id="3648" w:author="Auteur">
              <w:r w:rsidRPr="00810E80">
                <w:rPr>
                  <w:sz w:val="20"/>
                  <w:highlight w:val="green"/>
                  <w:rPrChange w:id="3649"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5E477A09" w14:textId="77777777" w:rsidR="00E50AC4" w:rsidRPr="00810E80" w:rsidRDefault="00E50AC4" w:rsidP="00B8222F">
            <w:pPr>
              <w:pStyle w:val="Tabletext"/>
              <w:jc w:val="center"/>
              <w:rPr>
                <w:ins w:id="3650" w:author="Auteur"/>
                <w:sz w:val="20"/>
                <w:highlight w:val="green"/>
                <w:rPrChange w:id="3651" w:author="Auteur">
                  <w:rPr>
                    <w:ins w:id="3652"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77218601" w14:textId="77777777" w:rsidR="00E50AC4" w:rsidRPr="00810E80" w:rsidRDefault="00E50AC4" w:rsidP="00B8222F">
            <w:pPr>
              <w:pStyle w:val="Tabletext"/>
              <w:jc w:val="center"/>
              <w:rPr>
                <w:ins w:id="3653" w:author="Auteur"/>
                <w:sz w:val="20"/>
                <w:highlight w:val="green"/>
                <w:rPrChange w:id="3654" w:author="Auteur">
                  <w:rPr>
                    <w:ins w:id="3655" w:author="Auteur"/>
                  </w:rPr>
                </w:rPrChange>
              </w:rPr>
            </w:pPr>
          </w:p>
        </w:tc>
      </w:tr>
      <w:tr w:rsidR="00E50AC4" w:rsidRPr="00810E80" w14:paraId="174C5D98" w14:textId="77777777" w:rsidTr="00B8222F">
        <w:trPr>
          <w:jc w:val="center"/>
          <w:ins w:id="3656" w:author="Auteur"/>
        </w:trPr>
        <w:tc>
          <w:tcPr>
            <w:tcW w:w="9639" w:type="dxa"/>
            <w:gridSpan w:val="4"/>
            <w:tcBorders>
              <w:top w:val="single" w:sz="4" w:space="0" w:color="auto"/>
              <w:left w:val="single" w:sz="4" w:space="0" w:color="auto"/>
              <w:bottom w:val="single" w:sz="4" w:space="0" w:color="auto"/>
              <w:right w:val="single" w:sz="4" w:space="0" w:color="auto"/>
            </w:tcBorders>
          </w:tcPr>
          <w:p w14:paraId="259CB2B3" w14:textId="77777777" w:rsidR="00E50AC4" w:rsidRPr="00810E80" w:rsidRDefault="00E50AC4" w:rsidP="00B8222F">
            <w:pPr>
              <w:pStyle w:val="Tabletext"/>
              <w:keepNext/>
              <w:keepLines/>
              <w:rPr>
                <w:ins w:id="3657" w:author="Auteur"/>
                <w:sz w:val="20"/>
                <w:highlight w:val="green"/>
                <w:lang w:eastAsia="zh-CN"/>
                <w:rPrChange w:id="3658" w:author="Auteur">
                  <w:rPr>
                    <w:ins w:id="3659" w:author="Auteur"/>
                    <w:lang w:eastAsia="zh-CN"/>
                  </w:rPr>
                </w:rPrChange>
              </w:rPr>
            </w:pPr>
            <w:ins w:id="3660" w:author="Auteur">
              <w:r w:rsidRPr="00810E80">
                <w:rPr>
                  <w:sz w:val="20"/>
                  <w:highlight w:val="green"/>
                  <w:rPrChange w:id="3661" w:author="Auteur">
                    <w:rPr/>
                  </w:rPrChange>
                </w:rPr>
                <w:t>NOTE</w:t>
              </w:r>
              <w:r w:rsidRPr="00810E80">
                <w:rPr>
                  <w:sz w:val="20"/>
                  <w:highlight w:val="green"/>
                  <w:lang w:eastAsia="zh-CN"/>
                  <w:rPrChange w:id="3662" w:author="Auteur">
                    <w:rPr>
                      <w:lang w:eastAsia="zh-CN"/>
                    </w:rPr>
                  </w:rPrChange>
                </w:rPr>
                <w:t xml:space="preserve"> 1</w:t>
              </w:r>
              <w:r w:rsidRPr="00810E80">
                <w:rPr>
                  <w:sz w:val="20"/>
                  <w:highlight w:val="green"/>
                  <w:rPrChange w:id="3663" w:author="Auteur">
                    <w:rPr/>
                  </w:rPrChange>
                </w:rPr>
                <w:t xml:space="preserve"> – All sensitivity values are expressed in dB on an arbitrary scale.</w:t>
              </w:r>
            </w:ins>
          </w:p>
          <w:p w14:paraId="07803753" w14:textId="77777777" w:rsidR="00E50AC4" w:rsidRPr="00810E80" w:rsidRDefault="00E50AC4" w:rsidP="00B8222F">
            <w:pPr>
              <w:pStyle w:val="Tabletext"/>
              <w:keepNext/>
              <w:keepLines/>
              <w:rPr>
                <w:ins w:id="3664" w:author="Auteur"/>
                <w:sz w:val="20"/>
                <w:highlight w:val="green"/>
                <w:lang w:eastAsia="zh-CN"/>
                <w:rPrChange w:id="3665" w:author="Auteur">
                  <w:rPr>
                    <w:ins w:id="3666" w:author="Auteur"/>
                    <w:lang w:eastAsia="zh-CN"/>
                  </w:rPr>
                </w:rPrChange>
              </w:rPr>
            </w:pPr>
            <w:ins w:id="3667" w:author="Auteur">
              <w:r w:rsidRPr="00810E80">
                <w:rPr>
                  <w:sz w:val="20"/>
                  <w:highlight w:val="green"/>
                  <w:rPrChange w:id="3668" w:author="Auteur">
                    <w:rPr/>
                  </w:rPrChange>
                </w:rPr>
                <w:t>NOTE</w:t>
              </w:r>
              <w:r w:rsidRPr="00810E80">
                <w:rPr>
                  <w:sz w:val="20"/>
                  <w:highlight w:val="green"/>
                  <w:lang w:eastAsia="zh-CN"/>
                  <w:rPrChange w:id="3669" w:author="Auteur">
                    <w:rPr>
                      <w:lang w:eastAsia="zh-CN"/>
                    </w:rPr>
                  </w:rPrChange>
                </w:rPr>
                <w:t xml:space="preserve"> 2</w:t>
              </w:r>
              <w:r w:rsidRPr="00810E80">
                <w:rPr>
                  <w:sz w:val="20"/>
                  <w:highlight w:val="green"/>
                  <w:rPrChange w:id="3670" w:author="Auteur">
                    <w:rPr/>
                  </w:rPrChange>
                </w:rPr>
                <w:t> – The limits for intermediate frequencies lie on a straight line drawn between the given values on a logarithmic (frequency) – linear (dB) scale.</w:t>
              </w:r>
            </w:ins>
          </w:p>
          <w:p w14:paraId="5CD72AC4" w14:textId="77777777" w:rsidR="00E50AC4" w:rsidRPr="00810E80" w:rsidRDefault="00E50AC4" w:rsidP="00B8222F">
            <w:pPr>
              <w:pStyle w:val="Tabletext"/>
              <w:keepNext/>
              <w:keepLines/>
              <w:rPr>
                <w:ins w:id="3671" w:author="Auteur"/>
                <w:sz w:val="20"/>
                <w:highlight w:val="green"/>
                <w:lang w:eastAsia="zh-CN"/>
                <w:rPrChange w:id="3672" w:author="Auteur">
                  <w:rPr>
                    <w:ins w:id="3673" w:author="Auteur"/>
                    <w:lang w:eastAsia="zh-CN"/>
                  </w:rPr>
                </w:rPrChange>
              </w:rPr>
            </w:pPr>
            <w:ins w:id="3674" w:author="Auteur">
              <w:r w:rsidRPr="00810E80">
                <w:rPr>
                  <w:sz w:val="20"/>
                  <w:highlight w:val="green"/>
                  <w:lang w:eastAsia="zh-CN"/>
                  <w:rPrChange w:id="3675" w:author="Auteur">
                    <w:rPr>
                      <w:lang w:eastAsia="zh-CN"/>
                    </w:rPr>
                  </w:rPrChange>
                </w:rPr>
                <w:t>NOTE 3</w:t>
              </w:r>
              <w:r w:rsidRPr="00810E80">
                <w:rPr>
                  <w:sz w:val="20"/>
                  <w:highlight w:val="green"/>
                  <w:rPrChange w:id="3676" w:author="Auteur">
                    <w:rPr/>
                  </w:rPrChange>
                </w:rPr>
                <w:t> – </w:t>
              </w:r>
              <w:r w:rsidRPr="00810E80">
                <w:rPr>
                  <w:sz w:val="20"/>
                  <w:highlight w:val="green"/>
                  <w:lang w:eastAsia="zh-CN"/>
                  <w:rPrChange w:id="3677" w:author="Auteur">
                    <w:rPr>
                      <w:lang w:eastAsia="zh-CN"/>
                    </w:rPr>
                  </w:rPrChange>
                </w:rPr>
                <w:t>T</w:t>
              </w:r>
              <w:r w:rsidRPr="00810E80">
                <w:rPr>
                  <w:sz w:val="20"/>
                  <w:highlight w:val="green"/>
                  <w:rPrChange w:id="3678" w:author="Auteur">
                    <w:rPr/>
                  </w:rPrChange>
                </w:rPr>
                <w:t>he send</w:t>
              </w:r>
              <w:r w:rsidRPr="00810E80">
                <w:rPr>
                  <w:sz w:val="20"/>
                  <w:highlight w:val="green"/>
                  <w:lang w:eastAsia="zh-CN"/>
                  <w:rPrChange w:id="3679" w:author="Auteur">
                    <w:rPr>
                      <w:lang w:eastAsia="zh-CN"/>
                    </w:rPr>
                  </w:rPrChange>
                </w:rPr>
                <w:t>ing frequency</w:t>
              </w:r>
              <w:r w:rsidRPr="00810E80">
                <w:rPr>
                  <w:sz w:val="20"/>
                  <w:highlight w:val="green"/>
                  <w:rPrChange w:id="3680" w:author="Auteur">
                    <w:rPr/>
                  </w:rPrChange>
                </w:rPr>
                <w:t xml:space="preserve"> response should </w:t>
              </w:r>
              <w:r w:rsidRPr="00810E80">
                <w:rPr>
                  <w:sz w:val="20"/>
                  <w:highlight w:val="green"/>
                  <w:lang w:eastAsia="zh-CN"/>
                  <w:rPrChange w:id="3681" w:author="Auteur">
                    <w:rPr>
                      <w:lang w:eastAsia="zh-CN"/>
                    </w:rPr>
                  </w:rPrChange>
                </w:rPr>
                <w:t>have allowance for a high–frequency boost considering typical variations in mouth–to–microphone transfer characteristics.</w:t>
              </w:r>
            </w:ins>
          </w:p>
          <w:p w14:paraId="45908336" w14:textId="77777777" w:rsidR="00E50AC4" w:rsidRPr="00810E80" w:rsidRDefault="00E50AC4" w:rsidP="00B8222F">
            <w:pPr>
              <w:pStyle w:val="Tabletext"/>
              <w:keepNext/>
              <w:keepLines/>
              <w:rPr>
                <w:ins w:id="3682" w:author="Auteur"/>
                <w:sz w:val="20"/>
                <w:highlight w:val="green"/>
                <w:rPrChange w:id="3683" w:author="Auteur">
                  <w:rPr>
                    <w:ins w:id="3684" w:author="Auteur"/>
                  </w:rPr>
                </w:rPrChange>
              </w:rPr>
            </w:pPr>
            <w:ins w:id="3685" w:author="Auteur">
              <w:r w:rsidRPr="00810E80">
                <w:rPr>
                  <w:sz w:val="20"/>
                  <w:highlight w:val="green"/>
                  <w:rPrChange w:id="3686" w:author="Auteur">
                    <w:rPr/>
                  </w:rPrChange>
                </w:rPr>
                <w:t>NOTE</w:t>
              </w:r>
              <w:r w:rsidRPr="00810E80">
                <w:rPr>
                  <w:sz w:val="20"/>
                  <w:highlight w:val="green"/>
                  <w:lang w:eastAsia="zh-CN"/>
                  <w:rPrChange w:id="3687" w:author="Auteur">
                    <w:rPr>
                      <w:lang w:eastAsia="zh-CN"/>
                    </w:rPr>
                  </w:rPrChange>
                </w:rPr>
                <w:t xml:space="preserve"> 4</w:t>
              </w:r>
              <w:r w:rsidRPr="00810E80">
                <w:rPr>
                  <w:sz w:val="20"/>
                  <w:highlight w:val="green"/>
                  <w:rPrChange w:id="3688" w:author="Auteur">
                    <w:rPr/>
                  </w:rPrChange>
                </w:rPr>
                <w:t> – The target response assumes the system under test uses the EVS [b–3GPP TS 26.441] codec operating in super–wideband mode at 24.4 kbit/s.</w:t>
              </w:r>
            </w:ins>
          </w:p>
          <w:p w14:paraId="54067892" w14:textId="77777777" w:rsidR="00E50AC4" w:rsidRPr="00810E80" w:rsidRDefault="00E50AC4" w:rsidP="00B8222F">
            <w:pPr>
              <w:pStyle w:val="Tabletext"/>
              <w:keepNext/>
              <w:keepLines/>
              <w:rPr>
                <w:ins w:id="3689" w:author="Auteur"/>
                <w:sz w:val="20"/>
                <w:highlight w:val="green"/>
                <w:lang w:eastAsia="zh-CN"/>
                <w:rPrChange w:id="3690" w:author="Auteur">
                  <w:rPr>
                    <w:ins w:id="3691" w:author="Auteur"/>
                    <w:lang w:eastAsia="zh-CN"/>
                  </w:rPr>
                </w:rPrChange>
              </w:rPr>
            </w:pPr>
            <w:ins w:id="3692" w:author="Auteur">
              <w:r w:rsidRPr="00810E80">
                <w:rPr>
                  <w:sz w:val="20"/>
                  <w:highlight w:val="green"/>
                  <w:rPrChange w:id="3693" w:author="Auteur">
                    <w:rPr/>
                  </w:rPrChange>
                </w:rPr>
                <w:t>NOTE</w:t>
              </w:r>
              <w:r w:rsidRPr="00810E80">
                <w:rPr>
                  <w:sz w:val="20"/>
                  <w:highlight w:val="green"/>
                  <w:lang w:eastAsia="zh-CN"/>
                  <w:rPrChange w:id="3694" w:author="Auteur">
                    <w:rPr>
                      <w:lang w:eastAsia="zh-CN"/>
                    </w:rPr>
                  </w:rPrChange>
                </w:rPr>
                <w:t xml:space="preserve"> 5</w:t>
              </w:r>
              <w:r w:rsidRPr="00810E80">
                <w:rPr>
                  <w:sz w:val="20"/>
                  <w:highlight w:val="green"/>
                  <w:rPrChange w:id="3695" w:author="Auteur">
                    <w:rPr/>
                  </w:rPrChange>
                </w:rPr>
                <w:t> – Values within square brackets [] are provisional and require further validation.</w:t>
              </w:r>
            </w:ins>
          </w:p>
        </w:tc>
      </w:tr>
    </w:tbl>
    <w:p w14:paraId="67AF60EA" w14:textId="77777777" w:rsidR="00E50AC4" w:rsidRDefault="00E50AC4" w:rsidP="00E50AC4">
      <w:pPr>
        <w:rPr>
          <w:ins w:id="3696" w:author="Auteur"/>
          <w:color w:val="000000"/>
        </w:rPr>
      </w:pPr>
    </w:p>
    <w:p w14:paraId="4E25E2E6" w14:textId="77777777" w:rsidR="00E50AC4" w:rsidRDefault="00E50AC4" w:rsidP="00E50AC4">
      <w:pPr>
        <w:pStyle w:val="Titre3"/>
        <w:rPr>
          <w:ins w:id="3697" w:author="Auteur"/>
          <w:color w:val="000000"/>
        </w:rPr>
      </w:pPr>
      <w:ins w:id="3698" w:author="Auteur">
        <w:r>
          <w:rPr>
            <w:color w:val="000000"/>
          </w:rPr>
          <w:t>[7.4.8</w:t>
        </w:r>
        <w:r>
          <w:rPr>
            <w:color w:val="000000"/>
          </w:rPr>
          <w:tab/>
        </w:r>
        <w:r>
          <w:t>Electrical interface</w:t>
        </w:r>
        <w:r w:rsidRPr="000A3D57">
          <w:t xml:space="preserve"> UE receiving</w:t>
        </w:r>
      </w:ins>
    </w:p>
    <w:p w14:paraId="1E7E6EFE" w14:textId="77777777" w:rsidR="00E50AC4" w:rsidRPr="000A3D57" w:rsidRDefault="00E50AC4" w:rsidP="00E50AC4">
      <w:pPr>
        <w:rPr>
          <w:ins w:id="3699" w:author="Auteur"/>
          <w:color w:val="000000"/>
        </w:rPr>
      </w:pPr>
      <w:ins w:id="3700" w:author="Auteur">
        <w:r w:rsidRPr="000A3D57">
          <w:rPr>
            <w:color w:val="000000"/>
          </w:rPr>
          <w:t>The sensitivity/frequency characteristics shall be as follows:</w:t>
        </w:r>
      </w:ins>
    </w:p>
    <w:p w14:paraId="7374CD27" w14:textId="77777777" w:rsidR="00E50AC4" w:rsidRPr="000A3D57" w:rsidRDefault="00E50AC4" w:rsidP="00E50AC4">
      <w:pPr>
        <w:rPr>
          <w:ins w:id="3701" w:author="Auteur"/>
          <w:color w:val="000000"/>
        </w:rPr>
      </w:pPr>
      <w:ins w:id="3702"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14:paraId="62EF4AED" w14:textId="77777777" w:rsidR="00E50AC4" w:rsidRPr="000A3D57" w:rsidRDefault="00E50AC4" w:rsidP="00E50AC4">
      <w:pPr>
        <w:pStyle w:val="TH"/>
        <w:rPr>
          <w:ins w:id="3703" w:author="Auteur"/>
          <w:color w:val="000000"/>
        </w:rPr>
      </w:pPr>
      <w:ins w:id="3704" w:author="Auteur">
        <w:r w:rsidRPr="00F842C2">
          <w:rPr>
            <w:color w:val="000000"/>
          </w:rPr>
          <w:t xml:space="preserve">Table </w:t>
        </w:r>
        <w:r>
          <w:rPr>
            <w:color w:val="000000"/>
          </w:rPr>
          <w:t>30a2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E50AC4" w:rsidRPr="000A3D57" w14:paraId="3C16ECBA" w14:textId="77777777" w:rsidTr="00B8222F">
        <w:trPr>
          <w:jc w:val="center"/>
          <w:ins w:id="3705" w:author="Auteur"/>
        </w:trPr>
        <w:tc>
          <w:tcPr>
            <w:tcW w:w="2960" w:type="dxa"/>
            <w:tcBorders>
              <w:bottom w:val="nil"/>
            </w:tcBorders>
          </w:tcPr>
          <w:p w14:paraId="111A4662" w14:textId="77777777" w:rsidR="00E50AC4" w:rsidRPr="000A3D57" w:rsidRDefault="00E50AC4" w:rsidP="00B8222F">
            <w:pPr>
              <w:pStyle w:val="TAH"/>
              <w:rPr>
                <w:ins w:id="3706" w:author="Auteur"/>
                <w:color w:val="000000"/>
              </w:rPr>
            </w:pPr>
            <w:ins w:id="3707" w:author="Auteur">
              <w:r w:rsidRPr="000A3D57">
                <w:rPr>
                  <w:color w:val="000000"/>
                </w:rPr>
                <w:t>Frequency (Hz)</w:t>
              </w:r>
            </w:ins>
          </w:p>
        </w:tc>
        <w:tc>
          <w:tcPr>
            <w:tcW w:w="2345" w:type="dxa"/>
            <w:tcBorders>
              <w:bottom w:val="nil"/>
            </w:tcBorders>
          </w:tcPr>
          <w:p w14:paraId="380AE0BD" w14:textId="77777777" w:rsidR="00E50AC4" w:rsidRPr="000A3D57" w:rsidRDefault="00E50AC4" w:rsidP="00B8222F">
            <w:pPr>
              <w:pStyle w:val="TAH"/>
              <w:rPr>
                <w:ins w:id="3708" w:author="Auteur"/>
                <w:color w:val="000000"/>
              </w:rPr>
            </w:pPr>
            <w:ins w:id="3709" w:author="Auteur">
              <w:r w:rsidRPr="000A3D57">
                <w:rPr>
                  <w:color w:val="000000"/>
                </w:rPr>
                <w:t>Upper limit</w:t>
              </w:r>
              <w:r>
                <w:rPr>
                  <w:color w:val="000000"/>
                </w:rPr>
                <w:t xml:space="preserve"> (dB)</w:t>
              </w:r>
            </w:ins>
          </w:p>
        </w:tc>
        <w:tc>
          <w:tcPr>
            <w:tcW w:w="2345" w:type="dxa"/>
            <w:tcBorders>
              <w:bottom w:val="nil"/>
            </w:tcBorders>
          </w:tcPr>
          <w:p w14:paraId="145C82E9" w14:textId="77777777" w:rsidR="00E50AC4" w:rsidRPr="000A3D57" w:rsidRDefault="00E50AC4" w:rsidP="00B8222F">
            <w:pPr>
              <w:pStyle w:val="TAH"/>
              <w:rPr>
                <w:ins w:id="3710" w:author="Auteur"/>
                <w:color w:val="000000"/>
              </w:rPr>
            </w:pPr>
            <w:ins w:id="3711" w:author="Auteur">
              <w:r w:rsidRPr="000A3D57">
                <w:rPr>
                  <w:color w:val="000000"/>
                </w:rPr>
                <w:t>Lower limit</w:t>
              </w:r>
              <w:r>
                <w:rPr>
                  <w:color w:val="000000"/>
                </w:rPr>
                <w:t xml:space="preserve"> (dB)</w:t>
              </w:r>
            </w:ins>
          </w:p>
        </w:tc>
      </w:tr>
      <w:tr w:rsidR="00E50AC4" w:rsidRPr="000A3D57" w14:paraId="7A16937A" w14:textId="77777777" w:rsidTr="00B8222F">
        <w:trPr>
          <w:jc w:val="center"/>
          <w:ins w:id="3712" w:author="Auteur"/>
        </w:trPr>
        <w:tc>
          <w:tcPr>
            <w:tcW w:w="2960" w:type="dxa"/>
            <w:tcBorders>
              <w:bottom w:val="single" w:sz="4" w:space="0" w:color="auto"/>
            </w:tcBorders>
          </w:tcPr>
          <w:p w14:paraId="56846B5E" w14:textId="77777777" w:rsidR="00E50AC4" w:rsidRPr="000A3D57" w:rsidRDefault="00E50AC4" w:rsidP="00B8222F">
            <w:pPr>
              <w:pStyle w:val="TAC"/>
              <w:rPr>
                <w:ins w:id="3713" w:author="Auteur"/>
                <w:color w:val="000000"/>
              </w:rPr>
            </w:pPr>
            <w:ins w:id="3714" w:author="Auteur">
              <w:r w:rsidRPr="005B7AF8">
                <w:t>100</w:t>
              </w:r>
            </w:ins>
          </w:p>
        </w:tc>
        <w:tc>
          <w:tcPr>
            <w:tcW w:w="2345" w:type="dxa"/>
            <w:tcBorders>
              <w:bottom w:val="single" w:sz="4" w:space="0" w:color="auto"/>
            </w:tcBorders>
          </w:tcPr>
          <w:p w14:paraId="3117E026" w14:textId="77777777" w:rsidR="00E50AC4" w:rsidRPr="000A3D57" w:rsidRDefault="00E50AC4" w:rsidP="00B8222F">
            <w:pPr>
              <w:pStyle w:val="TAC"/>
              <w:rPr>
                <w:ins w:id="3715" w:author="Auteur"/>
                <w:color w:val="000000"/>
              </w:rPr>
            </w:pPr>
            <w:ins w:id="3716" w:author="Auteur">
              <w:r w:rsidRPr="009D3600">
                <w:rPr>
                  <w:color w:val="000000"/>
                  <w:highlight w:val="yellow"/>
                </w:rPr>
                <w:t>TBD</w:t>
              </w:r>
            </w:ins>
          </w:p>
        </w:tc>
        <w:tc>
          <w:tcPr>
            <w:tcW w:w="2345" w:type="dxa"/>
            <w:tcBorders>
              <w:bottom w:val="single" w:sz="4" w:space="0" w:color="auto"/>
            </w:tcBorders>
          </w:tcPr>
          <w:p w14:paraId="7BFED3F7" w14:textId="77777777" w:rsidR="00E50AC4" w:rsidRPr="000A3D57" w:rsidRDefault="00E50AC4" w:rsidP="00B8222F">
            <w:pPr>
              <w:pStyle w:val="TAC"/>
              <w:rPr>
                <w:ins w:id="3717" w:author="Auteur"/>
                <w:color w:val="000000"/>
              </w:rPr>
            </w:pPr>
            <w:ins w:id="3718" w:author="Auteur">
              <w:r w:rsidRPr="009D3600">
                <w:rPr>
                  <w:color w:val="000000"/>
                  <w:highlight w:val="yellow"/>
                </w:rPr>
                <w:t>TBD</w:t>
              </w:r>
            </w:ins>
          </w:p>
        </w:tc>
      </w:tr>
      <w:tr w:rsidR="00E50AC4" w:rsidRPr="000A3D57" w14:paraId="0333BCA0" w14:textId="77777777" w:rsidTr="00B8222F">
        <w:trPr>
          <w:jc w:val="center"/>
          <w:ins w:id="3719" w:author="Auteur"/>
        </w:trPr>
        <w:tc>
          <w:tcPr>
            <w:tcW w:w="2960" w:type="dxa"/>
            <w:tcBorders>
              <w:top w:val="single" w:sz="4" w:space="0" w:color="auto"/>
              <w:left w:val="single" w:sz="4" w:space="0" w:color="auto"/>
              <w:bottom w:val="single" w:sz="4" w:space="0" w:color="auto"/>
              <w:right w:val="single" w:sz="4" w:space="0" w:color="auto"/>
            </w:tcBorders>
          </w:tcPr>
          <w:p w14:paraId="4F24AD20" w14:textId="77777777" w:rsidR="00E50AC4" w:rsidRPr="000A3D57" w:rsidRDefault="00E50AC4" w:rsidP="00B8222F">
            <w:pPr>
              <w:pStyle w:val="TAC"/>
              <w:rPr>
                <w:ins w:id="3720" w:author="Auteur"/>
                <w:color w:val="000000"/>
              </w:rPr>
            </w:pPr>
            <w:ins w:id="3721"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14:paraId="4D127D90" w14:textId="77777777" w:rsidR="00E50AC4" w:rsidRPr="000A3D57" w:rsidRDefault="00E50AC4" w:rsidP="00B8222F">
            <w:pPr>
              <w:pStyle w:val="TAC"/>
              <w:rPr>
                <w:ins w:id="3722" w:author="Auteur"/>
                <w:color w:val="000000"/>
              </w:rPr>
            </w:pPr>
            <w:ins w:id="3723"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5967EE74" w14:textId="77777777" w:rsidR="00E50AC4" w:rsidRPr="000A3D57" w:rsidRDefault="00E50AC4" w:rsidP="00B8222F">
            <w:pPr>
              <w:pStyle w:val="TAC"/>
              <w:rPr>
                <w:ins w:id="3724" w:author="Auteur"/>
                <w:color w:val="000000"/>
              </w:rPr>
            </w:pPr>
            <w:ins w:id="3725" w:author="Auteur">
              <w:r w:rsidRPr="009D3600">
                <w:rPr>
                  <w:color w:val="000000"/>
                  <w:highlight w:val="yellow"/>
                </w:rPr>
                <w:t>TBD</w:t>
              </w:r>
            </w:ins>
          </w:p>
        </w:tc>
      </w:tr>
      <w:tr w:rsidR="00E50AC4" w:rsidRPr="000A3D57" w14:paraId="7FAE884E" w14:textId="77777777" w:rsidTr="00B8222F">
        <w:trPr>
          <w:jc w:val="center"/>
          <w:ins w:id="3726" w:author="Auteur"/>
        </w:trPr>
        <w:tc>
          <w:tcPr>
            <w:tcW w:w="2960" w:type="dxa"/>
            <w:tcBorders>
              <w:top w:val="single" w:sz="4" w:space="0" w:color="auto"/>
              <w:left w:val="single" w:sz="4" w:space="0" w:color="auto"/>
              <w:bottom w:val="single" w:sz="4" w:space="0" w:color="auto"/>
              <w:right w:val="single" w:sz="4" w:space="0" w:color="auto"/>
            </w:tcBorders>
          </w:tcPr>
          <w:p w14:paraId="72D7E97D" w14:textId="77777777" w:rsidR="00E50AC4" w:rsidRPr="000A3D57" w:rsidRDefault="00E50AC4" w:rsidP="00B8222F">
            <w:pPr>
              <w:pStyle w:val="TAC"/>
              <w:rPr>
                <w:ins w:id="3727" w:author="Auteur"/>
                <w:color w:val="000000"/>
              </w:rPr>
            </w:pPr>
            <w:ins w:id="3728"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14:paraId="6025566C" w14:textId="77777777" w:rsidR="00E50AC4" w:rsidRPr="000A3D57" w:rsidRDefault="00E50AC4" w:rsidP="00B8222F">
            <w:pPr>
              <w:pStyle w:val="TAC"/>
              <w:rPr>
                <w:ins w:id="3729" w:author="Auteur"/>
                <w:color w:val="000000"/>
              </w:rPr>
            </w:pPr>
            <w:ins w:id="3730"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1371614D" w14:textId="77777777" w:rsidR="00E50AC4" w:rsidRPr="000A3D57" w:rsidRDefault="00E50AC4" w:rsidP="00B8222F">
            <w:pPr>
              <w:pStyle w:val="TAC"/>
              <w:rPr>
                <w:ins w:id="3731" w:author="Auteur"/>
                <w:color w:val="000000"/>
              </w:rPr>
            </w:pPr>
            <w:ins w:id="3732" w:author="Auteur">
              <w:r w:rsidRPr="009D3600">
                <w:rPr>
                  <w:color w:val="000000"/>
                  <w:highlight w:val="yellow"/>
                </w:rPr>
                <w:t>TBD</w:t>
              </w:r>
            </w:ins>
          </w:p>
        </w:tc>
      </w:tr>
      <w:tr w:rsidR="00E50AC4" w:rsidRPr="000A3D57" w14:paraId="196C98BE" w14:textId="77777777" w:rsidTr="00B8222F">
        <w:trPr>
          <w:jc w:val="center"/>
          <w:ins w:id="3733" w:author="Auteur"/>
        </w:trPr>
        <w:tc>
          <w:tcPr>
            <w:tcW w:w="2960" w:type="dxa"/>
            <w:tcBorders>
              <w:top w:val="single" w:sz="4" w:space="0" w:color="auto"/>
              <w:left w:val="single" w:sz="4" w:space="0" w:color="auto"/>
              <w:bottom w:val="single" w:sz="4" w:space="0" w:color="auto"/>
              <w:right w:val="single" w:sz="4" w:space="0" w:color="auto"/>
            </w:tcBorders>
          </w:tcPr>
          <w:p w14:paraId="65B02786" w14:textId="77777777" w:rsidR="00E50AC4" w:rsidRPr="000A3D57" w:rsidRDefault="00E50AC4" w:rsidP="00B8222F">
            <w:pPr>
              <w:pStyle w:val="TAC"/>
              <w:rPr>
                <w:ins w:id="3734" w:author="Auteur"/>
                <w:color w:val="000000"/>
              </w:rPr>
            </w:pPr>
            <w:ins w:id="3735"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14:paraId="31E91E04" w14:textId="77777777" w:rsidR="00E50AC4" w:rsidRPr="000A3D57" w:rsidRDefault="00E50AC4" w:rsidP="00B8222F">
            <w:pPr>
              <w:pStyle w:val="TAC"/>
              <w:rPr>
                <w:ins w:id="3736" w:author="Auteur"/>
                <w:color w:val="000000"/>
              </w:rPr>
            </w:pPr>
            <w:ins w:id="3737"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57314D3A" w14:textId="77777777" w:rsidR="00E50AC4" w:rsidRPr="000A3D57" w:rsidRDefault="00E50AC4" w:rsidP="00B8222F">
            <w:pPr>
              <w:pStyle w:val="TAC"/>
              <w:rPr>
                <w:ins w:id="3738" w:author="Auteur"/>
                <w:color w:val="000000"/>
              </w:rPr>
            </w:pPr>
            <w:ins w:id="3739" w:author="Auteur">
              <w:r w:rsidRPr="009D3600">
                <w:rPr>
                  <w:color w:val="000000"/>
                  <w:highlight w:val="yellow"/>
                </w:rPr>
                <w:t>TBD</w:t>
              </w:r>
            </w:ins>
          </w:p>
        </w:tc>
      </w:tr>
      <w:tr w:rsidR="00E50AC4" w:rsidRPr="000A3D57" w14:paraId="074B7F60" w14:textId="77777777" w:rsidTr="00B8222F">
        <w:trPr>
          <w:jc w:val="center"/>
          <w:ins w:id="3740" w:author="Auteur"/>
        </w:trPr>
        <w:tc>
          <w:tcPr>
            <w:tcW w:w="2960" w:type="dxa"/>
            <w:tcBorders>
              <w:top w:val="single" w:sz="4" w:space="0" w:color="auto"/>
              <w:left w:val="single" w:sz="4" w:space="0" w:color="auto"/>
              <w:bottom w:val="single" w:sz="4" w:space="0" w:color="auto"/>
              <w:right w:val="single" w:sz="4" w:space="0" w:color="auto"/>
            </w:tcBorders>
          </w:tcPr>
          <w:p w14:paraId="762C6F5C" w14:textId="77777777" w:rsidR="00E50AC4" w:rsidRPr="000A3D57" w:rsidRDefault="00E50AC4" w:rsidP="00B8222F">
            <w:pPr>
              <w:pStyle w:val="TAC"/>
              <w:rPr>
                <w:ins w:id="3741" w:author="Auteur"/>
                <w:color w:val="000000"/>
              </w:rPr>
            </w:pPr>
            <w:ins w:id="3742"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14:paraId="21B9216C" w14:textId="77777777" w:rsidR="00E50AC4" w:rsidRPr="000A3D57" w:rsidRDefault="00E50AC4" w:rsidP="00B8222F">
            <w:pPr>
              <w:pStyle w:val="TAC"/>
              <w:rPr>
                <w:ins w:id="3743" w:author="Auteur"/>
                <w:color w:val="000000"/>
              </w:rPr>
            </w:pPr>
            <w:ins w:id="3744"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5643EF98" w14:textId="77777777" w:rsidR="00E50AC4" w:rsidRPr="000A3D57" w:rsidRDefault="00E50AC4" w:rsidP="00B8222F">
            <w:pPr>
              <w:pStyle w:val="TAC"/>
              <w:rPr>
                <w:ins w:id="3745" w:author="Auteur"/>
                <w:color w:val="000000"/>
              </w:rPr>
            </w:pPr>
            <w:ins w:id="3746" w:author="Auteur">
              <w:r w:rsidRPr="009D3600">
                <w:rPr>
                  <w:color w:val="000000"/>
                  <w:highlight w:val="yellow"/>
                </w:rPr>
                <w:t>TBD</w:t>
              </w:r>
            </w:ins>
          </w:p>
        </w:tc>
      </w:tr>
      <w:tr w:rsidR="00E50AC4" w:rsidRPr="000A3D57" w14:paraId="4ADF20A9" w14:textId="77777777" w:rsidTr="00B8222F">
        <w:trPr>
          <w:jc w:val="center"/>
          <w:ins w:id="3747" w:author="Auteur"/>
        </w:trPr>
        <w:tc>
          <w:tcPr>
            <w:tcW w:w="2960" w:type="dxa"/>
            <w:tcBorders>
              <w:top w:val="single" w:sz="4" w:space="0" w:color="auto"/>
              <w:left w:val="single" w:sz="4" w:space="0" w:color="auto"/>
              <w:bottom w:val="single" w:sz="4" w:space="0" w:color="auto"/>
              <w:right w:val="single" w:sz="4" w:space="0" w:color="auto"/>
            </w:tcBorders>
          </w:tcPr>
          <w:p w14:paraId="76624197" w14:textId="77777777" w:rsidR="00E50AC4" w:rsidRPr="000A3D57" w:rsidRDefault="00E50AC4" w:rsidP="00B8222F">
            <w:pPr>
              <w:pStyle w:val="TAC"/>
              <w:rPr>
                <w:ins w:id="3748" w:author="Auteur"/>
                <w:color w:val="000000"/>
              </w:rPr>
            </w:pPr>
            <w:ins w:id="3749"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14:paraId="327B3524" w14:textId="77777777" w:rsidR="00E50AC4" w:rsidRPr="000A3D57" w:rsidRDefault="00E50AC4" w:rsidP="00B8222F">
            <w:pPr>
              <w:pStyle w:val="TAC"/>
              <w:rPr>
                <w:ins w:id="3750" w:author="Auteur"/>
                <w:color w:val="000000"/>
              </w:rPr>
            </w:pPr>
            <w:ins w:id="3751"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3BB28683" w14:textId="77777777" w:rsidR="00E50AC4" w:rsidRPr="000A3D57" w:rsidRDefault="00E50AC4" w:rsidP="00B8222F">
            <w:pPr>
              <w:pStyle w:val="TAC"/>
              <w:rPr>
                <w:ins w:id="3752" w:author="Auteur"/>
                <w:color w:val="000000"/>
              </w:rPr>
            </w:pPr>
            <w:ins w:id="3753" w:author="Auteur">
              <w:r w:rsidRPr="009D3600">
                <w:rPr>
                  <w:color w:val="000000"/>
                  <w:highlight w:val="yellow"/>
                </w:rPr>
                <w:t>TBD</w:t>
              </w:r>
            </w:ins>
          </w:p>
        </w:tc>
      </w:tr>
      <w:tr w:rsidR="00E50AC4" w:rsidRPr="000A3D57" w14:paraId="0985E509" w14:textId="77777777" w:rsidTr="00B8222F">
        <w:trPr>
          <w:cantSplit/>
          <w:jc w:val="center"/>
          <w:ins w:id="3754" w:author="Auteur"/>
        </w:trPr>
        <w:tc>
          <w:tcPr>
            <w:tcW w:w="7650" w:type="dxa"/>
            <w:gridSpan w:val="3"/>
            <w:tcBorders>
              <w:top w:val="single" w:sz="4" w:space="0" w:color="auto"/>
              <w:left w:val="single" w:sz="4" w:space="0" w:color="auto"/>
              <w:bottom w:val="single" w:sz="4" w:space="0" w:color="auto"/>
              <w:right w:val="single" w:sz="4" w:space="0" w:color="auto"/>
            </w:tcBorders>
          </w:tcPr>
          <w:p w14:paraId="6CF4E1C3" w14:textId="77777777" w:rsidR="00E50AC4" w:rsidRPr="000A3D57" w:rsidRDefault="00E50AC4" w:rsidP="00B8222F">
            <w:pPr>
              <w:pStyle w:val="TAN"/>
              <w:rPr>
                <w:ins w:id="3755" w:author="Auteur"/>
                <w:color w:val="000000"/>
              </w:rPr>
            </w:pPr>
            <w:ins w:id="3756" w:author="Auteur">
              <w:r w:rsidRPr="000A3D57">
                <w:t>NOTE:</w:t>
              </w:r>
              <w:r w:rsidRPr="000A3D57">
                <w:tab/>
                <w:t>All sensitivity values are expressed in dB on an arbitrary scale</w:t>
              </w:r>
              <w:r w:rsidRPr="000A3D57">
                <w:rPr>
                  <w:color w:val="000000"/>
                </w:rPr>
                <w:t>.</w:t>
              </w:r>
            </w:ins>
          </w:p>
        </w:tc>
      </w:tr>
    </w:tbl>
    <w:p w14:paraId="70B05306" w14:textId="77777777" w:rsidR="00E50AC4" w:rsidRDefault="00E50AC4" w:rsidP="00E50AC4">
      <w:pPr>
        <w:pStyle w:val="FP"/>
        <w:rPr>
          <w:ins w:id="3757" w:author="Auteur"/>
        </w:rPr>
      </w:pPr>
    </w:p>
    <w:p w14:paraId="376DF555" w14:textId="77777777" w:rsidR="00E50AC4" w:rsidRDefault="00E50AC4" w:rsidP="00E50AC4">
      <w:pPr>
        <w:rPr>
          <w:ins w:id="3758" w:author="Auteur"/>
          <w:color w:val="000000"/>
        </w:rPr>
      </w:pPr>
      <w:ins w:id="3759" w:author="Auteur">
        <w:r w:rsidRPr="000A3D57">
          <w:rPr>
            <w:color w:val="000000"/>
          </w:rPr>
          <w:lastRenderedPageBreak/>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30b2.</w:t>
        </w:r>
      </w:ins>
    </w:p>
    <w:p w14:paraId="106983F1" w14:textId="77777777" w:rsidR="00E50AC4" w:rsidRPr="000A3D57" w:rsidRDefault="00E50AC4" w:rsidP="00E50AC4">
      <w:pPr>
        <w:pStyle w:val="TH"/>
        <w:rPr>
          <w:ins w:id="3760" w:author="Auteur"/>
          <w:color w:val="000000"/>
        </w:rPr>
      </w:pPr>
      <w:ins w:id="3761" w:author="Auteur">
        <w:r w:rsidRPr="00F842C2">
          <w:rPr>
            <w:color w:val="000000"/>
          </w:rPr>
          <w:t xml:space="preserve">Table </w:t>
        </w:r>
        <w:r>
          <w:rPr>
            <w:color w:val="000000"/>
          </w:rPr>
          <w:t>30b2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E50AC4" w:rsidRPr="000A3D57" w14:paraId="3FB61A81" w14:textId="77777777" w:rsidTr="00B8222F">
        <w:trPr>
          <w:jc w:val="center"/>
          <w:ins w:id="3762" w:author="Auteur"/>
        </w:trPr>
        <w:tc>
          <w:tcPr>
            <w:tcW w:w="2960" w:type="dxa"/>
            <w:tcBorders>
              <w:bottom w:val="nil"/>
            </w:tcBorders>
          </w:tcPr>
          <w:p w14:paraId="3AF761A9" w14:textId="77777777" w:rsidR="00E50AC4" w:rsidRPr="000A3D57" w:rsidRDefault="00E50AC4" w:rsidP="00B8222F">
            <w:pPr>
              <w:pStyle w:val="TAH"/>
              <w:rPr>
                <w:ins w:id="3763" w:author="Auteur"/>
                <w:color w:val="000000"/>
              </w:rPr>
            </w:pPr>
            <w:ins w:id="3764" w:author="Auteur">
              <w:r w:rsidRPr="000A3D57">
                <w:rPr>
                  <w:color w:val="000000"/>
                </w:rPr>
                <w:t>Frequency (Hz)</w:t>
              </w:r>
            </w:ins>
          </w:p>
        </w:tc>
        <w:tc>
          <w:tcPr>
            <w:tcW w:w="2345" w:type="dxa"/>
            <w:tcBorders>
              <w:bottom w:val="nil"/>
            </w:tcBorders>
          </w:tcPr>
          <w:p w14:paraId="3F6A5135" w14:textId="77777777" w:rsidR="00E50AC4" w:rsidRPr="000A3D57" w:rsidRDefault="00E50AC4" w:rsidP="00B8222F">
            <w:pPr>
              <w:pStyle w:val="TAH"/>
              <w:rPr>
                <w:ins w:id="3765" w:author="Auteur"/>
                <w:color w:val="000000"/>
              </w:rPr>
            </w:pPr>
            <w:ins w:id="3766" w:author="Auteur">
              <w:r w:rsidRPr="000A3D57">
                <w:rPr>
                  <w:color w:val="000000"/>
                </w:rPr>
                <w:t>Upper limit</w:t>
              </w:r>
              <w:r>
                <w:rPr>
                  <w:color w:val="000000"/>
                </w:rPr>
                <w:t xml:space="preserve"> (dB)</w:t>
              </w:r>
            </w:ins>
          </w:p>
        </w:tc>
        <w:tc>
          <w:tcPr>
            <w:tcW w:w="2345" w:type="dxa"/>
            <w:tcBorders>
              <w:bottom w:val="nil"/>
            </w:tcBorders>
          </w:tcPr>
          <w:p w14:paraId="6CBA3CA9" w14:textId="77777777" w:rsidR="00E50AC4" w:rsidRPr="000A3D57" w:rsidRDefault="00E50AC4" w:rsidP="00B8222F">
            <w:pPr>
              <w:pStyle w:val="TAH"/>
              <w:rPr>
                <w:ins w:id="3767" w:author="Auteur"/>
                <w:color w:val="000000"/>
              </w:rPr>
            </w:pPr>
            <w:ins w:id="3768" w:author="Auteur">
              <w:r w:rsidRPr="000A3D57">
                <w:rPr>
                  <w:color w:val="000000"/>
                </w:rPr>
                <w:t>Lower limit</w:t>
              </w:r>
              <w:r>
                <w:rPr>
                  <w:color w:val="000000"/>
                </w:rPr>
                <w:t xml:space="preserve"> (dB)</w:t>
              </w:r>
            </w:ins>
          </w:p>
        </w:tc>
      </w:tr>
      <w:tr w:rsidR="00E50AC4" w:rsidRPr="000A3D57" w14:paraId="42EDC4B8" w14:textId="77777777" w:rsidTr="00B8222F">
        <w:trPr>
          <w:jc w:val="center"/>
          <w:ins w:id="3769" w:author="Auteur"/>
        </w:trPr>
        <w:tc>
          <w:tcPr>
            <w:tcW w:w="2960" w:type="dxa"/>
            <w:tcBorders>
              <w:bottom w:val="single" w:sz="4" w:space="0" w:color="auto"/>
            </w:tcBorders>
          </w:tcPr>
          <w:p w14:paraId="48238B1F" w14:textId="77777777" w:rsidR="00E50AC4" w:rsidRPr="000A3D57" w:rsidRDefault="00E50AC4" w:rsidP="00B8222F">
            <w:pPr>
              <w:pStyle w:val="TAC"/>
              <w:rPr>
                <w:ins w:id="3770" w:author="Auteur"/>
                <w:color w:val="000000"/>
              </w:rPr>
            </w:pPr>
            <w:ins w:id="3771" w:author="Auteur">
              <w:r w:rsidRPr="006B7575">
                <w:t>100</w:t>
              </w:r>
            </w:ins>
          </w:p>
        </w:tc>
        <w:tc>
          <w:tcPr>
            <w:tcW w:w="2345" w:type="dxa"/>
            <w:tcBorders>
              <w:bottom w:val="single" w:sz="4" w:space="0" w:color="auto"/>
            </w:tcBorders>
          </w:tcPr>
          <w:p w14:paraId="169D1050" w14:textId="77777777" w:rsidR="00E50AC4" w:rsidRPr="000A3D57" w:rsidRDefault="00E50AC4" w:rsidP="00B8222F">
            <w:pPr>
              <w:pStyle w:val="TAC"/>
              <w:rPr>
                <w:ins w:id="3772" w:author="Auteur"/>
                <w:color w:val="000000"/>
              </w:rPr>
            </w:pPr>
          </w:p>
        </w:tc>
        <w:tc>
          <w:tcPr>
            <w:tcW w:w="2345" w:type="dxa"/>
            <w:tcBorders>
              <w:bottom w:val="single" w:sz="4" w:space="0" w:color="auto"/>
            </w:tcBorders>
          </w:tcPr>
          <w:p w14:paraId="22877DB1" w14:textId="77777777" w:rsidR="00E50AC4" w:rsidRPr="000A3D57" w:rsidRDefault="00E50AC4" w:rsidP="00B8222F">
            <w:pPr>
              <w:pStyle w:val="TAC"/>
              <w:rPr>
                <w:ins w:id="3773" w:author="Auteur"/>
                <w:color w:val="000000"/>
              </w:rPr>
            </w:pPr>
          </w:p>
        </w:tc>
      </w:tr>
      <w:tr w:rsidR="00E50AC4" w:rsidRPr="000A3D57" w14:paraId="7FD15E50" w14:textId="77777777" w:rsidTr="00B8222F">
        <w:trPr>
          <w:jc w:val="center"/>
          <w:ins w:id="3774" w:author="Auteur"/>
        </w:trPr>
        <w:tc>
          <w:tcPr>
            <w:tcW w:w="2960" w:type="dxa"/>
            <w:tcBorders>
              <w:top w:val="single" w:sz="4" w:space="0" w:color="auto"/>
              <w:left w:val="single" w:sz="4" w:space="0" w:color="auto"/>
              <w:bottom w:val="single" w:sz="4" w:space="0" w:color="auto"/>
              <w:right w:val="single" w:sz="4" w:space="0" w:color="auto"/>
            </w:tcBorders>
          </w:tcPr>
          <w:p w14:paraId="36A0A362" w14:textId="77777777" w:rsidR="00E50AC4" w:rsidRPr="000A3D57" w:rsidRDefault="00E50AC4" w:rsidP="00B8222F">
            <w:pPr>
              <w:pStyle w:val="TAC"/>
              <w:rPr>
                <w:ins w:id="3775" w:author="Auteur"/>
                <w:color w:val="000000"/>
              </w:rPr>
            </w:pPr>
            <w:ins w:id="3776"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14:paraId="4BA8A697" w14:textId="77777777" w:rsidR="00E50AC4" w:rsidRPr="000A3D57" w:rsidRDefault="00E50AC4" w:rsidP="00B8222F">
            <w:pPr>
              <w:pStyle w:val="TAC"/>
              <w:rPr>
                <w:ins w:id="377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200BCD58" w14:textId="77777777" w:rsidR="00E50AC4" w:rsidRPr="000A3D57" w:rsidRDefault="00E50AC4" w:rsidP="00B8222F">
            <w:pPr>
              <w:pStyle w:val="TAC"/>
              <w:rPr>
                <w:ins w:id="3778" w:author="Auteur"/>
                <w:color w:val="000000"/>
              </w:rPr>
            </w:pPr>
          </w:p>
        </w:tc>
      </w:tr>
      <w:tr w:rsidR="00E50AC4" w:rsidRPr="000A3D57" w14:paraId="41AE17E2" w14:textId="77777777" w:rsidTr="00B8222F">
        <w:trPr>
          <w:jc w:val="center"/>
          <w:ins w:id="3779" w:author="Auteur"/>
        </w:trPr>
        <w:tc>
          <w:tcPr>
            <w:tcW w:w="2960" w:type="dxa"/>
            <w:tcBorders>
              <w:top w:val="single" w:sz="4" w:space="0" w:color="auto"/>
              <w:left w:val="single" w:sz="4" w:space="0" w:color="auto"/>
              <w:bottom w:val="single" w:sz="4" w:space="0" w:color="auto"/>
              <w:right w:val="single" w:sz="4" w:space="0" w:color="auto"/>
            </w:tcBorders>
          </w:tcPr>
          <w:p w14:paraId="1E1C2FDB" w14:textId="77777777" w:rsidR="00E50AC4" w:rsidRPr="000A3D57" w:rsidRDefault="00E50AC4" w:rsidP="00B8222F">
            <w:pPr>
              <w:pStyle w:val="TAC"/>
              <w:rPr>
                <w:ins w:id="3780" w:author="Auteur"/>
                <w:color w:val="000000"/>
              </w:rPr>
            </w:pPr>
            <w:ins w:id="3781"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14:paraId="3A64A3B9" w14:textId="77777777" w:rsidR="00E50AC4" w:rsidRPr="000A3D57" w:rsidRDefault="00E50AC4" w:rsidP="00B8222F">
            <w:pPr>
              <w:pStyle w:val="TAC"/>
              <w:rPr>
                <w:ins w:id="378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41E9CEC4" w14:textId="77777777" w:rsidR="00E50AC4" w:rsidRPr="000A3D57" w:rsidRDefault="00E50AC4" w:rsidP="00B8222F">
            <w:pPr>
              <w:pStyle w:val="TAC"/>
              <w:rPr>
                <w:ins w:id="3783" w:author="Auteur"/>
                <w:color w:val="000000"/>
              </w:rPr>
            </w:pPr>
          </w:p>
        </w:tc>
      </w:tr>
      <w:tr w:rsidR="00E50AC4" w:rsidRPr="000A3D57" w14:paraId="447F4938" w14:textId="77777777" w:rsidTr="00B8222F">
        <w:trPr>
          <w:jc w:val="center"/>
          <w:ins w:id="3784" w:author="Auteur"/>
        </w:trPr>
        <w:tc>
          <w:tcPr>
            <w:tcW w:w="2960" w:type="dxa"/>
            <w:tcBorders>
              <w:top w:val="single" w:sz="4" w:space="0" w:color="auto"/>
              <w:left w:val="single" w:sz="4" w:space="0" w:color="auto"/>
              <w:bottom w:val="single" w:sz="4" w:space="0" w:color="auto"/>
              <w:right w:val="single" w:sz="4" w:space="0" w:color="auto"/>
            </w:tcBorders>
          </w:tcPr>
          <w:p w14:paraId="4ED71B68" w14:textId="77777777" w:rsidR="00E50AC4" w:rsidRPr="000A3D57" w:rsidRDefault="00E50AC4" w:rsidP="00B8222F">
            <w:pPr>
              <w:pStyle w:val="TAC"/>
              <w:rPr>
                <w:ins w:id="3785" w:author="Auteur"/>
                <w:color w:val="000000"/>
              </w:rPr>
            </w:pPr>
            <w:ins w:id="3786"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14:paraId="2D434A9C" w14:textId="77777777" w:rsidR="00E50AC4" w:rsidRPr="000A3D57" w:rsidRDefault="00E50AC4" w:rsidP="00B8222F">
            <w:pPr>
              <w:pStyle w:val="TAC"/>
              <w:rPr>
                <w:ins w:id="378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099216BF" w14:textId="77777777" w:rsidR="00E50AC4" w:rsidRPr="000A3D57" w:rsidRDefault="00E50AC4" w:rsidP="00B8222F">
            <w:pPr>
              <w:pStyle w:val="TAC"/>
              <w:rPr>
                <w:ins w:id="3788" w:author="Auteur"/>
                <w:color w:val="000000"/>
              </w:rPr>
            </w:pPr>
          </w:p>
        </w:tc>
      </w:tr>
      <w:tr w:rsidR="00E50AC4" w:rsidRPr="000A3D57" w14:paraId="63D86E7C" w14:textId="77777777" w:rsidTr="00B8222F">
        <w:trPr>
          <w:jc w:val="center"/>
          <w:ins w:id="3789" w:author="Auteur"/>
        </w:trPr>
        <w:tc>
          <w:tcPr>
            <w:tcW w:w="2960" w:type="dxa"/>
            <w:tcBorders>
              <w:top w:val="single" w:sz="4" w:space="0" w:color="auto"/>
              <w:left w:val="single" w:sz="4" w:space="0" w:color="auto"/>
              <w:bottom w:val="single" w:sz="4" w:space="0" w:color="auto"/>
              <w:right w:val="single" w:sz="4" w:space="0" w:color="auto"/>
            </w:tcBorders>
          </w:tcPr>
          <w:p w14:paraId="6228CD25" w14:textId="77777777" w:rsidR="00E50AC4" w:rsidRPr="000A3D57" w:rsidRDefault="00E50AC4" w:rsidP="00B8222F">
            <w:pPr>
              <w:pStyle w:val="TAC"/>
              <w:rPr>
                <w:ins w:id="3790" w:author="Auteur"/>
                <w:color w:val="000000"/>
              </w:rPr>
            </w:pPr>
            <w:ins w:id="3791"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14:paraId="5253028C" w14:textId="77777777" w:rsidR="00E50AC4" w:rsidRPr="000A3D57" w:rsidRDefault="00E50AC4" w:rsidP="00B8222F">
            <w:pPr>
              <w:pStyle w:val="TAC"/>
              <w:rPr>
                <w:ins w:id="379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5595833C" w14:textId="77777777" w:rsidR="00E50AC4" w:rsidRPr="000A3D57" w:rsidRDefault="00E50AC4" w:rsidP="00B8222F">
            <w:pPr>
              <w:pStyle w:val="TAC"/>
              <w:rPr>
                <w:ins w:id="3793" w:author="Auteur"/>
                <w:color w:val="000000"/>
              </w:rPr>
            </w:pPr>
          </w:p>
        </w:tc>
      </w:tr>
      <w:tr w:rsidR="00E50AC4" w:rsidRPr="000A3D57" w14:paraId="19289380" w14:textId="77777777" w:rsidTr="00B8222F">
        <w:trPr>
          <w:jc w:val="center"/>
          <w:ins w:id="3794" w:author="Auteur"/>
        </w:trPr>
        <w:tc>
          <w:tcPr>
            <w:tcW w:w="2960" w:type="dxa"/>
            <w:tcBorders>
              <w:top w:val="single" w:sz="4" w:space="0" w:color="auto"/>
              <w:left w:val="single" w:sz="4" w:space="0" w:color="auto"/>
              <w:bottom w:val="single" w:sz="4" w:space="0" w:color="auto"/>
              <w:right w:val="single" w:sz="4" w:space="0" w:color="auto"/>
            </w:tcBorders>
          </w:tcPr>
          <w:p w14:paraId="01137526" w14:textId="77777777" w:rsidR="00E50AC4" w:rsidRPr="000A3D57" w:rsidRDefault="00E50AC4" w:rsidP="00B8222F">
            <w:pPr>
              <w:pStyle w:val="TAC"/>
              <w:rPr>
                <w:ins w:id="3795" w:author="Auteur"/>
                <w:color w:val="000000"/>
              </w:rPr>
            </w:pPr>
            <w:ins w:id="3796"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14:paraId="6281EE12" w14:textId="77777777" w:rsidR="00E50AC4" w:rsidRPr="000A3D57" w:rsidRDefault="00E50AC4" w:rsidP="00B8222F">
            <w:pPr>
              <w:pStyle w:val="TAC"/>
              <w:rPr>
                <w:ins w:id="379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2D971C61" w14:textId="77777777" w:rsidR="00E50AC4" w:rsidRPr="000A3D57" w:rsidRDefault="00E50AC4" w:rsidP="00B8222F">
            <w:pPr>
              <w:pStyle w:val="TAC"/>
              <w:rPr>
                <w:ins w:id="3798" w:author="Auteur"/>
                <w:color w:val="000000"/>
              </w:rPr>
            </w:pPr>
          </w:p>
        </w:tc>
      </w:tr>
      <w:tr w:rsidR="00E50AC4" w:rsidRPr="000A3D57" w14:paraId="16750F21" w14:textId="77777777" w:rsidTr="00B8222F">
        <w:trPr>
          <w:cantSplit/>
          <w:jc w:val="center"/>
          <w:ins w:id="3799" w:author="Auteur"/>
        </w:trPr>
        <w:tc>
          <w:tcPr>
            <w:tcW w:w="7650" w:type="dxa"/>
            <w:gridSpan w:val="3"/>
            <w:tcBorders>
              <w:top w:val="single" w:sz="4" w:space="0" w:color="auto"/>
              <w:left w:val="single" w:sz="4" w:space="0" w:color="auto"/>
              <w:bottom w:val="single" w:sz="4" w:space="0" w:color="auto"/>
              <w:right w:val="single" w:sz="4" w:space="0" w:color="auto"/>
            </w:tcBorders>
          </w:tcPr>
          <w:p w14:paraId="44AF5C4F" w14:textId="77777777" w:rsidR="00E50AC4" w:rsidRPr="000A3D57" w:rsidRDefault="00E50AC4" w:rsidP="00B8222F">
            <w:pPr>
              <w:pStyle w:val="TAN"/>
              <w:rPr>
                <w:ins w:id="3800" w:author="Auteur"/>
                <w:color w:val="000000"/>
              </w:rPr>
            </w:pPr>
            <w:ins w:id="3801" w:author="Auteur">
              <w:r w:rsidRPr="000A3D57">
                <w:t>NOTE:</w:t>
              </w:r>
              <w:r w:rsidRPr="000A3D57">
                <w:tab/>
                <w:t>All sensitivity values are expressed in dB on an arbitrary scale</w:t>
              </w:r>
              <w:r w:rsidRPr="000A3D57">
                <w:rPr>
                  <w:color w:val="000000"/>
                </w:rPr>
                <w:t>.</w:t>
              </w:r>
            </w:ins>
          </w:p>
        </w:tc>
      </w:tr>
    </w:tbl>
    <w:p w14:paraId="23D222F5" w14:textId="77777777" w:rsidR="00E50AC4" w:rsidRDefault="00E50AC4" w:rsidP="00E50AC4">
      <w:pPr>
        <w:pStyle w:val="FP"/>
        <w:rPr>
          <w:ins w:id="3802" w:author="Auteur"/>
        </w:rPr>
      </w:pPr>
    </w:p>
    <w:p w14:paraId="4F93CCCC" w14:textId="77777777" w:rsidR="00E50AC4" w:rsidRPr="00610C19" w:rsidRDefault="00E50AC4" w:rsidP="00E50AC4">
      <w:pPr>
        <w:pStyle w:val="TH"/>
        <w:rPr>
          <w:ins w:id="3803" w:author="Auteur"/>
          <w:noProof/>
          <w:lang w:val="en-US"/>
        </w:rPr>
      </w:pPr>
      <w:ins w:id="3804" w:author="Auteur">
        <w:r w:rsidRPr="009D3600">
          <w:rPr>
            <w:noProof/>
            <w:highlight w:val="yellow"/>
            <w:lang w:val="en-US"/>
          </w:rPr>
          <w:t>TBD</w:t>
        </w:r>
      </w:ins>
    </w:p>
    <w:p w14:paraId="742485FF" w14:textId="77777777" w:rsidR="00E50AC4" w:rsidRPr="000A3D57" w:rsidRDefault="00E50AC4" w:rsidP="00E50AC4">
      <w:pPr>
        <w:pStyle w:val="TF"/>
        <w:rPr>
          <w:ins w:id="3805" w:author="Auteur"/>
        </w:rPr>
      </w:pPr>
      <w:ins w:id="3806" w:author="Auteur">
        <w:r w:rsidRPr="00BB098A">
          <w:rPr>
            <w:bCs/>
            <w:color w:val="000000"/>
          </w:rPr>
          <w:t xml:space="preserve">Figure </w:t>
        </w:r>
        <w:r>
          <w:rPr>
            <w:bCs/>
            <w:color w:val="000000"/>
          </w:rPr>
          <w:t xml:space="preserve">16b: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14:paraId="38358A50" w14:textId="77777777" w:rsidR="00E50AC4" w:rsidRPr="003D2562" w:rsidRDefault="00E50AC4" w:rsidP="00E50AC4">
      <w:pPr>
        <w:rPr>
          <w:ins w:id="3807" w:author="Auteur"/>
          <w:color w:val="000000"/>
        </w:rPr>
      </w:pPr>
      <w:ins w:id="3808"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30a2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14:paraId="7907F082" w14:textId="77777777" w:rsidR="00E50AC4" w:rsidRPr="003627A5" w:rsidRDefault="00E50AC4" w:rsidP="00E50AC4">
      <w:pPr>
        <w:rPr>
          <w:color w:val="000000"/>
          <w:rPrChange w:id="3809" w:author="Auteur">
            <w:rPr/>
          </w:rPrChange>
        </w:rPr>
      </w:pPr>
      <w:ins w:id="3810" w:author="Auteur">
        <w:r>
          <w:rPr>
            <w:color w:val="000000"/>
          </w:rPr>
          <w:t>Compliance shall be checked by the relevant test described in TS 26.132.]</w:t>
        </w:r>
      </w:ins>
    </w:p>
    <w:p w14:paraId="40A29613" w14:textId="77777777" w:rsidR="00E50AC4" w:rsidRPr="00810E80" w:rsidDel="00CA42DD" w:rsidRDefault="00E50AC4">
      <w:pPr>
        <w:rPr>
          <w:del w:id="3811" w:author="Auteur"/>
          <w:color w:val="000000"/>
          <w:highlight w:val="green"/>
          <w:rPrChange w:id="3812" w:author="Auteur">
            <w:rPr>
              <w:del w:id="3813" w:author="Auteur"/>
              <w:color w:val="000000"/>
            </w:rPr>
          </w:rPrChange>
        </w:rPr>
        <w:pPrChange w:id="3814" w:author="Auteur">
          <w:pPr>
            <w:pStyle w:val="Titre2"/>
          </w:pPr>
        </w:pPrChange>
      </w:pPr>
      <w:bookmarkStart w:id="3815" w:name="_Toc19285614"/>
      <w:ins w:id="3816"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14:paraId="386431A4" w14:textId="77777777" w:rsidR="00E50AC4" w:rsidRPr="00810E80" w:rsidRDefault="00E50AC4" w:rsidP="00E50AC4">
      <w:pPr>
        <w:pStyle w:val="TableNoTitle"/>
        <w:rPr>
          <w:ins w:id="3817" w:author="Auteur"/>
          <w:sz w:val="20"/>
          <w:highlight w:val="green"/>
          <w:rPrChange w:id="3818" w:author="Auteur">
            <w:rPr>
              <w:ins w:id="3819" w:author="Auteur"/>
            </w:rPr>
          </w:rPrChange>
        </w:rPr>
      </w:pPr>
      <w:ins w:id="3820" w:author="Auteur">
        <w:r w:rsidRPr="00810E80">
          <w:rPr>
            <w:sz w:val="20"/>
            <w:highlight w:val="green"/>
            <w:rPrChange w:id="3821" w:author="Auteur">
              <w:rPr/>
            </w:rPrChange>
          </w:rPr>
          <w:t>Table 7-</w:t>
        </w:r>
        <w:r w:rsidRPr="00810E80">
          <w:rPr>
            <w:sz w:val="20"/>
            <w:highlight w:val="green"/>
            <w:lang w:eastAsia="zh-CN"/>
            <w:rPrChange w:id="3822" w:author="Auteur">
              <w:rPr>
                <w:lang w:eastAsia="zh-CN"/>
              </w:rPr>
            </w:rPrChange>
          </w:rPr>
          <w:t>5b</w:t>
        </w:r>
        <w:r w:rsidRPr="00810E80">
          <w:rPr>
            <w:sz w:val="20"/>
            <w:highlight w:val="green"/>
            <w:rPrChange w:id="3823" w:author="Auteur">
              <w:rPr/>
            </w:rPrChange>
          </w:rPr>
          <w:t xml:space="preserve"> – Tolerance mask for the super-wideband receiving</w:t>
        </w:r>
        <w:r w:rsidRPr="00810E80">
          <w:rPr>
            <w:sz w:val="20"/>
            <w:highlight w:val="green"/>
            <w:lang w:eastAsia="zh-CN"/>
            <w:rPrChange w:id="3824" w:author="Auteur">
              <w:rPr>
                <w:lang w:eastAsia="zh-CN"/>
              </w:rPr>
            </w:rPrChange>
          </w:rPr>
          <w:t xml:space="preserve"> </w:t>
        </w:r>
        <w:r w:rsidRPr="00810E80">
          <w:rPr>
            <w:sz w:val="20"/>
            <w:highlight w:val="green"/>
            <w:rPrChange w:id="3825"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E50AC4" w:rsidRPr="00810E80" w14:paraId="581E29AB" w14:textId="77777777" w:rsidTr="00B8222F">
        <w:trPr>
          <w:jc w:val="center"/>
          <w:ins w:id="3826" w:author="Auteur"/>
        </w:trPr>
        <w:tc>
          <w:tcPr>
            <w:tcW w:w="3213" w:type="dxa"/>
            <w:tcBorders>
              <w:top w:val="single" w:sz="4" w:space="0" w:color="auto"/>
              <w:left w:val="single" w:sz="4" w:space="0" w:color="auto"/>
              <w:bottom w:val="single" w:sz="4" w:space="0" w:color="auto"/>
              <w:right w:val="single" w:sz="4" w:space="0" w:color="auto"/>
            </w:tcBorders>
          </w:tcPr>
          <w:p w14:paraId="76D13924" w14:textId="77777777" w:rsidR="00E50AC4" w:rsidRPr="00810E80" w:rsidRDefault="00E50AC4" w:rsidP="00B8222F">
            <w:pPr>
              <w:pStyle w:val="Tablehead"/>
              <w:rPr>
                <w:ins w:id="3827" w:author="Auteur"/>
                <w:sz w:val="20"/>
                <w:highlight w:val="green"/>
                <w:rPrChange w:id="3828" w:author="Auteur">
                  <w:rPr>
                    <w:ins w:id="3829" w:author="Auteur"/>
                  </w:rPr>
                </w:rPrChange>
              </w:rPr>
            </w:pPr>
            <w:ins w:id="3830" w:author="Auteur">
              <w:r w:rsidRPr="00810E80">
                <w:rPr>
                  <w:sz w:val="20"/>
                  <w:highlight w:val="green"/>
                  <w:rPrChange w:id="3831"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538A0EBE" w14:textId="77777777" w:rsidR="00E50AC4" w:rsidRPr="00810E80" w:rsidRDefault="00E50AC4" w:rsidP="00B8222F">
            <w:pPr>
              <w:pStyle w:val="Tablehead"/>
              <w:rPr>
                <w:ins w:id="3832" w:author="Auteur"/>
                <w:sz w:val="20"/>
                <w:highlight w:val="green"/>
                <w:rPrChange w:id="3833" w:author="Auteur">
                  <w:rPr>
                    <w:ins w:id="3834" w:author="Auteur"/>
                  </w:rPr>
                </w:rPrChange>
              </w:rPr>
            </w:pPr>
            <w:ins w:id="3835" w:author="Auteur">
              <w:r w:rsidRPr="00810E80">
                <w:rPr>
                  <w:sz w:val="20"/>
                  <w:highlight w:val="green"/>
                  <w:rPrChange w:id="3836"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726461D1" w14:textId="77777777" w:rsidR="00E50AC4" w:rsidRPr="00810E80" w:rsidRDefault="00E50AC4" w:rsidP="00B8222F">
            <w:pPr>
              <w:pStyle w:val="Tablehead"/>
              <w:rPr>
                <w:ins w:id="3837" w:author="Auteur"/>
                <w:sz w:val="20"/>
                <w:highlight w:val="green"/>
                <w:rPrChange w:id="3838" w:author="Auteur">
                  <w:rPr>
                    <w:ins w:id="3839" w:author="Auteur"/>
                  </w:rPr>
                </w:rPrChange>
              </w:rPr>
            </w:pPr>
            <w:ins w:id="3840" w:author="Auteur">
              <w:r w:rsidRPr="00810E80">
                <w:rPr>
                  <w:sz w:val="20"/>
                  <w:highlight w:val="green"/>
                  <w:rPrChange w:id="3841"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1009841E" w14:textId="77777777" w:rsidR="00E50AC4" w:rsidRPr="00810E80" w:rsidRDefault="00E50AC4" w:rsidP="00B8222F">
            <w:pPr>
              <w:pStyle w:val="Tablehead"/>
              <w:rPr>
                <w:ins w:id="3842" w:author="Auteur"/>
                <w:sz w:val="20"/>
                <w:highlight w:val="green"/>
                <w:lang w:eastAsia="zh-CN"/>
                <w:rPrChange w:id="3843" w:author="Auteur">
                  <w:rPr>
                    <w:ins w:id="3844" w:author="Auteur"/>
                    <w:lang w:eastAsia="zh-CN"/>
                  </w:rPr>
                </w:rPrChange>
              </w:rPr>
            </w:pPr>
            <w:ins w:id="3845" w:author="Auteur">
              <w:r w:rsidRPr="00810E80">
                <w:rPr>
                  <w:sz w:val="20"/>
                  <w:highlight w:val="green"/>
                  <w:lang w:eastAsia="zh-CN"/>
                  <w:rPrChange w:id="3846" w:author="Auteur">
                    <w:rPr>
                      <w:lang w:eastAsia="zh-CN"/>
                    </w:rPr>
                  </w:rPrChange>
                </w:rPr>
                <w:t>Target</w:t>
              </w:r>
            </w:ins>
          </w:p>
        </w:tc>
      </w:tr>
      <w:tr w:rsidR="00E50AC4" w:rsidRPr="00810E80" w14:paraId="7C477BC2" w14:textId="77777777" w:rsidTr="00B8222F">
        <w:trPr>
          <w:jc w:val="center"/>
          <w:ins w:id="3847" w:author="Auteur"/>
        </w:trPr>
        <w:tc>
          <w:tcPr>
            <w:tcW w:w="3213" w:type="dxa"/>
            <w:tcBorders>
              <w:top w:val="single" w:sz="4" w:space="0" w:color="auto"/>
              <w:left w:val="single" w:sz="4" w:space="0" w:color="auto"/>
              <w:bottom w:val="single" w:sz="4" w:space="0" w:color="auto"/>
              <w:right w:val="single" w:sz="4" w:space="0" w:color="auto"/>
            </w:tcBorders>
            <w:vAlign w:val="bottom"/>
          </w:tcPr>
          <w:p w14:paraId="18317CDC" w14:textId="77777777" w:rsidR="00E50AC4" w:rsidRPr="00810E80" w:rsidRDefault="00E50AC4" w:rsidP="00B8222F">
            <w:pPr>
              <w:pStyle w:val="Tabletext"/>
              <w:jc w:val="center"/>
              <w:rPr>
                <w:ins w:id="3848" w:author="Auteur"/>
                <w:sz w:val="20"/>
                <w:highlight w:val="green"/>
                <w:rPrChange w:id="3849" w:author="Auteur">
                  <w:rPr>
                    <w:ins w:id="3850" w:author="Auteur"/>
                  </w:rPr>
                </w:rPrChange>
              </w:rPr>
            </w:pPr>
            <w:ins w:id="3851" w:author="Auteur">
              <w:r w:rsidRPr="00810E80">
                <w:rPr>
                  <w:sz w:val="20"/>
                  <w:highlight w:val="green"/>
                  <w:rPrChange w:id="3852"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14:paraId="3D8FC170" w14:textId="77777777" w:rsidR="00E50AC4" w:rsidRPr="00810E80" w:rsidRDefault="00E50AC4" w:rsidP="00B8222F">
            <w:pPr>
              <w:pStyle w:val="Tabletext"/>
              <w:jc w:val="center"/>
              <w:rPr>
                <w:ins w:id="3853" w:author="Auteur"/>
                <w:sz w:val="20"/>
                <w:highlight w:val="green"/>
                <w:rPrChange w:id="3854" w:author="Auteur">
                  <w:rPr>
                    <w:ins w:id="3855" w:author="Auteur"/>
                  </w:rPr>
                </w:rPrChange>
              </w:rPr>
            </w:pPr>
            <w:ins w:id="3856" w:author="Auteur">
              <w:r w:rsidRPr="00810E80">
                <w:rPr>
                  <w:sz w:val="20"/>
                  <w:highlight w:val="green"/>
                  <w:rPrChange w:id="385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4EFCC465" w14:textId="77777777" w:rsidR="00E50AC4" w:rsidRPr="00810E80" w:rsidRDefault="00E50AC4" w:rsidP="00B8222F">
            <w:pPr>
              <w:pStyle w:val="Tabletext"/>
              <w:jc w:val="center"/>
              <w:rPr>
                <w:ins w:id="3858" w:author="Auteur"/>
                <w:sz w:val="20"/>
                <w:highlight w:val="green"/>
                <w:rPrChange w:id="3859" w:author="Auteur">
                  <w:rPr>
                    <w:ins w:id="3860"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5207474F" w14:textId="77777777" w:rsidR="00E50AC4" w:rsidRPr="00810E80" w:rsidRDefault="00E50AC4" w:rsidP="00B8222F">
            <w:pPr>
              <w:pStyle w:val="Tabletext"/>
              <w:jc w:val="center"/>
              <w:rPr>
                <w:ins w:id="3861" w:author="Auteur"/>
                <w:sz w:val="20"/>
                <w:highlight w:val="green"/>
                <w:rPrChange w:id="3862" w:author="Auteur">
                  <w:rPr>
                    <w:ins w:id="3863" w:author="Auteur"/>
                  </w:rPr>
                </w:rPrChange>
              </w:rPr>
            </w:pPr>
            <w:ins w:id="3864" w:author="Auteur">
              <w:r w:rsidRPr="00810E80">
                <w:rPr>
                  <w:sz w:val="20"/>
                  <w:highlight w:val="green"/>
                  <w:rPrChange w:id="3865" w:author="Auteur">
                    <w:rPr/>
                  </w:rPrChange>
                </w:rPr>
                <w:t>[0]</w:t>
              </w:r>
            </w:ins>
          </w:p>
        </w:tc>
      </w:tr>
      <w:tr w:rsidR="00E50AC4" w:rsidRPr="00810E80" w14:paraId="488DC4C2" w14:textId="77777777" w:rsidTr="00B8222F">
        <w:trPr>
          <w:jc w:val="center"/>
          <w:ins w:id="3866" w:author="Auteur"/>
        </w:trPr>
        <w:tc>
          <w:tcPr>
            <w:tcW w:w="3213" w:type="dxa"/>
            <w:tcBorders>
              <w:top w:val="single" w:sz="4" w:space="0" w:color="auto"/>
              <w:left w:val="single" w:sz="4" w:space="0" w:color="auto"/>
              <w:bottom w:val="single" w:sz="4" w:space="0" w:color="auto"/>
              <w:right w:val="single" w:sz="4" w:space="0" w:color="auto"/>
            </w:tcBorders>
            <w:vAlign w:val="bottom"/>
          </w:tcPr>
          <w:p w14:paraId="5D63CE6A" w14:textId="77777777" w:rsidR="00E50AC4" w:rsidRPr="00810E80" w:rsidRDefault="00E50AC4" w:rsidP="00B8222F">
            <w:pPr>
              <w:pStyle w:val="Tabletext"/>
              <w:jc w:val="center"/>
              <w:rPr>
                <w:ins w:id="3867" w:author="Auteur"/>
                <w:sz w:val="20"/>
                <w:highlight w:val="green"/>
                <w:rPrChange w:id="3868" w:author="Auteur">
                  <w:rPr>
                    <w:ins w:id="3869" w:author="Auteur"/>
                  </w:rPr>
                </w:rPrChange>
              </w:rPr>
            </w:pPr>
            <w:ins w:id="3870" w:author="Auteur">
              <w:r w:rsidRPr="00810E80">
                <w:rPr>
                  <w:sz w:val="20"/>
                  <w:highlight w:val="green"/>
                  <w:rPrChange w:id="3871"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14:paraId="58F2ABF9" w14:textId="77777777" w:rsidR="00E50AC4" w:rsidRPr="00810E80" w:rsidRDefault="00E50AC4" w:rsidP="00B8222F">
            <w:pPr>
              <w:pStyle w:val="Tabletext"/>
              <w:jc w:val="center"/>
              <w:rPr>
                <w:ins w:id="3872" w:author="Auteur"/>
                <w:sz w:val="20"/>
                <w:highlight w:val="green"/>
                <w:rPrChange w:id="3873" w:author="Auteur">
                  <w:rPr>
                    <w:ins w:id="3874" w:author="Auteur"/>
                  </w:rPr>
                </w:rPrChange>
              </w:rPr>
            </w:pPr>
            <w:ins w:id="3875" w:author="Auteur">
              <w:r w:rsidRPr="00810E80">
                <w:rPr>
                  <w:sz w:val="20"/>
                  <w:highlight w:val="green"/>
                  <w:rPrChange w:id="3876"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70BC45C6" w14:textId="77777777" w:rsidR="00E50AC4" w:rsidRPr="00810E80" w:rsidRDefault="00E50AC4" w:rsidP="00B8222F">
            <w:pPr>
              <w:pStyle w:val="Tabletext"/>
              <w:jc w:val="center"/>
              <w:rPr>
                <w:ins w:id="3877" w:author="Auteur"/>
                <w:sz w:val="20"/>
                <w:highlight w:val="green"/>
                <w:rPrChange w:id="3878" w:author="Auteur">
                  <w:rPr>
                    <w:ins w:id="3879" w:author="Auteur"/>
                  </w:rPr>
                </w:rPrChange>
              </w:rPr>
            </w:pPr>
            <w:ins w:id="3880" w:author="Auteur">
              <w:r w:rsidRPr="00810E80">
                <w:rPr>
                  <w:sz w:val="20"/>
                  <w:highlight w:val="green"/>
                  <w:rPrChange w:id="3881"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14:paraId="01CDA05D" w14:textId="77777777" w:rsidR="00E50AC4" w:rsidRPr="00810E80" w:rsidRDefault="00E50AC4" w:rsidP="00B8222F">
            <w:pPr>
              <w:pStyle w:val="Tabletext"/>
              <w:jc w:val="center"/>
              <w:rPr>
                <w:ins w:id="3882" w:author="Auteur"/>
                <w:sz w:val="20"/>
                <w:highlight w:val="green"/>
                <w:rPrChange w:id="3883" w:author="Auteur">
                  <w:rPr>
                    <w:ins w:id="3884" w:author="Auteur"/>
                  </w:rPr>
                </w:rPrChange>
              </w:rPr>
            </w:pPr>
            <w:ins w:id="3885" w:author="Auteur">
              <w:r w:rsidRPr="00810E80">
                <w:rPr>
                  <w:sz w:val="20"/>
                  <w:highlight w:val="green"/>
                  <w:rPrChange w:id="3886" w:author="Auteur">
                    <w:rPr/>
                  </w:rPrChange>
                </w:rPr>
                <w:t>[0]</w:t>
              </w:r>
            </w:ins>
          </w:p>
        </w:tc>
      </w:tr>
      <w:tr w:rsidR="00E50AC4" w:rsidRPr="00810E80" w14:paraId="7E7CCEB4" w14:textId="77777777" w:rsidTr="00B8222F">
        <w:trPr>
          <w:jc w:val="center"/>
          <w:ins w:id="3887" w:author="Auteur"/>
        </w:trPr>
        <w:tc>
          <w:tcPr>
            <w:tcW w:w="3213" w:type="dxa"/>
            <w:tcBorders>
              <w:top w:val="single" w:sz="4" w:space="0" w:color="auto"/>
              <w:left w:val="single" w:sz="4" w:space="0" w:color="auto"/>
              <w:bottom w:val="single" w:sz="4" w:space="0" w:color="auto"/>
              <w:right w:val="single" w:sz="4" w:space="0" w:color="auto"/>
            </w:tcBorders>
            <w:vAlign w:val="bottom"/>
          </w:tcPr>
          <w:p w14:paraId="01C2306E" w14:textId="77777777" w:rsidR="00E50AC4" w:rsidRPr="00810E80" w:rsidRDefault="00E50AC4" w:rsidP="00B8222F">
            <w:pPr>
              <w:pStyle w:val="Tabletext"/>
              <w:jc w:val="center"/>
              <w:rPr>
                <w:ins w:id="3888" w:author="Auteur"/>
                <w:sz w:val="20"/>
                <w:highlight w:val="green"/>
                <w:rPrChange w:id="3889" w:author="Auteur">
                  <w:rPr>
                    <w:ins w:id="3890" w:author="Auteur"/>
                  </w:rPr>
                </w:rPrChange>
              </w:rPr>
            </w:pPr>
            <w:ins w:id="3891" w:author="Auteur">
              <w:r w:rsidRPr="00810E80">
                <w:rPr>
                  <w:sz w:val="20"/>
                  <w:highlight w:val="green"/>
                  <w:rPrChange w:id="3892"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14:paraId="11C8B04C" w14:textId="77777777" w:rsidR="00E50AC4" w:rsidRPr="00810E80" w:rsidRDefault="00E50AC4" w:rsidP="00B8222F">
            <w:pPr>
              <w:pStyle w:val="Tabletext"/>
              <w:jc w:val="center"/>
              <w:rPr>
                <w:ins w:id="3893" w:author="Auteur"/>
                <w:sz w:val="20"/>
                <w:highlight w:val="green"/>
                <w:rPrChange w:id="3894" w:author="Auteur">
                  <w:rPr>
                    <w:ins w:id="3895" w:author="Auteur"/>
                  </w:rPr>
                </w:rPrChange>
              </w:rPr>
            </w:pPr>
            <w:ins w:id="3896" w:author="Auteur">
              <w:r w:rsidRPr="00810E80">
                <w:rPr>
                  <w:sz w:val="20"/>
                  <w:highlight w:val="green"/>
                  <w:rPrChange w:id="389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5B202043" w14:textId="77777777" w:rsidR="00E50AC4" w:rsidRPr="00810E80" w:rsidRDefault="00E50AC4" w:rsidP="00B8222F">
            <w:pPr>
              <w:pStyle w:val="Tabletext"/>
              <w:jc w:val="center"/>
              <w:rPr>
                <w:ins w:id="3898" w:author="Auteur"/>
                <w:sz w:val="20"/>
                <w:highlight w:val="green"/>
                <w:rPrChange w:id="3899" w:author="Auteur">
                  <w:rPr>
                    <w:ins w:id="3900" w:author="Auteur"/>
                  </w:rPr>
                </w:rPrChange>
              </w:rPr>
            </w:pPr>
            <w:ins w:id="3901" w:author="Auteur">
              <w:r w:rsidRPr="00810E80">
                <w:rPr>
                  <w:sz w:val="20"/>
                  <w:highlight w:val="green"/>
                  <w:rPrChange w:id="3902"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14:paraId="7A829436" w14:textId="77777777" w:rsidR="00E50AC4" w:rsidRPr="00810E80" w:rsidRDefault="00E50AC4" w:rsidP="00B8222F">
            <w:pPr>
              <w:pStyle w:val="Tabletext"/>
              <w:jc w:val="center"/>
              <w:rPr>
                <w:ins w:id="3903" w:author="Auteur"/>
                <w:sz w:val="20"/>
                <w:highlight w:val="green"/>
                <w:rPrChange w:id="3904" w:author="Auteur">
                  <w:rPr>
                    <w:ins w:id="3905" w:author="Auteur"/>
                  </w:rPr>
                </w:rPrChange>
              </w:rPr>
            </w:pPr>
            <w:ins w:id="3906" w:author="Auteur">
              <w:r w:rsidRPr="00810E80">
                <w:rPr>
                  <w:sz w:val="20"/>
                  <w:highlight w:val="green"/>
                  <w:rPrChange w:id="3907" w:author="Auteur">
                    <w:rPr/>
                  </w:rPrChange>
                </w:rPr>
                <w:t>[0]</w:t>
              </w:r>
            </w:ins>
          </w:p>
        </w:tc>
      </w:tr>
      <w:tr w:rsidR="00E50AC4" w:rsidRPr="00810E80" w14:paraId="688241FE" w14:textId="77777777" w:rsidTr="00B8222F">
        <w:trPr>
          <w:jc w:val="center"/>
          <w:ins w:id="3908" w:author="Auteur"/>
        </w:trPr>
        <w:tc>
          <w:tcPr>
            <w:tcW w:w="3213" w:type="dxa"/>
            <w:tcBorders>
              <w:top w:val="single" w:sz="4" w:space="0" w:color="auto"/>
              <w:left w:val="single" w:sz="4" w:space="0" w:color="auto"/>
              <w:bottom w:val="single" w:sz="4" w:space="0" w:color="auto"/>
              <w:right w:val="single" w:sz="4" w:space="0" w:color="auto"/>
            </w:tcBorders>
            <w:vAlign w:val="bottom"/>
          </w:tcPr>
          <w:p w14:paraId="1512CF99" w14:textId="77777777" w:rsidR="00E50AC4" w:rsidRPr="00810E80" w:rsidRDefault="00E50AC4" w:rsidP="00B8222F">
            <w:pPr>
              <w:pStyle w:val="Tabletext"/>
              <w:jc w:val="center"/>
              <w:rPr>
                <w:ins w:id="3909" w:author="Auteur"/>
                <w:sz w:val="20"/>
                <w:highlight w:val="green"/>
                <w:rPrChange w:id="3910" w:author="Auteur">
                  <w:rPr>
                    <w:ins w:id="3911" w:author="Auteur"/>
                  </w:rPr>
                </w:rPrChange>
              </w:rPr>
            </w:pPr>
            <w:ins w:id="3912" w:author="Auteur">
              <w:r w:rsidRPr="00810E80">
                <w:rPr>
                  <w:sz w:val="20"/>
                  <w:highlight w:val="green"/>
                  <w:rPrChange w:id="3913"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14:paraId="0DB2CBF8" w14:textId="77777777" w:rsidR="00E50AC4" w:rsidRPr="00810E80" w:rsidRDefault="00E50AC4" w:rsidP="00B8222F">
            <w:pPr>
              <w:pStyle w:val="Tabletext"/>
              <w:jc w:val="center"/>
              <w:rPr>
                <w:ins w:id="3914" w:author="Auteur"/>
                <w:sz w:val="20"/>
                <w:highlight w:val="green"/>
                <w:rPrChange w:id="3915" w:author="Auteur">
                  <w:rPr>
                    <w:ins w:id="3916" w:author="Auteur"/>
                  </w:rPr>
                </w:rPrChange>
              </w:rPr>
            </w:pPr>
            <w:ins w:id="3917" w:author="Auteur">
              <w:r w:rsidRPr="00810E80">
                <w:rPr>
                  <w:sz w:val="20"/>
                  <w:highlight w:val="green"/>
                  <w:rPrChange w:id="3918"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F47A317" w14:textId="77777777" w:rsidR="00E50AC4" w:rsidRPr="00810E80" w:rsidRDefault="00E50AC4" w:rsidP="00B8222F">
            <w:pPr>
              <w:pStyle w:val="Tabletext"/>
              <w:jc w:val="center"/>
              <w:rPr>
                <w:ins w:id="3919" w:author="Auteur"/>
                <w:sz w:val="20"/>
                <w:highlight w:val="green"/>
                <w:rPrChange w:id="3920" w:author="Auteur">
                  <w:rPr>
                    <w:ins w:id="3921" w:author="Auteur"/>
                  </w:rPr>
                </w:rPrChange>
              </w:rPr>
            </w:pPr>
            <w:ins w:id="3922" w:author="Auteur">
              <w:r w:rsidRPr="00810E80">
                <w:rPr>
                  <w:sz w:val="20"/>
                  <w:highlight w:val="green"/>
                  <w:rPrChange w:id="3923"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1A487376" w14:textId="77777777" w:rsidR="00E50AC4" w:rsidRPr="00810E80" w:rsidRDefault="00E50AC4" w:rsidP="00B8222F">
            <w:pPr>
              <w:pStyle w:val="Tabletext"/>
              <w:jc w:val="center"/>
              <w:rPr>
                <w:ins w:id="3924" w:author="Auteur"/>
                <w:sz w:val="20"/>
                <w:highlight w:val="green"/>
                <w:rPrChange w:id="3925" w:author="Auteur">
                  <w:rPr>
                    <w:ins w:id="3926" w:author="Auteur"/>
                  </w:rPr>
                </w:rPrChange>
              </w:rPr>
            </w:pPr>
            <w:ins w:id="3927" w:author="Auteur">
              <w:r w:rsidRPr="00810E80">
                <w:rPr>
                  <w:sz w:val="20"/>
                  <w:highlight w:val="green"/>
                  <w:rPrChange w:id="3928" w:author="Auteur">
                    <w:rPr/>
                  </w:rPrChange>
                </w:rPr>
                <w:t>[0]</w:t>
              </w:r>
            </w:ins>
          </w:p>
        </w:tc>
      </w:tr>
      <w:tr w:rsidR="00E50AC4" w:rsidRPr="00810E80" w14:paraId="3174D7B2" w14:textId="77777777" w:rsidTr="00B8222F">
        <w:trPr>
          <w:jc w:val="center"/>
          <w:ins w:id="3929" w:author="Auteur"/>
        </w:trPr>
        <w:tc>
          <w:tcPr>
            <w:tcW w:w="3213" w:type="dxa"/>
            <w:tcBorders>
              <w:top w:val="single" w:sz="4" w:space="0" w:color="auto"/>
              <w:left w:val="single" w:sz="4" w:space="0" w:color="auto"/>
              <w:bottom w:val="single" w:sz="4" w:space="0" w:color="auto"/>
              <w:right w:val="single" w:sz="4" w:space="0" w:color="auto"/>
            </w:tcBorders>
            <w:vAlign w:val="bottom"/>
          </w:tcPr>
          <w:p w14:paraId="682A9C17" w14:textId="77777777" w:rsidR="00E50AC4" w:rsidRPr="00810E80" w:rsidRDefault="00E50AC4" w:rsidP="00B8222F">
            <w:pPr>
              <w:pStyle w:val="Tabletext"/>
              <w:jc w:val="center"/>
              <w:rPr>
                <w:ins w:id="3930" w:author="Auteur"/>
                <w:sz w:val="20"/>
                <w:highlight w:val="green"/>
                <w:rPrChange w:id="3931" w:author="Auteur">
                  <w:rPr>
                    <w:ins w:id="3932" w:author="Auteur"/>
                  </w:rPr>
                </w:rPrChange>
              </w:rPr>
            </w:pPr>
            <w:ins w:id="3933" w:author="Auteur">
              <w:r w:rsidRPr="00810E80">
                <w:rPr>
                  <w:sz w:val="20"/>
                  <w:highlight w:val="green"/>
                  <w:rPrChange w:id="3934"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14:paraId="45B310FF" w14:textId="77777777" w:rsidR="00E50AC4" w:rsidRPr="00810E80" w:rsidRDefault="00E50AC4" w:rsidP="00B8222F">
            <w:pPr>
              <w:pStyle w:val="Tabletext"/>
              <w:jc w:val="center"/>
              <w:rPr>
                <w:ins w:id="3935" w:author="Auteur"/>
                <w:sz w:val="20"/>
                <w:highlight w:val="green"/>
                <w:rPrChange w:id="3936" w:author="Auteur">
                  <w:rPr>
                    <w:ins w:id="3937" w:author="Auteur"/>
                  </w:rPr>
                </w:rPrChange>
              </w:rPr>
            </w:pPr>
            <w:ins w:id="3938" w:author="Auteur">
              <w:r w:rsidRPr="00810E80">
                <w:rPr>
                  <w:sz w:val="20"/>
                  <w:highlight w:val="green"/>
                  <w:rPrChange w:id="3939"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019FDD08" w14:textId="77777777" w:rsidR="00E50AC4" w:rsidRPr="00810E80" w:rsidRDefault="00E50AC4" w:rsidP="00B8222F">
            <w:pPr>
              <w:pStyle w:val="Tabletext"/>
              <w:jc w:val="center"/>
              <w:rPr>
                <w:ins w:id="3940" w:author="Auteur"/>
                <w:sz w:val="20"/>
                <w:highlight w:val="green"/>
                <w:rPrChange w:id="3941" w:author="Auteur">
                  <w:rPr>
                    <w:ins w:id="3942" w:author="Auteur"/>
                  </w:rPr>
                </w:rPrChange>
              </w:rPr>
            </w:pPr>
            <w:ins w:id="3943" w:author="Auteur">
              <w:r w:rsidRPr="00810E80">
                <w:rPr>
                  <w:sz w:val="20"/>
                  <w:highlight w:val="green"/>
                  <w:rPrChange w:id="3944"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6CEF3FF0" w14:textId="77777777" w:rsidR="00E50AC4" w:rsidRPr="00810E80" w:rsidRDefault="00E50AC4" w:rsidP="00B8222F">
            <w:pPr>
              <w:pStyle w:val="Tabletext"/>
              <w:jc w:val="center"/>
              <w:rPr>
                <w:ins w:id="3945" w:author="Auteur"/>
                <w:sz w:val="20"/>
                <w:highlight w:val="green"/>
                <w:rPrChange w:id="3946" w:author="Auteur">
                  <w:rPr>
                    <w:ins w:id="3947" w:author="Auteur"/>
                  </w:rPr>
                </w:rPrChange>
              </w:rPr>
            </w:pPr>
            <w:ins w:id="3948" w:author="Auteur">
              <w:r w:rsidRPr="00810E80">
                <w:rPr>
                  <w:sz w:val="20"/>
                  <w:highlight w:val="green"/>
                  <w:rPrChange w:id="3949" w:author="Auteur">
                    <w:rPr/>
                  </w:rPrChange>
                </w:rPr>
                <w:t>[0]</w:t>
              </w:r>
            </w:ins>
          </w:p>
        </w:tc>
      </w:tr>
      <w:tr w:rsidR="00E50AC4" w:rsidRPr="00810E80" w14:paraId="1FE49126" w14:textId="77777777" w:rsidTr="00B8222F">
        <w:trPr>
          <w:jc w:val="center"/>
          <w:ins w:id="3950" w:author="Auteur"/>
        </w:trPr>
        <w:tc>
          <w:tcPr>
            <w:tcW w:w="3213" w:type="dxa"/>
            <w:tcBorders>
              <w:top w:val="single" w:sz="4" w:space="0" w:color="auto"/>
              <w:left w:val="single" w:sz="4" w:space="0" w:color="auto"/>
              <w:bottom w:val="single" w:sz="4" w:space="0" w:color="auto"/>
              <w:right w:val="single" w:sz="4" w:space="0" w:color="auto"/>
            </w:tcBorders>
            <w:vAlign w:val="bottom"/>
          </w:tcPr>
          <w:p w14:paraId="6A839044" w14:textId="77777777" w:rsidR="00E50AC4" w:rsidRPr="00810E80" w:rsidRDefault="00E50AC4" w:rsidP="00B8222F">
            <w:pPr>
              <w:pStyle w:val="Tabletext"/>
              <w:jc w:val="center"/>
              <w:rPr>
                <w:ins w:id="3951" w:author="Auteur"/>
                <w:sz w:val="20"/>
                <w:highlight w:val="green"/>
                <w:rPrChange w:id="3952" w:author="Auteur">
                  <w:rPr>
                    <w:ins w:id="3953" w:author="Auteur"/>
                  </w:rPr>
                </w:rPrChange>
              </w:rPr>
            </w:pPr>
            <w:ins w:id="3954" w:author="Auteur">
              <w:r w:rsidRPr="00810E80">
                <w:rPr>
                  <w:sz w:val="20"/>
                  <w:highlight w:val="green"/>
                  <w:rPrChange w:id="3955"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14:paraId="54428147" w14:textId="77777777" w:rsidR="00E50AC4" w:rsidRPr="00810E80" w:rsidRDefault="00E50AC4" w:rsidP="00B8222F">
            <w:pPr>
              <w:pStyle w:val="Tabletext"/>
              <w:jc w:val="center"/>
              <w:rPr>
                <w:ins w:id="3956" w:author="Auteur"/>
                <w:sz w:val="20"/>
                <w:highlight w:val="green"/>
                <w:rPrChange w:id="3957" w:author="Auteur">
                  <w:rPr>
                    <w:ins w:id="3958" w:author="Auteur"/>
                  </w:rPr>
                </w:rPrChange>
              </w:rPr>
            </w:pPr>
            <w:ins w:id="3959" w:author="Auteur">
              <w:r w:rsidRPr="00810E80">
                <w:rPr>
                  <w:sz w:val="20"/>
                  <w:highlight w:val="green"/>
                  <w:rPrChange w:id="3960"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666754F" w14:textId="77777777" w:rsidR="00E50AC4" w:rsidRPr="00810E80" w:rsidRDefault="00E50AC4" w:rsidP="00B8222F">
            <w:pPr>
              <w:pStyle w:val="Tabletext"/>
              <w:jc w:val="center"/>
              <w:rPr>
                <w:ins w:id="3961" w:author="Auteur"/>
                <w:sz w:val="20"/>
                <w:highlight w:val="green"/>
                <w:rPrChange w:id="3962" w:author="Auteur">
                  <w:rPr>
                    <w:ins w:id="3963" w:author="Auteur"/>
                  </w:rPr>
                </w:rPrChange>
              </w:rPr>
            </w:pPr>
            <w:ins w:id="3964" w:author="Auteur">
              <w:r w:rsidRPr="00810E80">
                <w:rPr>
                  <w:sz w:val="20"/>
                  <w:highlight w:val="green"/>
                  <w:rPrChange w:id="3965"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14:paraId="73AF1C7B" w14:textId="77777777" w:rsidR="00E50AC4" w:rsidRPr="00810E80" w:rsidRDefault="00E50AC4" w:rsidP="00B8222F">
            <w:pPr>
              <w:pStyle w:val="Tabletext"/>
              <w:jc w:val="center"/>
              <w:rPr>
                <w:ins w:id="3966" w:author="Auteur"/>
                <w:sz w:val="20"/>
                <w:highlight w:val="green"/>
                <w:rPrChange w:id="3967" w:author="Auteur">
                  <w:rPr>
                    <w:ins w:id="3968" w:author="Auteur"/>
                  </w:rPr>
                </w:rPrChange>
              </w:rPr>
            </w:pPr>
            <w:ins w:id="3969" w:author="Auteur">
              <w:r w:rsidRPr="00810E80">
                <w:rPr>
                  <w:sz w:val="20"/>
                  <w:highlight w:val="green"/>
                  <w:rPrChange w:id="3970" w:author="Auteur">
                    <w:rPr/>
                  </w:rPrChange>
                </w:rPr>
                <w:t>[–1]</w:t>
              </w:r>
            </w:ins>
          </w:p>
        </w:tc>
      </w:tr>
      <w:tr w:rsidR="00E50AC4" w:rsidRPr="00810E80" w14:paraId="71BAEAB0" w14:textId="77777777" w:rsidTr="00B8222F">
        <w:trPr>
          <w:jc w:val="center"/>
          <w:ins w:id="3971" w:author="Auteur"/>
        </w:trPr>
        <w:tc>
          <w:tcPr>
            <w:tcW w:w="3213" w:type="dxa"/>
            <w:tcBorders>
              <w:top w:val="single" w:sz="4" w:space="0" w:color="auto"/>
              <w:left w:val="single" w:sz="4" w:space="0" w:color="auto"/>
              <w:bottom w:val="single" w:sz="4" w:space="0" w:color="auto"/>
              <w:right w:val="single" w:sz="4" w:space="0" w:color="auto"/>
            </w:tcBorders>
            <w:vAlign w:val="bottom"/>
          </w:tcPr>
          <w:p w14:paraId="1EA11907" w14:textId="77777777" w:rsidR="00E50AC4" w:rsidRPr="00810E80" w:rsidRDefault="00E50AC4" w:rsidP="00B8222F">
            <w:pPr>
              <w:pStyle w:val="Tabletext"/>
              <w:jc w:val="center"/>
              <w:rPr>
                <w:ins w:id="3972" w:author="Auteur"/>
                <w:sz w:val="20"/>
                <w:highlight w:val="green"/>
                <w:rPrChange w:id="3973" w:author="Auteur">
                  <w:rPr>
                    <w:ins w:id="3974" w:author="Auteur"/>
                  </w:rPr>
                </w:rPrChange>
              </w:rPr>
            </w:pPr>
            <w:ins w:id="3975" w:author="Auteur">
              <w:r w:rsidRPr="00810E80">
                <w:rPr>
                  <w:sz w:val="20"/>
                  <w:highlight w:val="green"/>
                  <w:rPrChange w:id="3976"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14:paraId="2549DA31" w14:textId="77777777" w:rsidR="00E50AC4" w:rsidRPr="00810E80" w:rsidRDefault="00E50AC4" w:rsidP="00B8222F">
            <w:pPr>
              <w:pStyle w:val="Tabletext"/>
              <w:jc w:val="center"/>
              <w:rPr>
                <w:ins w:id="3977" w:author="Auteur"/>
                <w:sz w:val="20"/>
                <w:highlight w:val="green"/>
                <w:rPrChange w:id="3978" w:author="Auteur">
                  <w:rPr>
                    <w:ins w:id="3979" w:author="Auteur"/>
                  </w:rPr>
                </w:rPrChange>
              </w:rPr>
            </w:pPr>
            <w:ins w:id="3980" w:author="Auteur">
              <w:r w:rsidRPr="00810E80">
                <w:rPr>
                  <w:sz w:val="20"/>
                  <w:highlight w:val="green"/>
                  <w:rPrChange w:id="3981"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D444991" w14:textId="77777777" w:rsidR="00E50AC4" w:rsidRPr="00810E80" w:rsidRDefault="00E50AC4" w:rsidP="00B8222F">
            <w:pPr>
              <w:pStyle w:val="Tabletext"/>
              <w:jc w:val="center"/>
              <w:rPr>
                <w:ins w:id="3982" w:author="Auteur"/>
                <w:sz w:val="20"/>
                <w:highlight w:val="green"/>
                <w:rPrChange w:id="3983" w:author="Auteur">
                  <w:rPr>
                    <w:ins w:id="3984" w:author="Auteur"/>
                  </w:rPr>
                </w:rPrChange>
              </w:rPr>
            </w:pPr>
            <w:ins w:id="3985" w:author="Auteur">
              <w:r w:rsidRPr="00810E80">
                <w:rPr>
                  <w:sz w:val="20"/>
                  <w:highlight w:val="green"/>
                  <w:rPrChange w:id="3986"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14:paraId="5FC70941" w14:textId="77777777" w:rsidR="00E50AC4" w:rsidRPr="00810E80" w:rsidRDefault="00E50AC4" w:rsidP="00B8222F">
            <w:pPr>
              <w:pStyle w:val="Tabletext"/>
              <w:jc w:val="center"/>
              <w:rPr>
                <w:ins w:id="3987" w:author="Auteur"/>
                <w:sz w:val="20"/>
                <w:highlight w:val="green"/>
                <w:rPrChange w:id="3988" w:author="Auteur">
                  <w:rPr>
                    <w:ins w:id="3989" w:author="Auteur"/>
                  </w:rPr>
                </w:rPrChange>
              </w:rPr>
            </w:pPr>
            <w:ins w:id="3990" w:author="Auteur">
              <w:r w:rsidRPr="00810E80">
                <w:rPr>
                  <w:sz w:val="20"/>
                  <w:highlight w:val="green"/>
                  <w:rPrChange w:id="3991" w:author="Auteur">
                    <w:rPr/>
                  </w:rPrChange>
                </w:rPr>
                <w:t>[–2]</w:t>
              </w:r>
            </w:ins>
          </w:p>
        </w:tc>
      </w:tr>
      <w:tr w:rsidR="00E50AC4" w:rsidRPr="00810E80" w14:paraId="67FCE49E" w14:textId="77777777" w:rsidTr="00B8222F">
        <w:trPr>
          <w:jc w:val="center"/>
          <w:ins w:id="3992" w:author="Auteur"/>
        </w:trPr>
        <w:tc>
          <w:tcPr>
            <w:tcW w:w="3213" w:type="dxa"/>
            <w:tcBorders>
              <w:top w:val="single" w:sz="4" w:space="0" w:color="auto"/>
              <w:left w:val="single" w:sz="4" w:space="0" w:color="auto"/>
              <w:bottom w:val="single" w:sz="4" w:space="0" w:color="auto"/>
              <w:right w:val="single" w:sz="4" w:space="0" w:color="auto"/>
            </w:tcBorders>
            <w:vAlign w:val="bottom"/>
          </w:tcPr>
          <w:p w14:paraId="2ACA473E" w14:textId="77777777" w:rsidR="00E50AC4" w:rsidRPr="00810E80" w:rsidRDefault="00E50AC4" w:rsidP="00B8222F">
            <w:pPr>
              <w:pStyle w:val="Tabletext"/>
              <w:jc w:val="center"/>
              <w:rPr>
                <w:ins w:id="3993" w:author="Auteur"/>
                <w:sz w:val="20"/>
                <w:highlight w:val="green"/>
                <w:rPrChange w:id="3994" w:author="Auteur">
                  <w:rPr>
                    <w:ins w:id="3995" w:author="Auteur"/>
                  </w:rPr>
                </w:rPrChange>
              </w:rPr>
            </w:pPr>
            <w:ins w:id="3996" w:author="Auteur">
              <w:r w:rsidRPr="00810E80">
                <w:rPr>
                  <w:sz w:val="20"/>
                  <w:highlight w:val="green"/>
                  <w:rPrChange w:id="3997"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14:paraId="2D1BDF2E" w14:textId="77777777" w:rsidR="00E50AC4" w:rsidRPr="00810E80" w:rsidRDefault="00E50AC4" w:rsidP="00B8222F">
            <w:pPr>
              <w:pStyle w:val="Tabletext"/>
              <w:jc w:val="center"/>
              <w:rPr>
                <w:ins w:id="3998" w:author="Auteur"/>
                <w:sz w:val="20"/>
                <w:highlight w:val="green"/>
                <w:rPrChange w:id="3999" w:author="Auteur">
                  <w:rPr>
                    <w:ins w:id="4000" w:author="Auteur"/>
                  </w:rPr>
                </w:rPrChange>
              </w:rPr>
            </w:pPr>
            <w:ins w:id="4001" w:author="Auteur">
              <w:r w:rsidRPr="00810E80">
                <w:rPr>
                  <w:sz w:val="20"/>
                  <w:highlight w:val="green"/>
                  <w:rPrChange w:id="400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214DB065" w14:textId="77777777" w:rsidR="00E50AC4" w:rsidRPr="00810E80" w:rsidRDefault="00E50AC4" w:rsidP="00B8222F">
            <w:pPr>
              <w:pStyle w:val="Tabletext"/>
              <w:jc w:val="center"/>
              <w:rPr>
                <w:ins w:id="4003" w:author="Auteur"/>
                <w:sz w:val="20"/>
                <w:highlight w:val="green"/>
                <w:rPrChange w:id="4004" w:author="Auteur">
                  <w:rPr>
                    <w:ins w:id="4005"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3C74CD83" w14:textId="77777777" w:rsidR="00E50AC4" w:rsidRPr="00810E80" w:rsidRDefault="00E50AC4" w:rsidP="00B8222F">
            <w:pPr>
              <w:pStyle w:val="Tabletext"/>
              <w:jc w:val="center"/>
              <w:rPr>
                <w:ins w:id="4006" w:author="Auteur"/>
                <w:sz w:val="20"/>
                <w:highlight w:val="green"/>
                <w:rPrChange w:id="4007" w:author="Auteur">
                  <w:rPr>
                    <w:ins w:id="4008" w:author="Auteur"/>
                  </w:rPr>
                </w:rPrChange>
              </w:rPr>
            </w:pPr>
          </w:p>
        </w:tc>
      </w:tr>
      <w:tr w:rsidR="00E50AC4" w:rsidRPr="00810E80" w14:paraId="6A645B62" w14:textId="77777777" w:rsidTr="00B8222F">
        <w:trPr>
          <w:jc w:val="center"/>
          <w:ins w:id="4009" w:author="Auteur"/>
        </w:trPr>
        <w:tc>
          <w:tcPr>
            <w:tcW w:w="9639" w:type="dxa"/>
            <w:gridSpan w:val="4"/>
            <w:tcBorders>
              <w:top w:val="single" w:sz="4" w:space="0" w:color="auto"/>
              <w:left w:val="single" w:sz="4" w:space="0" w:color="auto"/>
              <w:bottom w:val="single" w:sz="4" w:space="0" w:color="auto"/>
              <w:right w:val="single" w:sz="4" w:space="0" w:color="auto"/>
            </w:tcBorders>
          </w:tcPr>
          <w:p w14:paraId="6BDB6CEB" w14:textId="77777777" w:rsidR="00E50AC4" w:rsidRPr="00810E80" w:rsidRDefault="00E50AC4" w:rsidP="00B8222F">
            <w:pPr>
              <w:pStyle w:val="Tabletext"/>
              <w:rPr>
                <w:ins w:id="4010" w:author="Auteur"/>
                <w:sz w:val="20"/>
                <w:highlight w:val="green"/>
                <w:rPrChange w:id="4011" w:author="Auteur">
                  <w:rPr>
                    <w:ins w:id="4012" w:author="Auteur"/>
                  </w:rPr>
                </w:rPrChange>
              </w:rPr>
            </w:pPr>
            <w:ins w:id="4013" w:author="Auteur">
              <w:r w:rsidRPr="00810E80">
                <w:rPr>
                  <w:sz w:val="20"/>
                  <w:highlight w:val="green"/>
                  <w:rPrChange w:id="4014" w:author="Auteur">
                    <w:rPr/>
                  </w:rPrChange>
                </w:rPr>
                <w:t>NOTE 1 – All sensitivity values are expressed in dB on an arbitrary scale. The limits for intermediate frequencies lie on straight lines drawn between the given values on a linear (dB) – logarithmic (Hz) scale.</w:t>
              </w:r>
            </w:ins>
          </w:p>
          <w:p w14:paraId="5BEE664F" w14:textId="77777777" w:rsidR="00E50AC4" w:rsidRPr="00810E80" w:rsidRDefault="00E50AC4" w:rsidP="00B8222F">
            <w:pPr>
              <w:pStyle w:val="Tabletext"/>
              <w:rPr>
                <w:ins w:id="4015" w:author="Auteur"/>
                <w:sz w:val="20"/>
                <w:highlight w:val="green"/>
                <w:rPrChange w:id="4016" w:author="Auteur">
                  <w:rPr>
                    <w:ins w:id="4017" w:author="Auteur"/>
                  </w:rPr>
                </w:rPrChange>
              </w:rPr>
            </w:pPr>
            <w:ins w:id="4018" w:author="Auteur">
              <w:r w:rsidRPr="00810E80">
                <w:rPr>
                  <w:sz w:val="20"/>
                  <w:highlight w:val="green"/>
                  <w:rPrChange w:id="4019" w:author="Auteur">
                    <w:rPr/>
                  </w:rPrChange>
                </w:rPr>
                <w:t>NOTE</w:t>
              </w:r>
              <w:r w:rsidRPr="00810E80">
                <w:rPr>
                  <w:sz w:val="20"/>
                  <w:highlight w:val="green"/>
                  <w:lang w:eastAsia="zh-CN"/>
                  <w:rPrChange w:id="4020" w:author="Auteur">
                    <w:rPr>
                      <w:lang w:eastAsia="zh-CN"/>
                    </w:rPr>
                  </w:rPrChange>
                </w:rPr>
                <w:t xml:space="preserve"> 2</w:t>
              </w:r>
              <w:r w:rsidRPr="00810E80">
                <w:rPr>
                  <w:sz w:val="20"/>
                  <w:highlight w:val="green"/>
                  <w:rPrChange w:id="4021" w:author="Auteur">
                    <w:rPr/>
                  </w:rPrChange>
                </w:rPr>
                <w:t> – The target response assumes the system under test uses the EVS [b–3GPP TS 26.441] codec operating in super–wideband mode at 24.4 kbit/s.</w:t>
              </w:r>
            </w:ins>
          </w:p>
          <w:p w14:paraId="63D7D71D" w14:textId="77777777" w:rsidR="00E50AC4" w:rsidRPr="00810E80" w:rsidRDefault="00E50AC4" w:rsidP="00B8222F">
            <w:pPr>
              <w:pStyle w:val="Tabletext"/>
              <w:rPr>
                <w:ins w:id="4022" w:author="Auteur"/>
                <w:sz w:val="20"/>
                <w:rPrChange w:id="4023" w:author="Auteur">
                  <w:rPr>
                    <w:ins w:id="4024" w:author="Auteur"/>
                  </w:rPr>
                </w:rPrChange>
              </w:rPr>
            </w:pPr>
            <w:ins w:id="4025" w:author="Auteur">
              <w:r w:rsidRPr="00810E80">
                <w:rPr>
                  <w:sz w:val="20"/>
                  <w:highlight w:val="green"/>
                  <w:rPrChange w:id="4026" w:author="Auteur">
                    <w:rPr/>
                  </w:rPrChange>
                </w:rPr>
                <w:t>NOTE</w:t>
              </w:r>
              <w:r w:rsidRPr="00810E80">
                <w:rPr>
                  <w:sz w:val="20"/>
                  <w:highlight w:val="green"/>
                  <w:lang w:eastAsia="zh-CN"/>
                  <w:rPrChange w:id="4027" w:author="Auteur">
                    <w:rPr>
                      <w:lang w:eastAsia="zh-CN"/>
                    </w:rPr>
                  </w:rPrChange>
                </w:rPr>
                <w:t xml:space="preserve"> 5</w:t>
              </w:r>
              <w:r w:rsidRPr="00810E80">
                <w:rPr>
                  <w:sz w:val="20"/>
                  <w:highlight w:val="green"/>
                  <w:rPrChange w:id="4028" w:author="Auteur">
                    <w:rPr/>
                  </w:rPrChange>
                </w:rPr>
                <w:t> – Values within square brackets [] are provisional and require further validation.</w:t>
              </w:r>
            </w:ins>
          </w:p>
        </w:tc>
      </w:tr>
    </w:tbl>
    <w:p w14:paraId="2712B55D" w14:textId="77777777" w:rsidR="00E50AC4" w:rsidRPr="00CA42DD" w:rsidRDefault="00E50AC4">
      <w:pPr>
        <w:rPr>
          <w:ins w:id="4029" w:author="Auteur"/>
          <w:rPrChange w:id="4030" w:author="Auteur">
            <w:rPr>
              <w:ins w:id="4031" w:author="Auteur"/>
              <w:color w:val="000000"/>
            </w:rPr>
          </w:rPrChange>
        </w:rPr>
        <w:pPrChange w:id="4032" w:author="Auteur">
          <w:pPr>
            <w:pStyle w:val="Titre2"/>
          </w:pPr>
        </w:pPrChange>
      </w:pPr>
    </w:p>
    <w:p w14:paraId="13C486CE" w14:textId="77777777" w:rsidR="00E50AC4" w:rsidRDefault="00E50AC4" w:rsidP="00E50AC4">
      <w:pPr>
        <w:rPr>
          <w:noProof/>
        </w:rPr>
      </w:pPr>
    </w:p>
    <w:p w14:paraId="75745464" w14:textId="77777777" w:rsidR="00E50AC4" w:rsidRDefault="00E50AC4" w:rsidP="00E50AC4">
      <w:pPr>
        <w:pStyle w:val="CRheader"/>
      </w:pPr>
    </w:p>
    <w:p w14:paraId="0AD66C14" w14:textId="77777777" w:rsidR="00E50AC4" w:rsidRDefault="00E50AC4" w:rsidP="00E50AC4">
      <w:pPr>
        <w:pStyle w:val="Titre2"/>
        <w:rPr>
          <w:color w:val="000000"/>
        </w:rPr>
      </w:pPr>
      <w:r>
        <w:rPr>
          <w:color w:val="000000"/>
        </w:rPr>
        <w:lastRenderedPageBreak/>
        <w:t>7.5</w:t>
      </w:r>
      <w:r>
        <w:rPr>
          <w:color w:val="000000"/>
        </w:rPr>
        <w:tab/>
        <w:t>Sidetone characteristics (handset</w:t>
      </w:r>
      <w:ins w:id="4033" w:author="Auteur">
        <w:r>
          <w:rPr>
            <w:color w:val="000000"/>
          </w:rPr>
          <w:t>,</w:t>
        </w:r>
      </w:ins>
      <w:r>
        <w:rPr>
          <w:color w:val="000000"/>
        </w:rPr>
        <w:t xml:space="preserve"> </w:t>
      </w:r>
      <w:del w:id="4034" w:author="Auteur">
        <w:r w:rsidDel="00EE32A7">
          <w:rPr>
            <w:color w:val="000000"/>
          </w:rPr>
          <w:delText xml:space="preserve">and </w:delText>
        </w:r>
      </w:del>
      <w:r>
        <w:rPr>
          <w:color w:val="000000"/>
        </w:rPr>
        <w:t>headset UE</w:t>
      </w:r>
      <w:ins w:id="4035" w:author="Auteur">
        <w:r>
          <w:rPr>
            <w:color w:val="000000"/>
          </w:rPr>
          <w:t xml:space="preserve">[, and </w:t>
        </w:r>
        <w:r w:rsidRPr="002E6924">
          <w:rPr>
            <w:color w:val="000000"/>
            <w:highlight w:val="yellow"/>
          </w:rPr>
          <w:t>analog</w:t>
        </w:r>
        <w:r>
          <w:rPr>
            <w:color w:val="000000"/>
          </w:rPr>
          <w:t>ue electrical interface UE]</w:t>
        </w:r>
      </w:ins>
      <w:r>
        <w:rPr>
          <w:color w:val="000000"/>
        </w:rPr>
        <w:t>)</w:t>
      </w:r>
      <w:bookmarkEnd w:id="3815"/>
    </w:p>
    <w:p w14:paraId="5EFCF688" w14:textId="77777777" w:rsidR="00E50AC4" w:rsidRDefault="00E50AC4" w:rsidP="00E50AC4">
      <w:pPr>
        <w:pStyle w:val="Titre3"/>
        <w:rPr>
          <w:color w:val="000000"/>
        </w:rPr>
      </w:pPr>
      <w:bookmarkStart w:id="4036" w:name="_Toc19285615"/>
      <w:r>
        <w:rPr>
          <w:color w:val="000000"/>
        </w:rPr>
        <w:t>7.5.1</w:t>
      </w:r>
      <w:r>
        <w:rPr>
          <w:color w:val="000000"/>
        </w:rPr>
        <w:tab/>
        <w:t>Sidetone loss</w:t>
      </w:r>
      <w:bookmarkEnd w:id="4036"/>
    </w:p>
    <w:p w14:paraId="298AB33F" w14:textId="77777777" w:rsidR="00E50AC4" w:rsidRDefault="00E50AC4" w:rsidP="00E50AC4">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490B4AAF" w14:textId="77777777" w:rsidR="00E50AC4" w:rsidRDefault="00E50AC4" w:rsidP="00E50AC4">
      <w:r>
        <w:t>In case the STMR is below the lower limit also when the electrical sidetone path has been disabled, the result shall not be regarded as a failure.</w:t>
      </w:r>
    </w:p>
    <w:p w14:paraId="513CEA66" w14:textId="77777777" w:rsidR="00E50AC4" w:rsidRDefault="00E50AC4" w:rsidP="00E50AC4">
      <w:pPr>
        <w:rPr>
          <w:color w:val="000000"/>
        </w:rPr>
      </w:pPr>
      <w:r>
        <w:rPr>
          <w:color w:val="000000"/>
        </w:rPr>
        <w:t>Compliance shall be checked by the relevant test described in TS 26.132.</w:t>
      </w:r>
    </w:p>
    <w:p w14:paraId="28F92831" w14:textId="77777777" w:rsidR="00E50AC4" w:rsidRDefault="00E50AC4" w:rsidP="00E50AC4">
      <w:pPr>
        <w:pStyle w:val="NO"/>
      </w:pPr>
      <w:r>
        <w:t>NOTE 1:</w:t>
      </w:r>
      <w:r>
        <w:tab/>
        <w:t>Where a user-controlled receiving volume control is provided, it is recommended that the sidetone loss is independent of the volume control setting.</w:t>
      </w:r>
    </w:p>
    <w:p w14:paraId="7987B12B" w14:textId="77777777" w:rsidR="00E50AC4" w:rsidRDefault="00E50AC4" w:rsidP="00E50AC4">
      <w:pPr>
        <w:pStyle w:val="NO"/>
      </w:pPr>
      <w:r>
        <w:t>NOTE 2:</w:t>
      </w:r>
      <w:r>
        <w:tab/>
        <w:t>In general, it is recommended to provide a terminal sidetone path for handset and headset UEs.</w:t>
      </w:r>
    </w:p>
    <w:p w14:paraId="65A4C8DD" w14:textId="77777777" w:rsidR="00E50AC4" w:rsidRDefault="00E50AC4" w:rsidP="00E50AC4">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DBAA511" w14:textId="77777777" w:rsidR="00E50AC4" w:rsidRDefault="00E50AC4" w:rsidP="00E50AC4">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7C5B74C2" w14:textId="77777777" w:rsidR="00E50AC4" w:rsidRPr="00BD104B" w:rsidRDefault="00E50AC4" w:rsidP="00E50AC4">
      <w:pPr>
        <w:rPr>
          <w:ins w:id="4037" w:author="Auteur"/>
          <w:color w:val="000000"/>
          <w:highlight w:val="green"/>
        </w:rPr>
      </w:pPr>
      <w:ins w:id="4038"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5B9B32C8" w14:textId="77777777" w:rsidR="00E50AC4" w:rsidRPr="00F61230" w:rsidRDefault="00E50AC4" w:rsidP="00E50AC4">
      <w:pPr>
        <w:rPr>
          <w:ins w:id="4039" w:author="Auteur"/>
          <w:color w:val="000000"/>
          <w:highlight w:val="green"/>
        </w:rPr>
      </w:pPr>
      <w:ins w:id="4040" w:author="Auteur">
        <w:r w:rsidRPr="00DC6FA9">
          <w:rPr>
            <w:color w:val="000000"/>
            <w:highlight w:val="green"/>
          </w:rPr>
          <w:t>The STMR shall be ≥ 20 dB and should be ≤ 35 dB for the nominal setting of the volume control. For all other positions of the volume control, the STMR shall be ≥ 10dB.</w:t>
        </w:r>
      </w:ins>
    </w:p>
    <w:p w14:paraId="6BF809AE" w14:textId="77777777" w:rsidR="00E50AC4" w:rsidRDefault="00E50AC4" w:rsidP="00E50AC4">
      <w:pPr>
        <w:pStyle w:val="FP"/>
      </w:pPr>
    </w:p>
    <w:p w14:paraId="25984F0D" w14:textId="77777777" w:rsidR="00E50AC4" w:rsidRDefault="00E50AC4" w:rsidP="00E50AC4">
      <w:pPr>
        <w:pStyle w:val="Titre3"/>
        <w:rPr>
          <w:color w:val="000000"/>
        </w:rPr>
      </w:pPr>
      <w:bookmarkStart w:id="4041" w:name="_Toc19285616"/>
      <w:r>
        <w:rPr>
          <w:color w:val="000000"/>
        </w:rPr>
        <w:t>7.5.2</w:t>
      </w:r>
      <w:r>
        <w:rPr>
          <w:color w:val="000000"/>
        </w:rPr>
        <w:tab/>
        <w:t>Sidetone delay</w:t>
      </w:r>
      <w:bookmarkEnd w:id="4041"/>
    </w:p>
    <w:p w14:paraId="5F1D5C7E" w14:textId="77777777" w:rsidR="00E50AC4" w:rsidRDefault="00E50AC4" w:rsidP="00E50AC4">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04724583" w14:textId="77777777" w:rsidR="00E50AC4" w:rsidRPr="000A3D57" w:rsidRDefault="00E50AC4" w:rsidP="00E50AC4">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2EE1701B" w14:textId="77777777" w:rsidR="00E50AC4" w:rsidRPr="000A3D57" w:rsidRDefault="00E50AC4" w:rsidP="00E50AC4">
      <w:pPr>
        <w:rPr>
          <w:color w:val="000000"/>
        </w:rPr>
      </w:pPr>
      <w:r w:rsidRPr="000A3D57">
        <w:rPr>
          <w:color w:val="000000"/>
        </w:rPr>
        <w:t>Compliance shall be checked by the relevant test described in TS 26.132.</w:t>
      </w:r>
    </w:p>
    <w:p w14:paraId="19969A85" w14:textId="77777777" w:rsidR="00E50AC4" w:rsidRPr="00DC6FA9" w:rsidRDefault="00E50AC4" w:rsidP="00E50AC4">
      <w:pPr>
        <w:rPr>
          <w:ins w:id="4042" w:author="Auteur"/>
          <w:color w:val="000000"/>
          <w:highlight w:val="green"/>
        </w:rPr>
      </w:pPr>
      <w:bookmarkStart w:id="4043" w:name="_Toc19285618"/>
      <w:ins w:id="4044"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41B2AA92" w14:textId="77777777" w:rsidR="00E50AC4" w:rsidRDefault="00E50AC4" w:rsidP="00E50AC4">
      <w:pPr>
        <w:rPr>
          <w:noProof/>
        </w:rPr>
      </w:pPr>
    </w:p>
    <w:p w14:paraId="7E467D19" w14:textId="77777777" w:rsidR="00E50AC4" w:rsidRDefault="00E50AC4" w:rsidP="00E50AC4">
      <w:pPr>
        <w:pStyle w:val="CRheader"/>
      </w:pPr>
    </w:p>
    <w:p w14:paraId="713A3505" w14:textId="77777777" w:rsidR="00E50AC4" w:rsidRDefault="00E50AC4" w:rsidP="00E50AC4">
      <w:pPr>
        <w:pStyle w:val="Titre2"/>
      </w:pPr>
      <w:r>
        <w:t>7.7</w:t>
      </w:r>
      <w:r>
        <w:tab/>
      </w:r>
      <w:del w:id="4045" w:author="Auteur">
        <w:r w:rsidDel="00EE32A7">
          <w:delText>Acoustic e</w:delText>
        </w:r>
      </w:del>
      <w:ins w:id="4046" w:author="Auteur">
        <w:r>
          <w:t>E</w:t>
        </w:r>
      </w:ins>
      <w:r>
        <w:t>cho control</w:t>
      </w:r>
      <w:bookmarkEnd w:id="4043"/>
    </w:p>
    <w:p w14:paraId="6110F447" w14:textId="77777777" w:rsidR="00E50AC4" w:rsidRDefault="00E50AC4" w:rsidP="00E50AC4">
      <w:pPr>
        <w:pStyle w:val="Titre3"/>
      </w:pPr>
      <w:bookmarkStart w:id="4047" w:name="_Toc19285619"/>
      <w:r>
        <w:t>7.7.1</w:t>
      </w:r>
      <w:r>
        <w:tab/>
        <w:t>General</w:t>
      </w:r>
      <w:bookmarkEnd w:id="4047"/>
    </w:p>
    <w:p w14:paraId="6278448C" w14:textId="77777777" w:rsidR="00E50AC4" w:rsidRPr="00FB7894" w:rsidRDefault="00E50AC4" w:rsidP="00E50AC4">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AEA9942" w14:textId="77777777" w:rsidR="00E50AC4" w:rsidRPr="000A3D57" w:rsidRDefault="00E50AC4" w:rsidP="00E50AC4">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5506501E" w14:textId="77777777" w:rsidR="00E50AC4" w:rsidRPr="000A3D57" w:rsidRDefault="00E50AC4" w:rsidP="00E50AC4">
      <w:pPr>
        <w:rPr>
          <w:color w:val="000000"/>
        </w:rPr>
      </w:pPr>
      <w:r w:rsidRPr="000A3D57">
        <w:rPr>
          <w:color w:val="000000"/>
        </w:rPr>
        <w:lastRenderedPageBreak/>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6E3C7240" w14:textId="77777777" w:rsidR="00E50AC4" w:rsidRPr="000A3D57" w:rsidRDefault="00E50AC4" w:rsidP="00E50AC4">
      <w:pPr>
        <w:pStyle w:val="Titre3"/>
        <w:ind w:right="-282"/>
      </w:pPr>
      <w:bookmarkStart w:id="4048" w:name="_Toc19285620"/>
      <w:r>
        <w:t>7.7.2</w:t>
      </w:r>
      <w:r>
        <w:tab/>
      </w:r>
      <w:r w:rsidRPr="000A3D57">
        <w:t xml:space="preserve">Acoustic echo control in </w:t>
      </w:r>
      <w:r>
        <w:t>d</w:t>
      </w:r>
      <w:r w:rsidRPr="000A3D57">
        <w:t xml:space="preserve">esktop and </w:t>
      </w:r>
      <w:r>
        <w:t>v</w:t>
      </w:r>
      <w:r w:rsidRPr="000A3D57">
        <w:t>ehicle-mounted hands-free UE</w:t>
      </w:r>
      <w:bookmarkEnd w:id="4048"/>
    </w:p>
    <w:p w14:paraId="1FF7FBE9" w14:textId="77777777" w:rsidR="00E50AC4" w:rsidRPr="000A3D57" w:rsidRDefault="00E50AC4" w:rsidP="00E50AC4">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0787DA76" w14:textId="77777777" w:rsidR="00E50AC4" w:rsidRPr="000A3D57" w:rsidRDefault="00E50AC4" w:rsidP="00E50AC4">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01D498EB" w14:textId="77777777" w:rsidR="00E50AC4" w:rsidRPr="000A3D57" w:rsidRDefault="00E50AC4" w:rsidP="00E50AC4">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53FB1DC0" w14:textId="77777777" w:rsidR="00E50AC4" w:rsidRPr="000A3D57" w:rsidRDefault="00E50AC4" w:rsidP="00E50AC4">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3B1394C" w14:textId="77777777" w:rsidR="00E50AC4" w:rsidRDefault="00E50AC4" w:rsidP="00E50AC4">
      <w:pPr>
        <w:pStyle w:val="Titre3"/>
      </w:pPr>
      <w:bookmarkStart w:id="4049" w:name="_Toc19285621"/>
      <w:r>
        <w:t>7.7.3</w:t>
      </w:r>
      <w:r>
        <w:tab/>
      </w:r>
      <w:r w:rsidRPr="000A3D57">
        <w:t>Acoustic echo control in hand</w:t>
      </w:r>
      <w:r>
        <w:t>-</w:t>
      </w:r>
      <w:r w:rsidRPr="000A3D57">
        <w:t>held hands-free UE</w:t>
      </w:r>
      <w:bookmarkEnd w:id="4049"/>
    </w:p>
    <w:p w14:paraId="20F014B1" w14:textId="77777777" w:rsidR="00E50AC4" w:rsidRPr="000A3D57" w:rsidRDefault="00E50AC4" w:rsidP="00E50AC4">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35569C59" w14:textId="77777777" w:rsidR="00E50AC4" w:rsidRPr="000A3D57" w:rsidRDefault="00E50AC4" w:rsidP="00E50AC4">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56B8D833" w14:textId="77777777" w:rsidR="00E50AC4" w:rsidRPr="000A3D57" w:rsidRDefault="00E50AC4" w:rsidP="00E50AC4">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0C4AFC84" w14:textId="77777777" w:rsidR="00E50AC4" w:rsidRPr="000A3D57" w:rsidRDefault="00E50AC4" w:rsidP="00E50AC4">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3C5FB37" w14:textId="77777777" w:rsidR="00E50AC4" w:rsidRDefault="00E50AC4" w:rsidP="00E50AC4">
      <w:pPr>
        <w:pStyle w:val="Titre3"/>
      </w:pPr>
      <w:bookmarkStart w:id="4050" w:name="_Toc19285622"/>
      <w:r>
        <w:t>7.7.4</w:t>
      </w:r>
      <w:r>
        <w:tab/>
        <w:t>Acoustic echo control in a handset UE</w:t>
      </w:r>
      <w:bookmarkEnd w:id="4050"/>
    </w:p>
    <w:p w14:paraId="4D434DB6" w14:textId="77777777" w:rsidR="00E50AC4" w:rsidRPr="000A3D57" w:rsidRDefault="00E50AC4" w:rsidP="00E50AC4">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A092C11" w14:textId="77777777" w:rsidR="00E50AC4" w:rsidRPr="000A3D57" w:rsidRDefault="00E50AC4" w:rsidP="00E50AC4">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3CEC3FB3" w14:textId="77777777" w:rsidR="00E50AC4" w:rsidRDefault="00E50AC4" w:rsidP="00E50AC4">
      <w:r w:rsidRPr="000A3D57">
        <w:t>With the volume</w:t>
      </w:r>
      <w:r>
        <w:t xml:space="preserve"> control set to maximum TCLw should</w:t>
      </w:r>
      <w:r w:rsidRPr="000A3D57">
        <w:t xml:space="preserve"> be ≥55</w:t>
      </w:r>
      <w:r>
        <w:t> </w:t>
      </w:r>
      <w:r w:rsidRPr="000A3D57">
        <w:t>dB.</w:t>
      </w:r>
    </w:p>
    <w:p w14:paraId="4E54805B" w14:textId="77777777" w:rsidR="00E50AC4" w:rsidRDefault="00E50AC4" w:rsidP="00E50AC4">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1ACD0418" w14:textId="77777777" w:rsidR="00E50AC4" w:rsidRPr="00D4663C" w:rsidRDefault="00E50AC4" w:rsidP="00E50AC4">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4622C8D0" w14:textId="77777777" w:rsidR="00E50AC4" w:rsidRDefault="00E50AC4" w:rsidP="00E50AC4">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3F7EA0F7"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77F1EF8E" w14:textId="77777777" w:rsidR="00E50AC4" w:rsidRDefault="00E50AC4" w:rsidP="00E50AC4">
      <w:pPr>
        <w:pStyle w:val="Titre3"/>
      </w:pPr>
      <w:bookmarkStart w:id="4051" w:name="_Toc19285623"/>
      <w:r>
        <w:t>7.7.5</w:t>
      </w:r>
      <w:r>
        <w:tab/>
        <w:t>Acoustic echo control in a headset UE</w:t>
      </w:r>
      <w:bookmarkEnd w:id="4051"/>
    </w:p>
    <w:p w14:paraId="178013E6"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7881508"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2A9B8968" w14:textId="77777777" w:rsidR="00E50AC4" w:rsidRDefault="00E50AC4" w:rsidP="00E50AC4">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2BF328C8" w14:textId="77777777" w:rsidR="00E50AC4" w:rsidRPr="000A3D57" w:rsidRDefault="00E50AC4" w:rsidP="00E50AC4">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2A705DDE" w14:textId="77777777" w:rsidR="00E50AC4" w:rsidRDefault="00E50AC4" w:rsidP="00E50AC4">
      <w:pPr>
        <w:rPr>
          <w:color w:val="000000"/>
        </w:rPr>
      </w:pPr>
      <w:r w:rsidRPr="000A3D57">
        <w:rPr>
          <w:color w:val="000000"/>
        </w:rPr>
        <w:lastRenderedPageBreak/>
        <w:t>Due to the obstacle effect of the head in this type of terminal, careful design might mean that no active echo control is necessary.</w:t>
      </w:r>
    </w:p>
    <w:p w14:paraId="33CDE5FD" w14:textId="77777777" w:rsidR="00E50AC4" w:rsidRDefault="00E50AC4" w:rsidP="00E50AC4">
      <w:r>
        <w:t>T</w:t>
      </w:r>
      <w:r w:rsidRPr="000A3D57">
        <w:t xml:space="preserve">he </w:t>
      </w:r>
      <w:r>
        <w:t xml:space="preserve">echo </w:t>
      </w:r>
      <w:r w:rsidRPr="000A3D57">
        <w:t>cancellation algorithm should be designed to cope with the expected reverberation and dispersion.</w:t>
      </w:r>
    </w:p>
    <w:p w14:paraId="7CFCFAAA" w14:textId="77777777" w:rsidR="00E50AC4" w:rsidRPr="000A3D57" w:rsidRDefault="00E50AC4" w:rsidP="00E50AC4">
      <w:pPr>
        <w:rPr>
          <w:color w:val="000000"/>
        </w:rPr>
      </w:pPr>
      <w:r w:rsidRPr="000A3D57">
        <w:t>Compliance with this requirement shall be checked by the relevant test described in TS 26.132.</w:t>
      </w:r>
    </w:p>
    <w:p w14:paraId="10295135" w14:textId="77777777" w:rsidR="00E50AC4" w:rsidRDefault="00E50AC4" w:rsidP="00E50AC4">
      <w:pPr>
        <w:pStyle w:val="Titre3"/>
        <w:rPr>
          <w:ins w:id="4052" w:author="Auteur"/>
          <w:color w:val="000000"/>
        </w:rPr>
      </w:pPr>
      <w:bookmarkStart w:id="4053" w:name="_Toc19285624"/>
      <w:ins w:id="4054" w:author="Auteur">
        <w:r>
          <w:rPr>
            <w:color w:val="000000"/>
          </w:rPr>
          <w:t>[7.7.6</w:t>
        </w:r>
        <w:r>
          <w:rPr>
            <w:color w:val="000000"/>
          </w:rPr>
          <w:tab/>
          <w:t>Echo control in an e</w:t>
        </w:r>
        <w:r>
          <w:t>lectrical interface</w:t>
        </w:r>
        <w:r w:rsidRPr="000A3D57">
          <w:t xml:space="preserve"> UE</w:t>
        </w:r>
      </w:ins>
    </w:p>
    <w:p w14:paraId="1C1D2510" w14:textId="77777777" w:rsidR="00E50AC4" w:rsidRPr="000A3D57" w:rsidRDefault="00E50AC4" w:rsidP="00E50AC4">
      <w:pPr>
        <w:rPr>
          <w:ins w:id="4055" w:author="Auteur"/>
        </w:rPr>
      </w:pPr>
      <w:ins w:id="4056"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8C38FC">
          <w:rPr>
            <w:color w:val="000000"/>
            <w:highlight w:val="yellow"/>
            <w:rPrChange w:id="4057" w:author="Auteur">
              <w:rPr>
                <w:color w:val="000000"/>
              </w:rPr>
            </w:rPrChange>
          </w:rPr>
          <w:t>46</w:t>
        </w:r>
        <w:r>
          <w:rPr>
            <w:color w:val="000000"/>
          </w:rPr>
          <w:t xml:space="preserve">] </w:t>
        </w:r>
        <w:r w:rsidRPr="000A3D57">
          <w:rPr>
            <w:color w:val="000000"/>
          </w:rPr>
          <w:t>dB</w:t>
        </w:r>
        <w:r w:rsidRPr="000A3D57">
          <w:t xml:space="preserve"> for any setting of the volume control.</w:t>
        </w:r>
      </w:ins>
    </w:p>
    <w:p w14:paraId="2523A33E" w14:textId="77777777" w:rsidR="00E50AC4" w:rsidRPr="000A3D57" w:rsidRDefault="00E50AC4" w:rsidP="00E50AC4">
      <w:pPr>
        <w:rPr>
          <w:ins w:id="4058" w:author="Auteur"/>
        </w:rPr>
      </w:pPr>
      <w:ins w:id="4059"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8C38FC">
          <w:rPr>
            <w:color w:val="000000"/>
            <w:highlight w:val="yellow"/>
            <w:rPrChange w:id="4060" w:author="Auteur">
              <w:rPr>
                <w:color w:val="000000"/>
              </w:rPr>
            </w:rPrChange>
          </w:rPr>
          <w:t>55</w:t>
        </w:r>
        <w:r>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633A3F7D" w14:textId="77777777" w:rsidR="00E50AC4" w:rsidRDefault="00E50AC4" w:rsidP="00E50AC4">
      <w:pPr>
        <w:rPr>
          <w:ins w:id="4061" w:author="Auteur"/>
        </w:rPr>
      </w:pPr>
      <w:ins w:id="4062" w:author="Auteur">
        <w:r w:rsidRPr="000A3D57">
          <w:t>The volume control shall be set back to nominal after each call unless</w:t>
        </w:r>
        <w:r>
          <w:t xml:space="preserve"> a</w:t>
        </w:r>
        <w:r w:rsidRPr="000A3D57">
          <w:t xml:space="preserve"> TCLw ≥</w:t>
        </w:r>
        <w:r w:rsidRPr="000A3D57">
          <w:rPr>
            <w:color w:val="000000"/>
          </w:rPr>
          <w:t> </w:t>
        </w:r>
        <w:r>
          <w:rPr>
            <w:color w:val="000000"/>
          </w:rPr>
          <w:t>[</w:t>
        </w:r>
        <w:r w:rsidRPr="00461C16">
          <w:rPr>
            <w:color w:val="000000"/>
            <w:highlight w:val="yellow"/>
          </w:rPr>
          <w:t>55</w:t>
        </w:r>
        <w:r>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4CA28091" w14:textId="77777777" w:rsidR="00E50AC4" w:rsidRPr="000A3D57" w:rsidRDefault="00E50AC4" w:rsidP="00E50AC4">
      <w:pPr>
        <w:ind w:left="1136" w:hanging="852"/>
        <w:rPr>
          <w:ins w:id="4063" w:author="Auteur"/>
          <w:color w:val="000000"/>
        </w:rPr>
      </w:pPr>
      <w:ins w:id="4064"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Pr>
            <w:color w:val="000000"/>
          </w:rPr>
          <w:t>[</w:t>
        </w:r>
        <w:r w:rsidRPr="00461C16">
          <w:rPr>
            <w:color w:val="000000"/>
            <w:highlight w:val="yellow"/>
          </w:rPr>
          <w:t>55</w:t>
        </w:r>
        <w:r>
          <w:rPr>
            <w:color w:val="000000"/>
          </w:rPr>
          <w:t xml:space="preserve">] </w:t>
        </w:r>
        <w:r w:rsidRPr="000A3D57">
          <w:rPr>
            <w:color w:val="000000"/>
          </w:rPr>
          <w:t>dB</w:t>
        </w:r>
        <w:r>
          <w:rPr>
            <w:color w:val="000000"/>
          </w:rPr>
          <w:t>.</w:t>
        </w:r>
      </w:ins>
    </w:p>
    <w:p w14:paraId="112B1292" w14:textId="77777777" w:rsidR="00E50AC4" w:rsidRDefault="00E50AC4" w:rsidP="00E50AC4">
      <w:pPr>
        <w:rPr>
          <w:ins w:id="4065" w:author="Auteur"/>
        </w:rPr>
      </w:pPr>
      <w:ins w:id="4066" w:author="Auteur">
        <w:r>
          <w:t>T</w:t>
        </w:r>
        <w:r w:rsidRPr="000A3D57">
          <w:t xml:space="preserve">he </w:t>
        </w:r>
        <w:r>
          <w:t xml:space="preserve">echo </w:t>
        </w:r>
        <w:r w:rsidRPr="000A3D57">
          <w:t>cancellation algorithm should be designed to cope with the expected reverberation and dispersion.</w:t>
        </w:r>
      </w:ins>
    </w:p>
    <w:p w14:paraId="3C7420FD" w14:textId="77777777" w:rsidR="00E50AC4" w:rsidRPr="000A3D57" w:rsidRDefault="00E50AC4" w:rsidP="00E50AC4">
      <w:pPr>
        <w:rPr>
          <w:ins w:id="4067" w:author="Auteur"/>
          <w:color w:val="000000"/>
        </w:rPr>
      </w:pPr>
      <w:ins w:id="4068" w:author="Auteur">
        <w:r w:rsidRPr="000A3D57">
          <w:t>Compliance with this requirement shall be checked by the relevant test described in TS 26.132.</w:t>
        </w:r>
        <w:r>
          <w:rPr>
            <w:color w:val="000000"/>
          </w:rPr>
          <w:t>]</w:t>
        </w:r>
      </w:ins>
    </w:p>
    <w:p w14:paraId="4E225B5B" w14:textId="77777777" w:rsidR="00E50AC4" w:rsidRPr="0028350F" w:rsidRDefault="00E50AC4" w:rsidP="00E50AC4">
      <w:pPr>
        <w:rPr>
          <w:ins w:id="4069" w:author="Auteur"/>
          <w:color w:val="000000"/>
          <w:highlight w:val="green"/>
        </w:rPr>
      </w:pPr>
      <w:ins w:id="4070"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17179CE9" w14:textId="77777777" w:rsidR="00E50AC4" w:rsidRPr="00DC6FA9" w:rsidRDefault="00E50AC4" w:rsidP="00E50AC4">
      <w:pPr>
        <w:rPr>
          <w:ins w:id="4071" w:author="Auteur"/>
          <w:highlight w:val="green"/>
        </w:rPr>
      </w:pPr>
      <w:ins w:id="4072"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7FEB4ADE" w14:textId="77777777" w:rsidR="00E50AC4" w:rsidRPr="00DC6FA9" w:rsidRDefault="00E50AC4" w:rsidP="00E50AC4">
      <w:pPr>
        <w:pStyle w:val="Note"/>
        <w:rPr>
          <w:ins w:id="4073" w:author="Auteur"/>
          <w:sz w:val="20"/>
        </w:rPr>
      </w:pPr>
      <w:ins w:id="4074"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0A417A5" w14:textId="77777777" w:rsidR="00E50AC4" w:rsidRDefault="00E50AC4" w:rsidP="00E50AC4">
      <w:pPr>
        <w:rPr>
          <w:noProof/>
        </w:rPr>
      </w:pPr>
    </w:p>
    <w:p w14:paraId="322BC51F" w14:textId="77777777" w:rsidR="00E50AC4" w:rsidRDefault="00E50AC4" w:rsidP="00E50AC4">
      <w:pPr>
        <w:pStyle w:val="CRheader"/>
      </w:pPr>
    </w:p>
    <w:p w14:paraId="5436083C" w14:textId="77777777" w:rsidR="00E50AC4" w:rsidRPr="00B8265D" w:rsidRDefault="00E50AC4" w:rsidP="00E50AC4"/>
    <w:p w14:paraId="37E6C033" w14:textId="77777777" w:rsidR="00E50AC4" w:rsidRDefault="00E50AC4" w:rsidP="00E50AC4">
      <w:pPr>
        <w:pStyle w:val="Titre2"/>
      </w:pPr>
      <w:r>
        <w:t>7.8</w:t>
      </w:r>
      <w:r>
        <w:tab/>
        <w:t>Distortion</w:t>
      </w:r>
      <w:bookmarkEnd w:id="4053"/>
    </w:p>
    <w:p w14:paraId="2A6830F5" w14:textId="77777777" w:rsidR="00E50AC4" w:rsidRDefault="00E50AC4" w:rsidP="00E50AC4">
      <w:pPr>
        <w:pStyle w:val="Titre3"/>
      </w:pPr>
      <w:bookmarkStart w:id="4075" w:name="_Toc19285625"/>
      <w:r>
        <w:t>7.8.1</w:t>
      </w:r>
      <w:r>
        <w:tab/>
        <w:t>Sending distortion</w:t>
      </w:r>
      <w:bookmarkEnd w:id="4075"/>
      <w:ins w:id="4076" w:author="Auteur">
        <w:r>
          <w:t xml:space="preserve"> [(excluding electrical interface UE)]</w:t>
        </w:r>
      </w:ins>
    </w:p>
    <w:p w14:paraId="7A2AE4F7" w14:textId="77777777" w:rsidR="00E50AC4" w:rsidRDefault="00E50AC4" w:rsidP="00E50AC4">
      <w:r>
        <w:t>The sending part shall meet the following distortion requirements:</w:t>
      </w:r>
    </w:p>
    <w:p w14:paraId="5A9EE040" w14:textId="77777777" w:rsidR="00E50AC4" w:rsidRPr="000A3D57" w:rsidRDefault="00E50AC4" w:rsidP="00E50AC4">
      <w:pPr>
        <w:pStyle w:val="NO"/>
      </w:pPr>
      <w:r w:rsidRPr="000A3D57">
        <w:t>NOTE 1:</w:t>
      </w:r>
      <w:r w:rsidRPr="000A3D57">
        <w:tab/>
        <w:t>Digital signal processing other than the transcoder itself is included in this requirement (e.g.</w:t>
      </w:r>
      <w:r>
        <w:t>,</w:t>
      </w:r>
      <w:r w:rsidRPr="000A3D57">
        <w:t xml:space="preserve"> echo cancelling).</w:t>
      </w:r>
    </w:p>
    <w:p w14:paraId="1C0DCF4B" w14:textId="77777777" w:rsidR="00E50AC4" w:rsidRPr="000A3D57" w:rsidRDefault="00E50AC4" w:rsidP="00E50AC4">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58D63421" w14:textId="77777777" w:rsidR="00E50AC4" w:rsidRPr="000A3D57" w:rsidRDefault="00E50AC4" w:rsidP="00E50AC4">
      <w:pPr>
        <w:pStyle w:val="NO"/>
      </w:pPr>
      <w:r w:rsidRPr="000A3D57">
        <w:t>NOTE 2: Frequencies from 315</w:t>
      </w:r>
      <w:r>
        <w:t> </w:t>
      </w:r>
      <w:r w:rsidRPr="000A3D57">
        <w:t>Hz to 816</w:t>
      </w:r>
      <w:r>
        <w:t> </w:t>
      </w:r>
      <w:r w:rsidRPr="000A3D57">
        <w:t>Hz do not apply to the hands-free UE case, but only to handset and headset UE.</w:t>
      </w:r>
    </w:p>
    <w:p w14:paraId="2C9AC58F" w14:textId="77777777" w:rsidR="00E50AC4" w:rsidRDefault="00E50AC4" w:rsidP="00E50AC4">
      <w:pPr>
        <w:pStyle w:val="TH"/>
      </w:pPr>
      <w:r>
        <w:lastRenderedPageBreak/>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1BA03724" w14:textId="77777777" w:rsidTr="00B8222F">
        <w:trPr>
          <w:trHeight w:val="65"/>
          <w:tblHeader/>
          <w:jc w:val="center"/>
        </w:trPr>
        <w:tc>
          <w:tcPr>
            <w:tcW w:w="2597" w:type="dxa"/>
            <w:tcBorders>
              <w:bottom w:val="single" w:sz="6" w:space="0" w:color="auto"/>
            </w:tcBorders>
          </w:tcPr>
          <w:p w14:paraId="4899C42F" w14:textId="77777777" w:rsidR="00E50AC4" w:rsidRPr="000A3D57" w:rsidRDefault="00E50AC4" w:rsidP="00B8222F">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4E08129E" w14:textId="77777777" w:rsidR="00E50AC4" w:rsidRPr="000A3D57" w:rsidRDefault="00E50AC4" w:rsidP="00B8222F">
            <w:pPr>
              <w:pStyle w:val="TAH"/>
              <w:suppressAutoHyphens/>
              <w:rPr>
                <w:color w:val="000000"/>
                <w:szCs w:val="18"/>
              </w:rPr>
            </w:pPr>
            <w:r w:rsidRPr="000A3D57">
              <w:rPr>
                <w:color w:val="000000"/>
                <w:szCs w:val="18"/>
              </w:rPr>
              <w:t>Sending level</w:t>
            </w:r>
          </w:p>
          <w:p w14:paraId="26BF258B" w14:textId="77777777" w:rsidR="00E50AC4" w:rsidRPr="000A3D57" w:rsidRDefault="00E50AC4" w:rsidP="00B8222F">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0E101FCA" w14:textId="77777777" w:rsidR="00E50AC4" w:rsidRPr="000A3D57" w:rsidRDefault="00E50AC4" w:rsidP="00B8222F">
            <w:pPr>
              <w:pStyle w:val="TAH"/>
              <w:suppressAutoHyphens/>
              <w:rPr>
                <w:color w:val="000000"/>
                <w:szCs w:val="18"/>
              </w:rPr>
            </w:pPr>
            <w:r w:rsidRPr="000A3D57">
              <w:rPr>
                <w:color w:val="000000"/>
                <w:szCs w:val="18"/>
              </w:rPr>
              <w:t>Sending Ratio (dB)</w:t>
            </w:r>
          </w:p>
        </w:tc>
      </w:tr>
      <w:tr w:rsidR="00E50AC4" w:rsidRPr="000A3D57" w14:paraId="0E2B70CE" w14:textId="77777777" w:rsidTr="00B8222F">
        <w:trPr>
          <w:jc w:val="center"/>
        </w:trPr>
        <w:tc>
          <w:tcPr>
            <w:tcW w:w="2597" w:type="dxa"/>
            <w:tcBorders>
              <w:top w:val="single" w:sz="6" w:space="0" w:color="auto"/>
              <w:bottom w:val="single" w:sz="6" w:space="0" w:color="auto"/>
            </w:tcBorders>
          </w:tcPr>
          <w:p w14:paraId="6C7020BD" w14:textId="77777777" w:rsidR="00E50AC4" w:rsidRPr="000A3D57" w:rsidRDefault="00E50AC4" w:rsidP="00B8222F">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24A4E980"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59E8A45" w14:textId="77777777" w:rsidR="00E50AC4" w:rsidRPr="000A3D57" w:rsidRDefault="00E50AC4" w:rsidP="00B8222F">
            <w:pPr>
              <w:pStyle w:val="TAC"/>
              <w:suppressAutoHyphens/>
              <w:rPr>
                <w:color w:val="000000"/>
                <w:szCs w:val="18"/>
              </w:rPr>
            </w:pPr>
            <w:r w:rsidRPr="000A3D57">
              <w:rPr>
                <w:color w:val="000000"/>
                <w:szCs w:val="18"/>
              </w:rPr>
              <w:t>28</w:t>
            </w:r>
          </w:p>
        </w:tc>
      </w:tr>
      <w:tr w:rsidR="00E50AC4" w:rsidRPr="000A3D57" w14:paraId="05BE0256" w14:textId="77777777" w:rsidTr="00B8222F">
        <w:trPr>
          <w:jc w:val="center"/>
        </w:trPr>
        <w:tc>
          <w:tcPr>
            <w:tcW w:w="2597" w:type="dxa"/>
            <w:tcBorders>
              <w:top w:val="single" w:sz="6" w:space="0" w:color="auto"/>
              <w:bottom w:val="single" w:sz="6" w:space="0" w:color="auto"/>
            </w:tcBorders>
          </w:tcPr>
          <w:p w14:paraId="33934C5A" w14:textId="77777777" w:rsidR="00E50AC4" w:rsidRPr="000A3D57" w:rsidRDefault="00E50AC4" w:rsidP="00B8222F">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34E4F768"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EF41B09"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48AFD1AA" w14:textId="77777777" w:rsidTr="00B8222F">
        <w:trPr>
          <w:jc w:val="center"/>
        </w:trPr>
        <w:tc>
          <w:tcPr>
            <w:tcW w:w="2597" w:type="dxa"/>
            <w:tcBorders>
              <w:top w:val="single" w:sz="6" w:space="0" w:color="auto"/>
              <w:bottom w:val="single" w:sz="6" w:space="0" w:color="auto"/>
            </w:tcBorders>
          </w:tcPr>
          <w:p w14:paraId="656C5D74" w14:textId="77777777" w:rsidR="00E50AC4" w:rsidRPr="000A3D57" w:rsidRDefault="00E50AC4" w:rsidP="00B8222F">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094A1E89"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B8216C1"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4BBD09E8" w14:textId="77777777" w:rsidTr="00B8222F">
        <w:trPr>
          <w:jc w:val="center"/>
        </w:trPr>
        <w:tc>
          <w:tcPr>
            <w:tcW w:w="2597" w:type="dxa"/>
            <w:tcBorders>
              <w:top w:val="single" w:sz="6" w:space="0" w:color="auto"/>
              <w:bottom w:val="single" w:sz="6" w:space="0" w:color="auto"/>
            </w:tcBorders>
          </w:tcPr>
          <w:p w14:paraId="1C0B41CC" w14:textId="77777777" w:rsidR="00E50AC4" w:rsidRPr="000A3D57" w:rsidRDefault="00E50AC4" w:rsidP="00B8222F">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76E7FD2E"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CE8D841"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24E75719" w14:textId="77777777" w:rsidTr="00B8222F">
        <w:trPr>
          <w:jc w:val="center"/>
        </w:trPr>
        <w:tc>
          <w:tcPr>
            <w:tcW w:w="2597" w:type="dxa"/>
            <w:vMerge w:val="restart"/>
            <w:tcBorders>
              <w:top w:val="single" w:sz="6" w:space="0" w:color="auto"/>
            </w:tcBorders>
            <w:vAlign w:val="center"/>
          </w:tcPr>
          <w:p w14:paraId="2E31F062" w14:textId="77777777" w:rsidR="00E50AC4" w:rsidRPr="000A3D57" w:rsidRDefault="00E50AC4" w:rsidP="00B8222F">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4CDFB70B" w14:textId="77777777" w:rsidR="00E50AC4" w:rsidRPr="000A3D57" w:rsidRDefault="00E50AC4" w:rsidP="00B8222F">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3D7DF9DD"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7574EF56" w14:textId="77777777" w:rsidTr="00B8222F">
        <w:trPr>
          <w:jc w:val="center"/>
        </w:trPr>
        <w:tc>
          <w:tcPr>
            <w:tcW w:w="2597" w:type="dxa"/>
            <w:vMerge/>
          </w:tcPr>
          <w:p w14:paraId="5A051C51"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111C3F26" w14:textId="77777777" w:rsidR="00E50AC4" w:rsidRPr="000A3D57" w:rsidRDefault="00E50AC4" w:rsidP="00B8222F">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03AF419E"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3D197CFD" w14:textId="77777777" w:rsidTr="00B8222F">
        <w:trPr>
          <w:jc w:val="center"/>
        </w:trPr>
        <w:tc>
          <w:tcPr>
            <w:tcW w:w="2597" w:type="dxa"/>
            <w:vMerge/>
          </w:tcPr>
          <w:p w14:paraId="220EA523"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26E202F6" w14:textId="77777777" w:rsidR="00E50AC4" w:rsidRPr="000A3D57" w:rsidRDefault="00E50AC4" w:rsidP="00B8222F">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479869A3"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6F4D4985" w14:textId="77777777" w:rsidTr="00B8222F">
        <w:trPr>
          <w:jc w:val="center"/>
        </w:trPr>
        <w:tc>
          <w:tcPr>
            <w:tcW w:w="2597" w:type="dxa"/>
            <w:vMerge/>
          </w:tcPr>
          <w:p w14:paraId="15DCC988"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522C3528" w14:textId="77777777" w:rsidR="00E50AC4" w:rsidRPr="000A3D57" w:rsidRDefault="00E50AC4" w:rsidP="00B8222F">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50015B4" w14:textId="77777777" w:rsidR="00E50AC4" w:rsidRPr="000A3D57" w:rsidRDefault="00E50AC4" w:rsidP="00B8222F">
            <w:pPr>
              <w:pStyle w:val="TAC"/>
              <w:suppressAutoHyphens/>
              <w:rPr>
                <w:color w:val="000000"/>
                <w:szCs w:val="18"/>
              </w:rPr>
            </w:pPr>
            <w:r>
              <w:rPr>
                <w:color w:val="000000"/>
                <w:szCs w:val="18"/>
              </w:rPr>
              <w:t>33</w:t>
            </w:r>
          </w:p>
        </w:tc>
      </w:tr>
      <w:tr w:rsidR="00E50AC4" w:rsidRPr="000A3D57" w14:paraId="13147E8B" w14:textId="77777777" w:rsidTr="00B8222F">
        <w:trPr>
          <w:jc w:val="center"/>
        </w:trPr>
        <w:tc>
          <w:tcPr>
            <w:tcW w:w="2597" w:type="dxa"/>
            <w:vMerge/>
          </w:tcPr>
          <w:p w14:paraId="030A56D3"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3EB19885" w14:textId="77777777" w:rsidR="00E50AC4" w:rsidRPr="000A3D57" w:rsidRDefault="00E50AC4" w:rsidP="00B8222F">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3E35052E"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0960430E" w14:textId="77777777" w:rsidTr="00B8222F">
        <w:trPr>
          <w:jc w:val="center"/>
        </w:trPr>
        <w:tc>
          <w:tcPr>
            <w:tcW w:w="2597" w:type="dxa"/>
            <w:vMerge/>
            <w:tcBorders>
              <w:bottom w:val="single" w:sz="6" w:space="0" w:color="auto"/>
            </w:tcBorders>
          </w:tcPr>
          <w:p w14:paraId="14476341"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11B77667" w14:textId="77777777" w:rsidR="00E50AC4" w:rsidRPr="000A3D57" w:rsidRDefault="00E50AC4" w:rsidP="00B8222F">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6461353" w14:textId="77777777" w:rsidR="00E50AC4" w:rsidRPr="000A3D57" w:rsidRDefault="00E50AC4" w:rsidP="00B8222F">
            <w:pPr>
              <w:pStyle w:val="TAC"/>
              <w:suppressAutoHyphens/>
              <w:rPr>
                <w:color w:val="000000"/>
                <w:szCs w:val="18"/>
              </w:rPr>
            </w:pPr>
            <w:r>
              <w:rPr>
                <w:color w:val="000000"/>
                <w:szCs w:val="18"/>
              </w:rPr>
              <w:t>27</w:t>
            </w:r>
          </w:p>
        </w:tc>
      </w:tr>
    </w:tbl>
    <w:p w14:paraId="4CF912C7" w14:textId="77777777" w:rsidR="00E50AC4" w:rsidRDefault="00E50AC4" w:rsidP="00E50AC4">
      <w:pPr>
        <w:pStyle w:val="FP"/>
      </w:pPr>
    </w:p>
    <w:p w14:paraId="0A5239F5" w14:textId="77777777" w:rsidR="00E50AC4" w:rsidRDefault="00E50AC4" w:rsidP="00E50AC4">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0F86216E" w14:textId="77777777" w:rsidR="00E50AC4" w:rsidRDefault="00E50AC4" w:rsidP="00E50AC4">
      <w:r>
        <w:t>Compliance of the sending distortion shall be checked by the test described in TS 26.132.</w:t>
      </w:r>
    </w:p>
    <w:p w14:paraId="27BD3FFF" w14:textId="77777777" w:rsidR="00E50AC4" w:rsidRPr="000A3D57" w:rsidRDefault="00E50AC4" w:rsidP="00E50AC4">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24CD49C" w14:textId="77777777" w:rsidR="00E50AC4" w:rsidRDefault="00E50AC4" w:rsidP="00E50AC4">
      <w:pPr>
        <w:pStyle w:val="Titre3"/>
      </w:pPr>
      <w:bookmarkStart w:id="4077" w:name="_Toc19285626"/>
      <w:r>
        <w:t>7.8.2</w:t>
      </w:r>
      <w:r>
        <w:tab/>
        <w:t>Receiving</w:t>
      </w:r>
      <w:bookmarkEnd w:id="4077"/>
      <w:ins w:id="4078" w:author="Auteur">
        <w:r>
          <w:t xml:space="preserve"> [(excluding electrical interface UE)]</w:t>
        </w:r>
      </w:ins>
    </w:p>
    <w:p w14:paraId="78851645" w14:textId="77777777" w:rsidR="00E50AC4" w:rsidRDefault="00E50AC4" w:rsidP="00E50AC4">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24B45EB6" w14:textId="77777777" w:rsidR="00E50AC4" w:rsidRDefault="00E50AC4" w:rsidP="00E50AC4">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14:paraId="36A23985" w14:textId="77777777" w:rsidR="00E50AC4" w:rsidRDefault="00E50AC4" w:rsidP="00E50AC4">
      <w:pPr>
        <w:pStyle w:val="NO"/>
      </w:pPr>
      <w:r>
        <w:t>NOTE 1: Frequencies from 315 Hz to 816 Hz do not apply to the hands-free UE case, only to handset and headset UE.</w:t>
      </w:r>
    </w:p>
    <w:p w14:paraId="08856F26" w14:textId="77777777" w:rsidR="00E50AC4" w:rsidRDefault="00E50AC4" w:rsidP="00E50AC4">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4A137873" w14:textId="77777777" w:rsidTr="00B8222F">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0205B164" w14:textId="77777777" w:rsidR="00E50AC4" w:rsidRPr="00B83EC1" w:rsidRDefault="00E50AC4" w:rsidP="00B8222F">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2F72FFBA" w14:textId="77777777" w:rsidR="00E50AC4" w:rsidRPr="00B83EC1" w:rsidRDefault="00E50AC4" w:rsidP="00B8222F">
            <w:pPr>
              <w:pStyle w:val="TAH"/>
              <w:suppressAutoHyphens/>
              <w:rPr>
                <w:color w:val="000000"/>
                <w:szCs w:val="18"/>
              </w:rPr>
            </w:pPr>
            <w:r w:rsidRPr="00B83EC1">
              <w:rPr>
                <w:color w:val="000000"/>
                <w:szCs w:val="18"/>
              </w:rPr>
              <w:t>Receiving level</w:t>
            </w:r>
          </w:p>
          <w:p w14:paraId="69C95777" w14:textId="77777777" w:rsidR="00E50AC4" w:rsidRPr="00B83EC1" w:rsidRDefault="00E50AC4" w:rsidP="00B8222F">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C2D595A" w14:textId="77777777" w:rsidR="00E50AC4" w:rsidRPr="00B83EC1" w:rsidRDefault="00E50AC4" w:rsidP="00B8222F">
            <w:pPr>
              <w:pStyle w:val="TAH"/>
              <w:suppressAutoHyphens/>
              <w:rPr>
                <w:color w:val="000000"/>
                <w:szCs w:val="18"/>
              </w:rPr>
            </w:pPr>
            <w:r w:rsidRPr="00B83EC1">
              <w:rPr>
                <w:color w:val="000000"/>
                <w:szCs w:val="18"/>
              </w:rPr>
              <w:t>Receiving ratio</w:t>
            </w:r>
          </w:p>
          <w:p w14:paraId="22C9CBD5" w14:textId="77777777" w:rsidR="00E50AC4" w:rsidRPr="00B83EC1" w:rsidRDefault="00E50AC4" w:rsidP="00B8222F">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29D60DA" w14:textId="77777777" w:rsidR="00E50AC4" w:rsidRPr="00B83EC1" w:rsidRDefault="00E50AC4" w:rsidP="00B8222F">
            <w:pPr>
              <w:pStyle w:val="TAH"/>
              <w:suppressAutoHyphens/>
              <w:rPr>
                <w:color w:val="000000"/>
                <w:szCs w:val="18"/>
              </w:rPr>
            </w:pPr>
            <w:r w:rsidRPr="00B83EC1">
              <w:rPr>
                <w:color w:val="000000"/>
                <w:szCs w:val="18"/>
              </w:rPr>
              <w:t>Receiving ratio</w:t>
            </w:r>
          </w:p>
          <w:p w14:paraId="5A99670E" w14:textId="77777777" w:rsidR="00E50AC4" w:rsidRPr="00B83EC1" w:rsidRDefault="00E50AC4" w:rsidP="00B8222F">
            <w:pPr>
              <w:pStyle w:val="TAH"/>
              <w:suppressAutoHyphens/>
              <w:rPr>
                <w:color w:val="000000"/>
                <w:szCs w:val="18"/>
              </w:rPr>
            </w:pPr>
            <w:r w:rsidRPr="00B83EC1">
              <w:rPr>
                <w:color w:val="000000"/>
                <w:szCs w:val="18"/>
              </w:rPr>
              <w:t>at maximum volume setting (dB)</w:t>
            </w:r>
          </w:p>
        </w:tc>
      </w:tr>
      <w:tr w:rsidR="00E50AC4" w14:paraId="4BC83A1C"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800B0FC" w14:textId="77777777" w:rsidR="00E50AC4" w:rsidRPr="00B83EC1" w:rsidRDefault="00E50AC4" w:rsidP="00B8222F">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7D92B23F"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FCD2101" w14:textId="77777777" w:rsidR="00E50AC4" w:rsidRPr="00B83EC1" w:rsidRDefault="00E50AC4" w:rsidP="00B8222F">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7B7828F5" w14:textId="77777777" w:rsidR="00E50AC4" w:rsidRPr="00B83EC1" w:rsidRDefault="00E50AC4" w:rsidP="00B8222F">
            <w:pPr>
              <w:pStyle w:val="TAC"/>
              <w:suppressAutoHyphens/>
              <w:rPr>
                <w:color w:val="000000"/>
                <w:szCs w:val="18"/>
              </w:rPr>
            </w:pPr>
          </w:p>
        </w:tc>
      </w:tr>
      <w:tr w:rsidR="00E50AC4" w14:paraId="4AA676CD"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6A2ECB" w14:textId="77777777" w:rsidR="00E50AC4" w:rsidRPr="00B83EC1" w:rsidRDefault="00E50AC4" w:rsidP="00B8222F">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13920DCC"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527FBBC"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9F15714" w14:textId="77777777" w:rsidR="00E50AC4" w:rsidRPr="00B83EC1" w:rsidRDefault="00E50AC4" w:rsidP="00B8222F">
            <w:pPr>
              <w:pStyle w:val="TAC"/>
              <w:suppressAutoHyphens/>
              <w:rPr>
                <w:color w:val="000000"/>
                <w:szCs w:val="18"/>
              </w:rPr>
            </w:pPr>
          </w:p>
        </w:tc>
      </w:tr>
      <w:tr w:rsidR="00E50AC4" w14:paraId="18BDF866"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F287CD2" w14:textId="77777777" w:rsidR="00E50AC4" w:rsidRPr="00B83EC1" w:rsidRDefault="00E50AC4" w:rsidP="00B8222F">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7F498922"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31EDF81"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2711EF9" w14:textId="77777777" w:rsidR="00E50AC4" w:rsidRPr="00B83EC1" w:rsidRDefault="00E50AC4" w:rsidP="00B8222F">
            <w:pPr>
              <w:pStyle w:val="TAC"/>
              <w:suppressAutoHyphens/>
              <w:rPr>
                <w:color w:val="000000"/>
                <w:szCs w:val="18"/>
              </w:rPr>
            </w:pPr>
          </w:p>
        </w:tc>
      </w:tr>
      <w:tr w:rsidR="00E50AC4" w14:paraId="01837C37"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AEF0E89" w14:textId="77777777" w:rsidR="00E50AC4" w:rsidRPr="00B83EC1" w:rsidRDefault="00E50AC4" w:rsidP="00B8222F">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00D816C"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12AFC67"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5921D209" w14:textId="77777777" w:rsidR="00E50AC4" w:rsidRPr="00B83EC1" w:rsidRDefault="00E50AC4" w:rsidP="00B8222F">
            <w:pPr>
              <w:pStyle w:val="TAC"/>
              <w:suppressAutoHyphens/>
              <w:rPr>
                <w:color w:val="000000"/>
                <w:szCs w:val="18"/>
              </w:rPr>
            </w:pPr>
          </w:p>
        </w:tc>
      </w:tr>
      <w:tr w:rsidR="00E50AC4" w14:paraId="336B4355" w14:textId="77777777" w:rsidTr="00B8222F">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2C40EE66" w14:textId="77777777" w:rsidR="00E50AC4" w:rsidRPr="00B83EC1" w:rsidRDefault="00E50AC4" w:rsidP="00B8222F">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52067D2C" w14:textId="77777777" w:rsidR="00E50AC4" w:rsidRPr="00B83EC1" w:rsidRDefault="00E50AC4" w:rsidP="00B8222F">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5DFCD637" w14:textId="77777777" w:rsidR="00E50AC4" w:rsidRPr="00B83EC1" w:rsidRDefault="00E50AC4" w:rsidP="00B8222F">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7B2DA3D"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45E6D2F1"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502E04F"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63F4AA" w14:textId="77777777" w:rsidR="00E50AC4" w:rsidRPr="00B83EC1" w:rsidRDefault="00E50AC4" w:rsidP="00B8222F">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77ADFFE9" w14:textId="77777777" w:rsidR="00E50AC4" w:rsidRPr="00B83EC1" w:rsidRDefault="00E50AC4" w:rsidP="00B8222F">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93F8BE6"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7C4FF166"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3373FF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99DCD75" w14:textId="77777777" w:rsidR="00E50AC4" w:rsidRPr="00B83EC1" w:rsidRDefault="00E50AC4" w:rsidP="00B8222F">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75DFDC77"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819AEB4"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0C4EB862"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ECD73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609D1F8"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1C8E147"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2770D86"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48798515"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3042DE4"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26156B4" w14:textId="77777777" w:rsidR="00E50AC4" w:rsidRPr="00B83EC1" w:rsidRDefault="00E50AC4" w:rsidP="00B8222F">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3B47E6D2" w14:textId="77777777" w:rsidR="00E50AC4" w:rsidRPr="00B83EC1" w:rsidRDefault="00E50AC4" w:rsidP="00B8222F">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06EDF4E"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7E48E3A8"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8F356F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5CF204" w14:textId="77777777" w:rsidR="00E50AC4" w:rsidRPr="00B83EC1" w:rsidRDefault="00E50AC4" w:rsidP="00B8222F">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4ABD4FA8" w14:textId="77777777" w:rsidR="00E50AC4" w:rsidRPr="00B83EC1" w:rsidRDefault="00E50AC4" w:rsidP="00B8222F">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5BA5AF74"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3D3C69B3"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52A129"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FD88EB" w14:textId="77777777" w:rsidR="00E50AC4" w:rsidRPr="00B83EC1" w:rsidRDefault="00E50AC4" w:rsidP="00B8222F">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1A7A9636" w14:textId="77777777" w:rsidR="00E50AC4" w:rsidRPr="00B83EC1" w:rsidRDefault="00E50AC4" w:rsidP="00B8222F">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BE14C63"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0E816120"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1AFDC0E"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299F1BB" w14:textId="77777777" w:rsidR="00E50AC4" w:rsidRPr="00B83EC1" w:rsidRDefault="00E50AC4" w:rsidP="00B8222F">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46DB7B4F" w14:textId="77777777" w:rsidR="00E50AC4" w:rsidRPr="00B83EC1" w:rsidRDefault="00E50AC4" w:rsidP="00B8222F">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6D166083"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53E1DBCD" w14:textId="77777777" w:rsidTr="00B8222F">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477D2E2" w14:textId="77777777" w:rsidR="00E50AC4" w:rsidRPr="00B83EC1" w:rsidRDefault="00E50AC4" w:rsidP="00B8222F">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1ABA2E0D" w14:textId="77777777" w:rsidR="00E50AC4" w:rsidRDefault="00E50AC4" w:rsidP="00E50AC4">
      <w:pPr>
        <w:pStyle w:val="FP"/>
      </w:pPr>
    </w:p>
    <w:p w14:paraId="738575BF" w14:textId="77777777" w:rsidR="00E50AC4" w:rsidRDefault="00E50AC4" w:rsidP="00E50AC4">
      <w:r>
        <w:lastRenderedPageBreak/>
        <w:t xml:space="preserve">Limits for intermediate levels are found by drawing straight lines between the breaking points in the table on a linear (dB signal level) </w:t>
      </w:r>
      <w:r>
        <w:noBreakHyphen/>
        <w:t xml:space="preserve"> linear (dB ratio) scale.</w:t>
      </w:r>
    </w:p>
    <w:p w14:paraId="62031619" w14:textId="77777777" w:rsidR="00E50AC4" w:rsidRDefault="00E50AC4" w:rsidP="00E50AC4">
      <w:r>
        <w:t>Compliance of the receiving distortion shall be checked by the appropriate method in TS 26.132.</w:t>
      </w:r>
    </w:p>
    <w:p w14:paraId="2B73A4B6" w14:textId="77777777" w:rsidR="00E50AC4" w:rsidRDefault="00E50AC4" w:rsidP="00E50AC4">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0E82959D" w14:textId="77777777" w:rsidR="00E50AC4" w:rsidRDefault="00E50AC4" w:rsidP="00E50AC4">
      <w:pPr>
        <w:pStyle w:val="Titre3"/>
        <w:rPr>
          <w:ins w:id="4079" w:author="Auteur"/>
        </w:rPr>
      </w:pPr>
      <w:ins w:id="4080" w:author="Auteur">
        <w:r>
          <w:rPr>
            <w:color w:val="000000"/>
          </w:rPr>
          <w:t>[7.8.3</w:t>
        </w:r>
        <w:r>
          <w:rPr>
            <w:color w:val="000000"/>
          </w:rPr>
          <w:tab/>
        </w:r>
        <w:r w:rsidRPr="000A3D57">
          <w:t xml:space="preserve">Sending </w:t>
        </w:r>
        <w:r>
          <w:t>d</w:t>
        </w:r>
        <w:r w:rsidRPr="000A3D57">
          <w:t>istortion</w:t>
        </w:r>
        <w:r>
          <w:t xml:space="preserve"> (electrical interface UE)</w:t>
        </w:r>
      </w:ins>
    </w:p>
    <w:p w14:paraId="42B2640E" w14:textId="77777777" w:rsidR="00E50AC4" w:rsidRDefault="00E50AC4" w:rsidP="00E50AC4">
      <w:pPr>
        <w:rPr>
          <w:ins w:id="4081" w:author="Auteur"/>
        </w:rPr>
      </w:pPr>
      <w:ins w:id="4082" w:author="Auteur">
        <w:r>
          <w:t>The sending part shall meet the following distortion requirements:</w:t>
        </w:r>
      </w:ins>
    </w:p>
    <w:p w14:paraId="50B53385" w14:textId="77777777" w:rsidR="00E50AC4" w:rsidRPr="000A3D57" w:rsidRDefault="00E50AC4" w:rsidP="00E50AC4">
      <w:pPr>
        <w:pStyle w:val="NO"/>
        <w:rPr>
          <w:ins w:id="4083" w:author="Auteur"/>
        </w:rPr>
      </w:pPr>
      <w:ins w:id="4084" w:author="Auteur">
        <w:r w:rsidRPr="000A3D57">
          <w:t>NOTE 1:</w:t>
        </w:r>
        <w:r w:rsidRPr="000A3D57">
          <w:tab/>
          <w:t>Digital signal processing other than the transcoder itself is included in this requirement (e.g.</w:t>
        </w:r>
        <w:r>
          <w:t>,</w:t>
        </w:r>
        <w:r w:rsidRPr="000A3D57">
          <w:t xml:space="preserve"> echo cancelling).</w:t>
        </w:r>
      </w:ins>
    </w:p>
    <w:p w14:paraId="52864544" w14:textId="77777777" w:rsidR="00E50AC4" w:rsidRPr="000A3D57" w:rsidRDefault="00E50AC4" w:rsidP="00E50AC4">
      <w:pPr>
        <w:rPr>
          <w:ins w:id="4085" w:author="Auteur"/>
        </w:rPr>
      </w:pPr>
      <w:ins w:id="4086"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t>table 32a1 for electrical interface UE with analogue connection and table 32a2 for electrical interface UE with digital connection</w:t>
        </w:r>
        <w:r w:rsidRPr="000A3D57">
          <w:t>.</w:t>
        </w:r>
      </w:ins>
    </w:p>
    <w:p w14:paraId="041C1447" w14:textId="77777777" w:rsidR="00E50AC4" w:rsidRDefault="00E50AC4" w:rsidP="00E50AC4">
      <w:pPr>
        <w:pStyle w:val="TH"/>
        <w:rPr>
          <w:ins w:id="4087" w:author="Auteur"/>
        </w:rPr>
      </w:pPr>
      <w:ins w:id="4088" w:author="Auteur">
        <w:r>
          <w:t>Table 32a1: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64562EC3" w14:textId="77777777" w:rsidTr="00B8222F">
        <w:trPr>
          <w:trHeight w:val="65"/>
          <w:tblHeader/>
          <w:jc w:val="center"/>
          <w:ins w:id="4089" w:author="Auteur"/>
        </w:trPr>
        <w:tc>
          <w:tcPr>
            <w:tcW w:w="2597" w:type="dxa"/>
            <w:tcBorders>
              <w:bottom w:val="single" w:sz="6" w:space="0" w:color="auto"/>
            </w:tcBorders>
          </w:tcPr>
          <w:p w14:paraId="4442A1B6" w14:textId="77777777" w:rsidR="00E50AC4" w:rsidRPr="000A3D57" w:rsidRDefault="00E50AC4" w:rsidP="00B8222F">
            <w:pPr>
              <w:pStyle w:val="TAH"/>
              <w:suppressAutoHyphens/>
              <w:rPr>
                <w:ins w:id="4090" w:author="Auteur"/>
                <w:color w:val="000000"/>
                <w:szCs w:val="18"/>
              </w:rPr>
            </w:pPr>
            <w:ins w:id="4091"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B42AC9E" w14:textId="77777777" w:rsidR="00E50AC4" w:rsidRPr="000A3D57" w:rsidRDefault="00E50AC4" w:rsidP="00B8222F">
            <w:pPr>
              <w:pStyle w:val="TAH"/>
              <w:tabs>
                <w:tab w:val="left" w:pos="3828"/>
              </w:tabs>
              <w:suppressAutoHyphens/>
              <w:rPr>
                <w:ins w:id="4092" w:author="Auteur"/>
                <w:color w:val="000000"/>
                <w:szCs w:val="18"/>
              </w:rPr>
            </w:pPr>
            <w:ins w:id="4093" w:author="Auteur">
              <w:r w:rsidRPr="000A3D57">
                <w:rPr>
                  <w:color w:val="000000"/>
                  <w:szCs w:val="18"/>
                </w:rPr>
                <w:t>Sending level</w:t>
              </w:r>
            </w:ins>
          </w:p>
          <w:p w14:paraId="57E4F9A5" w14:textId="77777777" w:rsidR="00E50AC4" w:rsidRPr="000A3D57" w:rsidRDefault="00E50AC4" w:rsidP="00B8222F">
            <w:pPr>
              <w:pStyle w:val="TAH"/>
              <w:suppressAutoHyphens/>
              <w:rPr>
                <w:ins w:id="4094" w:author="Auteur"/>
                <w:color w:val="000000"/>
                <w:szCs w:val="18"/>
              </w:rPr>
            </w:pPr>
            <w:ins w:id="4095"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064A1D64" w14:textId="77777777" w:rsidR="00E50AC4" w:rsidRPr="000A3D57" w:rsidRDefault="00E50AC4" w:rsidP="00B8222F">
            <w:pPr>
              <w:pStyle w:val="TAH"/>
              <w:suppressAutoHyphens/>
              <w:rPr>
                <w:ins w:id="4096" w:author="Auteur"/>
                <w:color w:val="000000"/>
                <w:szCs w:val="18"/>
              </w:rPr>
            </w:pPr>
            <w:ins w:id="4097" w:author="Auteur">
              <w:r w:rsidRPr="000A3D57">
                <w:rPr>
                  <w:color w:val="000000"/>
                  <w:szCs w:val="18"/>
                </w:rPr>
                <w:t>Sending Ratio (dB)</w:t>
              </w:r>
            </w:ins>
          </w:p>
        </w:tc>
      </w:tr>
      <w:tr w:rsidR="00E50AC4" w:rsidRPr="000A3D57" w14:paraId="1422D596" w14:textId="77777777" w:rsidTr="00B8222F">
        <w:trPr>
          <w:jc w:val="center"/>
          <w:ins w:id="4098" w:author="Auteur"/>
        </w:trPr>
        <w:tc>
          <w:tcPr>
            <w:tcW w:w="2597" w:type="dxa"/>
            <w:tcBorders>
              <w:top w:val="single" w:sz="6" w:space="0" w:color="auto"/>
              <w:bottom w:val="single" w:sz="6" w:space="0" w:color="auto"/>
            </w:tcBorders>
          </w:tcPr>
          <w:p w14:paraId="594CD9D6" w14:textId="77777777" w:rsidR="00E50AC4" w:rsidRPr="000A3D57" w:rsidRDefault="00E50AC4" w:rsidP="00B8222F">
            <w:pPr>
              <w:pStyle w:val="TAC"/>
              <w:suppressAutoHyphens/>
              <w:rPr>
                <w:ins w:id="4099" w:author="Auteur"/>
                <w:color w:val="000000"/>
                <w:szCs w:val="18"/>
              </w:rPr>
            </w:pPr>
            <w:ins w:id="4100" w:author="Auteur">
              <w:r w:rsidRPr="000A3D57">
                <w:rPr>
                  <w:color w:val="000000"/>
                  <w:szCs w:val="18"/>
                </w:rPr>
                <w:t>315</w:t>
              </w:r>
            </w:ins>
          </w:p>
        </w:tc>
        <w:tc>
          <w:tcPr>
            <w:tcW w:w="2680" w:type="dxa"/>
            <w:tcBorders>
              <w:top w:val="single" w:sz="6" w:space="0" w:color="auto"/>
              <w:bottom w:val="single" w:sz="6" w:space="0" w:color="auto"/>
            </w:tcBorders>
          </w:tcPr>
          <w:p w14:paraId="744DCF44" w14:textId="77777777" w:rsidR="00E50AC4" w:rsidRPr="000A3D57" w:rsidRDefault="00E50AC4" w:rsidP="00B8222F">
            <w:pPr>
              <w:pStyle w:val="TAC"/>
              <w:suppressAutoHyphens/>
              <w:rPr>
                <w:ins w:id="4101" w:author="Auteur"/>
                <w:color w:val="000000"/>
                <w:szCs w:val="18"/>
              </w:rPr>
            </w:pPr>
            <w:ins w:id="4102" w:author="Auteur">
              <w:r>
                <w:t>-60</w:t>
              </w:r>
            </w:ins>
          </w:p>
        </w:tc>
        <w:tc>
          <w:tcPr>
            <w:tcW w:w="2680" w:type="dxa"/>
            <w:tcBorders>
              <w:top w:val="single" w:sz="6" w:space="0" w:color="auto"/>
              <w:bottom w:val="single" w:sz="6" w:space="0" w:color="auto"/>
            </w:tcBorders>
          </w:tcPr>
          <w:p w14:paraId="68154C73" w14:textId="77777777" w:rsidR="00E50AC4" w:rsidRPr="000A3D57" w:rsidRDefault="00E50AC4" w:rsidP="00B8222F">
            <w:pPr>
              <w:pStyle w:val="TAC"/>
              <w:suppressAutoHyphens/>
              <w:rPr>
                <w:ins w:id="4103" w:author="Auteur"/>
                <w:color w:val="000000"/>
                <w:szCs w:val="18"/>
              </w:rPr>
            </w:pPr>
            <w:r>
              <w:rPr>
                <w:color w:val="000000"/>
                <w:szCs w:val="18"/>
              </w:rPr>
              <w:t>[</w:t>
            </w:r>
            <w:r w:rsidRPr="00461C16">
              <w:rPr>
                <w:color w:val="000000"/>
                <w:szCs w:val="18"/>
                <w:highlight w:val="yellow"/>
              </w:rPr>
              <w:t>28</w:t>
            </w:r>
            <w:r>
              <w:rPr>
                <w:color w:val="000000"/>
                <w:szCs w:val="18"/>
              </w:rPr>
              <w:t>]</w:t>
            </w:r>
          </w:p>
        </w:tc>
      </w:tr>
      <w:tr w:rsidR="00E50AC4" w:rsidRPr="000A3D57" w14:paraId="4671B3CF" w14:textId="77777777" w:rsidTr="00B8222F">
        <w:trPr>
          <w:jc w:val="center"/>
          <w:ins w:id="4104" w:author="Auteur"/>
        </w:trPr>
        <w:tc>
          <w:tcPr>
            <w:tcW w:w="2597" w:type="dxa"/>
            <w:tcBorders>
              <w:top w:val="single" w:sz="6" w:space="0" w:color="auto"/>
              <w:bottom w:val="single" w:sz="6" w:space="0" w:color="auto"/>
            </w:tcBorders>
          </w:tcPr>
          <w:p w14:paraId="17688DFF" w14:textId="77777777" w:rsidR="00E50AC4" w:rsidRPr="000A3D57" w:rsidRDefault="00E50AC4" w:rsidP="00B8222F">
            <w:pPr>
              <w:pStyle w:val="TAC"/>
              <w:suppressAutoHyphens/>
              <w:rPr>
                <w:ins w:id="4105" w:author="Auteur"/>
                <w:color w:val="000000"/>
                <w:szCs w:val="18"/>
              </w:rPr>
            </w:pPr>
            <w:ins w:id="4106" w:author="Auteur">
              <w:r w:rsidRPr="000A3D57">
                <w:rPr>
                  <w:color w:val="000000"/>
                  <w:szCs w:val="18"/>
                </w:rPr>
                <w:t>408</w:t>
              </w:r>
            </w:ins>
          </w:p>
        </w:tc>
        <w:tc>
          <w:tcPr>
            <w:tcW w:w="2680" w:type="dxa"/>
            <w:tcBorders>
              <w:top w:val="single" w:sz="6" w:space="0" w:color="auto"/>
              <w:bottom w:val="single" w:sz="6" w:space="0" w:color="auto"/>
            </w:tcBorders>
          </w:tcPr>
          <w:p w14:paraId="211C3373" w14:textId="77777777" w:rsidR="00E50AC4" w:rsidRPr="000A3D57" w:rsidRDefault="00E50AC4" w:rsidP="00B8222F">
            <w:pPr>
              <w:pStyle w:val="TAC"/>
              <w:suppressAutoHyphens/>
              <w:rPr>
                <w:ins w:id="4107" w:author="Auteur"/>
                <w:color w:val="000000"/>
                <w:szCs w:val="18"/>
              </w:rPr>
            </w:pPr>
            <w:ins w:id="4108" w:author="Auteur">
              <w:r>
                <w:t>-60</w:t>
              </w:r>
            </w:ins>
          </w:p>
        </w:tc>
        <w:tc>
          <w:tcPr>
            <w:tcW w:w="2680" w:type="dxa"/>
            <w:tcBorders>
              <w:top w:val="single" w:sz="6" w:space="0" w:color="auto"/>
              <w:bottom w:val="single" w:sz="6" w:space="0" w:color="auto"/>
            </w:tcBorders>
          </w:tcPr>
          <w:p w14:paraId="51EE8503" w14:textId="77777777" w:rsidR="00E50AC4" w:rsidRPr="000A3D57" w:rsidRDefault="00E50AC4" w:rsidP="00B8222F">
            <w:pPr>
              <w:pStyle w:val="TAC"/>
              <w:suppressAutoHyphens/>
              <w:rPr>
                <w:ins w:id="4109" w:author="Auteur"/>
                <w:color w:val="000000"/>
                <w:szCs w:val="18"/>
              </w:rPr>
            </w:pPr>
            <w:r>
              <w:rPr>
                <w:color w:val="000000"/>
                <w:szCs w:val="18"/>
              </w:rPr>
              <w:t>[</w:t>
            </w:r>
            <w:r w:rsidRPr="00461C16">
              <w:rPr>
                <w:color w:val="000000"/>
                <w:szCs w:val="18"/>
                <w:highlight w:val="yellow"/>
              </w:rPr>
              <w:t>32</w:t>
            </w:r>
            <w:r>
              <w:rPr>
                <w:color w:val="000000"/>
                <w:szCs w:val="18"/>
              </w:rPr>
              <w:t>]</w:t>
            </w:r>
          </w:p>
        </w:tc>
      </w:tr>
      <w:tr w:rsidR="00E50AC4" w:rsidRPr="000A3D57" w14:paraId="6DD6A7BF" w14:textId="77777777" w:rsidTr="00B8222F">
        <w:trPr>
          <w:jc w:val="center"/>
          <w:ins w:id="4110" w:author="Auteur"/>
        </w:trPr>
        <w:tc>
          <w:tcPr>
            <w:tcW w:w="2597" w:type="dxa"/>
            <w:tcBorders>
              <w:top w:val="single" w:sz="6" w:space="0" w:color="auto"/>
              <w:bottom w:val="single" w:sz="6" w:space="0" w:color="auto"/>
            </w:tcBorders>
          </w:tcPr>
          <w:p w14:paraId="130BDF5F" w14:textId="77777777" w:rsidR="00E50AC4" w:rsidRPr="000A3D57" w:rsidRDefault="00E50AC4" w:rsidP="00B8222F">
            <w:pPr>
              <w:pStyle w:val="TAC"/>
              <w:suppressAutoHyphens/>
              <w:rPr>
                <w:ins w:id="4111" w:author="Auteur"/>
                <w:color w:val="000000"/>
                <w:szCs w:val="18"/>
              </w:rPr>
            </w:pPr>
            <w:ins w:id="4112" w:author="Auteur">
              <w:r w:rsidRPr="000A3D57">
                <w:rPr>
                  <w:color w:val="000000"/>
                  <w:szCs w:val="18"/>
                </w:rPr>
                <w:t>510</w:t>
              </w:r>
            </w:ins>
          </w:p>
        </w:tc>
        <w:tc>
          <w:tcPr>
            <w:tcW w:w="2680" w:type="dxa"/>
            <w:tcBorders>
              <w:top w:val="single" w:sz="6" w:space="0" w:color="auto"/>
              <w:bottom w:val="single" w:sz="6" w:space="0" w:color="auto"/>
            </w:tcBorders>
          </w:tcPr>
          <w:p w14:paraId="49850AD0" w14:textId="77777777" w:rsidR="00E50AC4" w:rsidRPr="000A3D57" w:rsidRDefault="00E50AC4" w:rsidP="00B8222F">
            <w:pPr>
              <w:pStyle w:val="TAC"/>
              <w:suppressAutoHyphens/>
              <w:rPr>
                <w:ins w:id="4113" w:author="Auteur"/>
                <w:color w:val="000000"/>
                <w:szCs w:val="18"/>
              </w:rPr>
            </w:pPr>
            <w:ins w:id="4114" w:author="Auteur">
              <w:r>
                <w:t>-60</w:t>
              </w:r>
            </w:ins>
          </w:p>
        </w:tc>
        <w:tc>
          <w:tcPr>
            <w:tcW w:w="2680" w:type="dxa"/>
            <w:tcBorders>
              <w:top w:val="single" w:sz="6" w:space="0" w:color="auto"/>
              <w:bottom w:val="single" w:sz="6" w:space="0" w:color="auto"/>
            </w:tcBorders>
          </w:tcPr>
          <w:p w14:paraId="0FFCBC76" w14:textId="77777777" w:rsidR="00E50AC4" w:rsidRPr="000A3D57" w:rsidRDefault="00E50AC4" w:rsidP="00B8222F">
            <w:pPr>
              <w:pStyle w:val="TAC"/>
              <w:suppressAutoHyphens/>
              <w:rPr>
                <w:ins w:id="4115" w:author="Auteur"/>
                <w:color w:val="000000"/>
                <w:szCs w:val="18"/>
              </w:rPr>
            </w:pPr>
            <w:r>
              <w:rPr>
                <w:color w:val="000000"/>
                <w:szCs w:val="18"/>
              </w:rPr>
              <w:t>[</w:t>
            </w:r>
            <w:r w:rsidRPr="00461C16">
              <w:rPr>
                <w:color w:val="000000"/>
                <w:szCs w:val="18"/>
                <w:highlight w:val="yellow"/>
              </w:rPr>
              <w:t>32</w:t>
            </w:r>
            <w:r>
              <w:rPr>
                <w:color w:val="000000"/>
                <w:szCs w:val="18"/>
              </w:rPr>
              <w:t>]</w:t>
            </w:r>
          </w:p>
        </w:tc>
      </w:tr>
      <w:tr w:rsidR="00E50AC4" w:rsidRPr="000A3D57" w14:paraId="7900D7FF" w14:textId="77777777" w:rsidTr="00B8222F">
        <w:trPr>
          <w:jc w:val="center"/>
          <w:ins w:id="4116" w:author="Auteur"/>
        </w:trPr>
        <w:tc>
          <w:tcPr>
            <w:tcW w:w="2597" w:type="dxa"/>
            <w:tcBorders>
              <w:top w:val="single" w:sz="6" w:space="0" w:color="auto"/>
              <w:bottom w:val="single" w:sz="6" w:space="0" w:color="auto"/>
            </w:tcBorders>
          </w:tcPr>
          <w:p w14:paraId="5EEE4305" w14:textId="77777777" w:rsidR="00E50AC4" w:rsidRPr="000A3D57" w:rsidRDefault="00E50AC4" w:rsidP="00B8222F">
            <w:pPr>
              <w:pStyle w:val="TAC"/>
              <w:suppressAutoHyphens/>
              <w:rPr>
                <w:ins w:id="4117" w:author="Auteur"/>
                <w:color w:val="000000"/>
                <w:szCs w:val="18"/>
              </w:rPr>
            </w:pPr>
            <w:ins w:id="4118" w:author="Auteur">
              <w:r w:rsidRPr="000A3D57">
                <w:rPr>
                  <w:color w:val="000000"/>
                  <w:szCs w:val="18"/>
                </w:rPr>
                <w:t>816</w:t>
              </w:r>
            </w:ins>
          </w:p>
        </w:tc>
        <w:tc>
          <w:tcPr>
            <w:tcW w:w="2680" w:type="dxa"/>
            <w:tcBorders>
              <w:top w:val="single" w:sz="6" w:space="0" w:color="auto"/>
              <w:bottom w:val="single" w:sz="6" w:space="0" w:color="auto"/>
            </w:tcBorders>
          </w:tcPr>
          <w:p w14:paraId="758E01BC" w14:textId="77777777" w:rsidR="00E50AC4" w:rsidRPr="000A3D57" w:rsidRDefault="00E50AC4" w:rsidP="00B8222F">
            <w:pPr>
              <w:pStyle w:val="TAC"/>
              <w:suppressAutoHyphens/>
              <w:rPr>
                <w:ins w:id="4119" w:author="Auteur"/>
                <w:color w:val="000000"/>
                <w:szCs w:val="18"/>
              </w:rPr>
            </w:pPr>
            <w:ins w:id="4120" w:author="Auteur">
              <w:r>
                <w:t>-60</w:t>
              </w:r>
            </w:ins>
          </w:p>
        </w:tc>
        <w:tc>
          <w:tcPr>
            <w:tcW w:w="2680" w:type="dxa"/>
            <w:tcBorders>
              <w:top w:val="single" w:sz="6" w:space="0" w:color="auto"/>
              <w:bottom w:val="single" w:sz="6" w:space="0" w:color="auto"/>
            </w:tcBorders>
          </w:tcPr>
          <w:p w14:paraId="63E59137" w14:textId="77777777" w:rsidR="00E50AC4" w:rsidRPr="000A3D57" w:rsidRDefault="00E50AC4" w:rsidP="00B8222F">
            <w:pPr>
              <w:pStyle w:val="TAC"/>
              <w:suppressAutoHyphens/>
              <w:rPr>
                <w:ins w:id="4121" w:author="Auteur"/>
                <w:color w:val="000000"/>
                <w:szCs w:val="18"/>
              </w:rPr>
            </w:pPr>
            <w:r>
              <w:rPr>
                <w:color w:val="000000"/>
                <w:szCs w:val="18"/>
              </w:rPr>
              <w:t>[</w:t>
            </w:r>
            <w:r w:rsidRPr="00461C16">
              <w:rPr>
                <w:color w:val="000000"/>
                <w:szCs w:val="18"/>
                <w:highlight w:val="yellow"/>
              </w:rPr>
              <w:t>32</w:t>
            </w:r>
            <w:r>
              <w:rPr>
                <w:color w:val="000000"/>
                <w:szCs w:val="18"/>
              </w:rPr>
              <w:t>]</w:t>
            </w:r>
          </w:p>
        </w:tc>
      </w:tr>
      <w:tr w:rsidR="00E50AC4" w:rsidRPr="000A3D57" w14:paraId="69C9AE63" w14:textId="77777777" w:rsidTr="00B8222F">
        <w:trPr>
          <w:jc w:val="center"/>
          <w:ins w:id="4122" w:author="Auteur"/>
        </w:trPr>
        <w:tc>
          <w:tcPr>
            <w:tcW w:w="2597" w:type="dxa"/>
            <w:vMerge w:val="restart"/>
            <w:tcBorders>
              <w:top w:val="single" w:sz="6" w:space="0" w:color="auto"/>
            </w:tcBorders>
            <w:vAlign w:val="center"/>
          </w:tcPr>
          <w:p w14:paraId="306B5CDB" w14:textId="77777777" w:rsidR="00E50AC4" w:rsidRPr="000A3D57" w:rsidRDefault="00E50AC4" w:rsidP="00B8222F">
            <w:pPr>
              <w:pStyle w:val="TAC"/>
              <w:suppressAutoHyphens/>
              <w:rPr>
                <w:ins w:id="4123" w:author="Auteur"/>
                <w:color w:val="000000"/>
                <w:szCs w:val="18"/>
              </w:rPr>
            </w:pPr>
            <w:ins w:id="4124" w:author="Auteur">
              <w:r>
                <w:rPr>
                  <w:color w:val="000000"/>
                  <w:szCs w:val="18"/>
                </w:rPr>
                <w:t>1 020</w:t>
              </w:r>
            </w:ins>
          </w:p>
        </w:tc>
        <w:tc>
          <w:tcPr>
            <w:tcW w:w="2680" w:type="dxa"/>
            <w:tcBorders>
              <w:top w:val="single" w:sz="6" w:space="0" w:color="auto"/>
            </w:tcBorders>
          </w:tcPr>
          <w:p w14:paraId="21D603EB" w14:textId="77777777" w:rsidR="00E50AC4" w:rsidRPr="000A3D57" w:rsidRDefault="00E50AC4" w:rsidP="00B8222F">
            <w:pPr>
              <w:pStyle w:val="TAC"/>
              <w:suppressAutoHyphens/>
              <w:rPr>
                <w:ins w:id="4125" w:author="Auteur"/>
                <w:color w:val="000000"/>
                <w:szCs w:val="18"/>
              </w:rPr>
            </w:pPr>
            <w:ins w:id="4126" w:author="Auteur">
              <w:r>
                <w:t>-50</w:t>
              </w:r>
            </w:ins>
          </w:p>
        </w:tc>
        <w:tc>
          <w:tcPr>
            <w:tcW w:w="2680" w:type="dxa"/>
            <w:tcBorders>
              <w:top w:val="single" w:sz="6" w:space="0" w:color="auto"/>
              <w:bottom w:val="single" w:sz="6" w:space="0" w:color="auto"/>
            </w:tcBorders>
          </w:tcPr>
          <w:p w14:paraId="2A61175A" w14:textId="77777777" w:rsidR="00E50AC4" w:rsidRPr="000A3D57" w:rsidRDefault="00E50AC4" w:rsidP="00B8222F">
            <w:pPr>
              <w:pStyle w:val="TAC"/>
              <w:suppressAutoHyphens/>
              <w:rPr>
                <w:ins w:id="4127" w:author="Auteur"/>
                <w:color w:val="000000"/>
                <w:szCs w:val="18"/>
              </w:rPr>
            </w:pPr>
            <w:r>
              <w:rPr>
                <w:color w:val="000000"/>
                <w:szCs w:val="18"/>
              </w:rPr>
              <w:t>[</w:t>
            </w:r>
            <w:r w:rsidRPr="00461C16">
              <w:rPr>
                <w:color w:val="000000"/>
                <w:szCs w:val="18"/>
                <w:highlight w:val="yellow"/>
              </w:rPr>
              <w:t>30</w:t>
            </w:r>
            <w:r>
              <w:rPr>
                <w:color w:val="000000"/>
                <w:szCs w:val="18"/>
              </w:rPr>
              <w:t>]</w:t>
            </w:r>
          </w:p>
        </w:tc>
      </w:tr>
      <w:tr w:rsidR="00E50AC4" w:rsidRPr="000A3D57" w14:paraId="5BABE8EB" w14:textId="77777777" w:rsidTr="00B8222F">
        <w:trPr>
          <w:jc w:val="center"/>
          <w:ins w:id="4128" w:author="Auteur"/>
        </w:trPr>
        <w:tc>
          <w:tcPr>
            <w:tcW w:w="2597" w:type="dxa"/>
            <w:vMerge/>
          </w:tcPr>
          <w:p w14:paraId="7933EBDF" w14:textId="77777777" w:rsidR="00E50AC4" w:rsidRPr="000A3D57" w:rsidRDefault="00E50AC4" w:rsidP="00B8222F">
            <w:pPr>
              <w:pStyle w:val="TAC"/>
              <w:suppressAutoHyphens/>
              <w:rPr>
                <w:ins w:id="4129" w:author="Auteur"/>
                <w:color w:val="000000"/>
                <w:szCs w:val="18"/>
              </w:rPr>
            </w:pPr>
          </w:p>
        </w:tc>
        <w:tc>
          <w:tcPr>
            <w:tcW w:w="2680" w:type="dxa"/>
          </w:tcPr>
          <w:p w14:paraId="57ECB708" w14:textId="77777777" w:rsidR="00E50AC4" w:rsidRPr="000A3D57" w:rsidRDefault="00E50AC4" w:rsidP="00B8222F">
            <w:pPr>
              <w:pStyle w:val="TAC"/>
              <w:suppressAutoHyphens/>
              <w:rPr>
                <w:ins w:id="4130" w:author="Auteur"/>
                <w:color w:val="000000"/>
                <w:szCs w:val="18"/>
              </w:rPr>
            </w:pPr>
            <w:ins w:id="4131" w:author="Auteur">
              <w:r>
                <w:t>-55</w:t>
              </w:r>
            </w:ins>
          </w:p>
        </w:tc>
        <w:tc>
          <w:tcPr>
            <w:tcW w:w="2680" w:type="dxa"/>
            <w:tcBorders>
              <w:top w:val="single" w:sz="6" w:space="0" w:color="auto"/>
              <w:bottom w:val="single" w:sz="6" w:space="0" w:color="auto"/>
            </w:tcBorders>
          </w:tcPr>
          <w:p w14:paraId="2F3692D6" w14:textId="77777777" w:rsidR="00E50AC4" w:rsidRPr="000A3D57" w:rsidRDefault="00E50AC4" w:rsidP="00B8222F">
            <w:pPr>
              <w:pStyle w:val="TAC"/>
              <w:suppressAutoHyphens/>
              <w:rPr>
                <w:ins w:id="4132" w:author="Auteur"/>
                <w:color w:val="000000"/>
                <w:szCs w:val="18"/>
              </w:rPr>
            </w:pPr>
            <w:r>
              <w:rPr>
                <w:color w:val="000000"/>
                <w:szCs w:val="18"/>
              </w:rPr>
              <w:t>[</w:t>
            </w:r>
            <w:r w:rsidRPr="00461C16">
              <w:rPr>
                <w:color w:val="000000"/>
                <w:szCs w:val="18"/>
                <w:highlight w:val="yellow"/>
              </w:rPr>
              <w:t>35</w:t>
            </w:r>
            <w:r>
              <w:rPr>
                <w:color w:val="000000"/>
                <w:szCs w:val="18"/>
              </w:rPr>
              <w:t>]</w:t>
            </w:r>
          </w:p>
        </w:tc>
      </w:tr>
      <w:tr w:rsidR="00E50AC4" w:rsidRPr="000A3D57" w14:paraId="3C7892FC" w14:textId="77777777" w:rsidTr="00B8222F">
        <w:trPr>
          <w:jc w:val="center"/>
          <w:ins w:id="4133" w:author="Auteur"/>
        </w:trPr>
        <w:tc>
          <w:tcPr>
            <w:tcW w:w="2597" w:type="dxa"/>
            <w:vMerge/>
          </w:tcPr>
          <w:p w14:paraId="6D135CA8" w14:textId="77777777" w:rsidR="00E50AC4" w:rsidRPr="000A3D57" w:rsidRDefault="00E50AC4" w:rsidP="00B8222F">
            <w:pPr>
              <w:pStyle w:val="TAC"/>
              <w:suppressAutoHyphens/>
              <w:rPr>
                <w:ins w:id="4134" w:author="Auteur"/>
                <w:color w:val="000000"/>
                <w:szCs w:val="18"/>
              </w:rPr>
            </w:pPr>
          </w:p>
        </w:tc>
        <w:tc>
          <w:tcPr>
            <w:tcW w:w="2680" w:type="dxa"/>
          </w:tcPr>
          <w:p w14:paraId="1AD67858" w14:textId="77777777" w:rsidR="00E50AC4" w:rsidRPr="000A3D57" w:rsidRDefault="00E50AC4" w:rsidP="00B8222F">
            <w:pPr>
              <w:pStyle w:val="TAC"/>
              <w:suppressAutoHyphens/>
              <w:rPr>
                <w:ins w:id="4135" w:author="Auteur"/>
                <w:color w:val="000000"/>
                <w:szCs w:val="18"/>
              </w:rPr>
            </w:pPr>
            <w:ins w:id="4136" w:author="Auteur">
              <w:r>
                <w:t>-60</w:t>
              </w:r>
            </w:ins>
          </w:p>
        </w:tc>
        <w:tc>
          <w:tcPr>
            <w:tcW w:w="2680" w:type="dxa"/>
            <w:tcBorders>
              <w:top w:val="single" w:sz="6" w:space="0" w:color="auto"/>
              <w:bottom w:val="single" w:sz="6" w:space="0" w:color="auto"/>
            </w:tcBorders>
          </w:tcPr>
          <w:p w14:paraId="30D37D3E" w14:textId="77777777" w:rsidR="00E50AC4" w:rsidRPr="000A3D57" w:rsidRDefault="00E50AC4" w:rsidP="00B8222F">
            <w:pPr>
              <w:pStyle w:val="TAC"/>
              <w:suppressAutoHyphens/>
              <w:rPr>
                <w:ins w:id="4137" w:author="Auteur"/>
                <w:color w:val="000000"/>
                <w:szCs w:val="18"/>
              </w:rPr>
            </w:pPr>
            <w:r>
              <w:rPr>
                <w:color w:val="000000"/>
                <w:szCs w:val="18"/>
              </w:rPr>
              <w:t>[</w:t>
            </w:r>
            <w:r w:rsidRPr="00461C16">
              <w:rPr>
                <w:color w:val="000000"/>
                <w:szCs w:val="18"/>
                <w:highlight w:val="yellow"/>
              </w:rPr>
              <w:t>35</w:t>
            </w:r>
            <w:r>
              <w:rPr>
                <w:color w:val="000000"/>
                <w:szCs w:val="18"/>
              </w:rPr>
              <w:t>]</w:t>
            </w:r>
          </w:p>
        </w:tc>
      </w:tr>
      <w:tr w:rsidR="00E50AC4" w:rsidRPr="000A3D57" w14:paraId="02DF3B4D" w14:textId="77777777" w:rsidTr="00B8222F">
        <w:trPr>
          <w:jc w:val="center"/>
          <w:ins w:id="4138" w:author="Auteur"/>
        </w:trPr>
        <w:tc>
          <w:tcPr>
            <w:tcW w:w="2597" w:type="dxa"/>
            <w:vMerge/>
          </w:tcPr>
          <w:p w14:paraId="78AB90C1" w14:textId="77777777" w:rsidR="00E50AC4" w:rsidRPr="000A3D57" w:rsidRDefault="00E50AC4" w:rsidP="00B8222F">
            <w:pPr>
              <w:pStyle w:val="TAC"/>
              <w:suppressAutoHyphens/>
              <w:rPr>
                <w:ins w:id="4139" w:author="Auteur"/>
                <w:color w:val="000000"/>
                <w:szCs w:val="18"/>
              </w:rPr>
            </w:pPr>
          </w:p>
        </w:tc>
        <w:tc>
          <w:tcPr>
            <w:tcW w:w="2680" w:type="dxa"/>
          </w:tcPr>
          <w:p w14:paraId="68DD39B1" w14:textId="77777777" w:rsidR="00E50AC4" w:rsidRPr="000A3D57" w:rsidRDefault="00E50AC4" w:rsidP="00B8222F">
            <w:pPr>
              <w:pStyle w:val="TAC"/>
              <w:suppressAutoHyphens/>
              <w:rPr>
                <w:ins w:id="4140" w:author="Auteur"/>
                <w:color w:val="000000"/>
                <w:szCs w:val="18"/>
              </w:rPr>
            </w:pPr>
            <w:ins w:id="4141" w:author="Auteur">
              <w:r>
                <w:t>-65</w:t>
              </w:r>
            </w:ins>
          </w:p>
        </w:tc>
        <w:tc>
          <w:tcPr>
            <w:tcW w:w="2680" w:type="dxa"/>
            <w:tcBorders>
              <w:top w:val="single" w:sz="6" w:space="0" w:color="auto"/>
              <w:bottom w:val="single" w:sz="6" w:space="0" w:color="auto"/>
            </w:tcBorders>
          </w:tcPr>
          <w:p w14:paraId="09FB25A1" w14:textId="77777777" w:rsidR="00E50AC4" w:rsidRPr="000A3D57" w:rsidRDefault="00E50AC4" w:rsidP="00B8222F">
            <w:pPr>
              <w:pStyle w:val="TAC"/>
              <w:suppressAutoHyphens/>
              <w:rPr>
                <w:ins w:id="4142" w:author="Auteur"/>
                <w:color w:val="000000"/>
                <w:szCs w:val="18"/>
              </w:rPr>
            </w:pPr>
            <w:r>
              <w:rPr>
                <w:color w:val="000000"/>
                <w:szCs w:val="18"/>
              </w:rPr>
              <w:t>[</w:t>
            </w:r>
            <w:r w:rsidRPr="00461C16">
              <w:rPr>
                <w:color w:val="000000"/>
                <w:szCs w:val="18"/>
                <w:highlight w:val="yellow"/>
              </w:rPr>
              <w:t>33</w:t>
            </w:r>
            <w:r>
              <w:rPr>
                <w:color w:val="000000"/>
                <w:szCs w:val="18"/>
              </w:rPr>
              <w:t>]</w:t>
            </w:r>
          </w:p>
        </w:tc>
      </w:tr>
      <w:tr w:rsidR="00E50AC4" w:rsidRPr="000A3D57" w14:paraId="3C20EF0C" w14:textId="77777777" w:rsidTr="00B8222F">
        <w:trPr>
          <w:jc w:val="center"/>
          <w:ins w:id="4143" w:author="Auteur"/>
        </w:trPr>
        <w:tc>
          <w:tcPr>
            <w:tcW w:w="2597" w:type="dxa"/>
            <w:vMerge/>
          </w:tcPr>
          <w:p w14:paraId="48F2BA16" w14:textId="77777777" w:rsidR="00E50AC4" w:rsidRPr="000A3D57" w:rsidRDefault="00E50AC4" w:rsidP="00B8222F">
            <w:pPr>
              <w:pStyle w:val="TAC"/>
              <w:suppressAutoHyphens/>
              <w:rPr>
                <w:ins w:id="4144" w:author="Auteur"/>
                <w:color w:val="000000"/>
                <w:szCs w:val="18"/>
              </w:rPr>
            </w:pPr>
          </w:p>
        </w:tc>
        <w:tc>
          <w:tcPr>
            <w:tcW w:w="2680" w:type="dxa"/>
          </w:tcPr>
          <w:p w14:paraId="22D9B1EB" w14:textId="77777777" w:rsidR="00E50AC4" w:rsidRPr="000A3D57" w:rsidRDefault="00E50AC4" w:rsidP="00B8222F">
            <w:pPr>
              <w:pStyle w:val="TAC"/>
              <w:suppressAutoHyphens/>
              <w:rPr>
                <w:ins w:id="4145" w:author="Auteur"/>
                <w:color w:val="000000"/>
                <w:szCs w:val="18"/>
              </w:rPr>
            </w:pPr>
            <w:ins w:id="4146" w:author="Auteur">
              <w:r>
                <w:t>-70</w:t>
              </w:r>
            </w:ins>
          </w:p>
        </w:tc>
        <w:tc>
          <w:tcPr>
            <w:tcW w:w="2680" w:type="dxa"/>
            <w:tcBorders>
              <w:top w:val="single" w:sz="6" w:space="0" w:color="auto"/>
              <w:bottom w:val="single" w:sz="6" w:space="0" w:color="auto"/>
            </w:tcBorders>
          </w:tcPr>
          <w:p w14:paraId="148B3946" w14:textId="77777777" w:rsidR="00E50AC4" w:rsidRPr="000A3D57" w:rsidRDefault="00E50AC4" w:rsidP="00B8222F">
            <w:pPr>
              <w:pStyle w:val="TAC"/>
              <w:suppressAutoHyphens/>
              <w:rPr>
                <w:ins w:id="4147" w:author="Auteur"/>
                <w:color w:val="000000"/>
                <w:szCs w:val="18"/>
              </w:rPr>
            </w:pPr>
            <w:r>
              <w:rPr>
                <w:color w:val="000000"/>
                <w:szCs w:val="18"/>
              </w:rPr>
              <w:t>[</w:t>
            </w:r>
            <w:r w:rsidRPr="00461C16">
              <w:rPr>
                <w:color w:val="000000"/>
                <w:szCs w:val="18"/>
                <w:highlight w:val="yellow"/>
              </w:rPr>
              <w:t>30</w:t>
            </w:r>
            <w:r>
              <w:rPr>
                <w:color w:val="000000"/>
                <w:szCs w:val="18"/>
              </w:rPr>
              <w:t>]</w:t>
            </w:r>
          </w:p>
        </w:tc>
      </w:tr>
      <w:tr w:rsidR="00E50AC4" w:rsidRPr="000A3D57" w14:paraId="0D56FC46" w14:textId="77777777" w:rsidTr="00B8222F">
        <w:trPr>
          <w:jc w:val="center"/>
          <w:ins w:id="4148" w:author="Auteur"/>
        </w:trPr>
        <w:tc>
          <w:tcPr>
            <w:tcW w:w="2597" w:type="dxa"/>
            <w:vMerge/>
            <w:tcBorders>
              <w:bottom w:val="single" w:sz="6" w:space="0" w:color="auto"/>
            </w:tcBorders>
          </w:tcPr>
          <w:p w14:paraId="567F772D" w14:textId="77777777" w:rsidR="00E50AC4" w:rsidRPr="000A3D57" w:rsidRDefault="00E50AC4" w:rsidP="00B8222F">
            <w:pPr>
              <w:pStyle w:val="TAC"/>
              <w:suppressAutoHyphens/>
              <w:rPr>
                <w:ins w:id="4149" w:author="Auteur"/>
                <w:color w:val="000000"/>
                <w:szCs w:val="18"/>
              </w:rPr>
            </w:pPr>
          </w:p>
        </w:tc>
        <w:tc>
          <w:tcPr>
            <w:tcW w:w="2680" w:type="dxa"/>
            <w:tcBorders>
              <w:bottom w:val="single" w:sz="6" w:space="0" w:color="auto"/>
            </w:tcBorders>
          </w:tcPr>
          <w:p w14:paraId="730BCEB0" w14:textId="77777777" w:rsidR="00E50AC4" w:rsidRPr="000A3D57" w:rsidRDefault="00E50AC4" w:rsidP="00B8222F">
            <w:pPr>
              <w:pStyle w:val="TAC"/>
              <w:suppressAutoHyphens/>
              <w:rPr>
                <w:ins w:id="4150" w:author="Auteur"/>
                <w:color w:val="000000"/>
                <w:szCs w:val="18"/>
              </w:rPr>
            </w:pPr>
            <w:ins w:id="4151" w:author="Auteur">
              <w:r>
                <w:t>-75</w:t>
              </w:r>
            </w:ins>
          </w:p>
        </w:tc>
        <w:tc>
          <w:tcPr>
            <w:tcW w:w="2680" w:type="dxa"/>
            <w:tcBorders>
              <w:top w:val="single" w:sz="6" w:space="0" w:color="auto"/>
              <w:bottom w:val="single" w:sz="6" w:space="0" w:color="auto"/>
            </w:tcBorders>
          </w:tcPr>
          <w:p w14:paraId="270531DF" w14:textId="77777777" w:rsidR="00E50AC4" w:rsidRPr="000A3D57" w:rsidRDefault="00E50AC4" w:rsidP="00B8222F">
            <w:pPr>
              <w:pStyle w:val="TAC"/>
              <w:suppressAutoHyphens/>
              <w:rPr>
                <w:ins w:id="4152" w:author="Auteur"/>
                <w:color w:val="000000"/>
                <w:szCs w:val="18"/>
              </w:rPr>
            </w:pPr>
            <w:r>
              <w:rPr>
                <w:color w:val="000000"/>
                <w:szCs w:val="18"/>
              </w:rPr>
              <w:t>[</w:t>
            </w:r>
            <w:r w:rsidRPr="00461C16">
              <w:rPr>
                <w:color w:val="000000"/>
                <w:szCs w:val="18"/>
                <w:highlight w:val="yellow"/>
              </w:rPr>
              <w:t>27</w:t>
            </w:r>
            <w:r>
              <w:rPr>
                <w:color w:val="000000"/>
                <w:szCs w:val="18"/>
              </w:rPr>
              <w:t>]</w:t>
            </w:r>
          </w:p>
        </w:tc>
      </w:tr>
    </w:tbl>
    <w:p w14:paraId="5D18CF1D" w14:textId="77777777" w:rsidR="00E50AC4" w:rsidRDefault="00E50AC4" w:rsidP="00E50AC4">
      <w:pPr>
        <w:pStyle w:val="FP"/>
        <w:rPr>
          <w:ins w:id="4153" w:author="Auteur"/>
        </w:rPr>
      </w:pPr>
    </w:p>
    <w:p w14:paraId="1BCE6288" w14:textId="77777777" w:rsidR="00E50AC4" w:rsidRDefault="00E50AC4" w:rsidP="00E50AC4">
      <w:pPr>
        <w:pStyle w:val="TH"/>
        <w:rPr>
          <w:ins w:id="4154" w:author="Auteur"/>
        </w:rPr>
      </w:pPr>
      <w:ins w:id="4155" w:author="Auteur">
        <w:r>
          <w:t>Table 32a2: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35F46070" w14:textId="77777777" w:rsidTr="00B8222F">
        <w:trPr>
          <w:trHeight w:val="65"/>
          <w:tblHeader/>
          <w:jc w:val="center"/>
          <w:ins w:id="4156" w:author="Auteur"/>
        </w:trPr>
        <w:tc>
          <w:tcPr>
            <w:tcW w:w="2597" w:type="dxa"/>
            <w:tcBorders>
              <w:bottom w:val="single" w:sz="6" w:space="0" w:color="auto"/>
            </w:tcBorders>
          </w:tcPr>
          <w:p w14:paraId="57A6AA76" w14:textId="77777777" w:rsidR="00E50AC4" w:rsidRPr="000A3D57" w:rsidRDefault="00E50AC4" w:rsidP="00B8222F">
            <w:pPr>
              <w:pStyle w:val="TAH"/>
              <w:suppressAutoHyphens/>
              <w:rPr>
                <w:ins w:id="4157" w:author="Auteur"/>
                <w:color w:val="000000"/>
                <w:szCs w:val="18"/>
              </w:rPr>
            </w:pPr>
            <w:ins w:id="4158"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2FE64D68" w14:textId="77777777" w:rsidR="00E50AC4" w:rsidRPr="000A3D57" w:rsidRDefault="00E50AC4" w:rsidP="00B8222F">
            <w:pPr>
              <w:pStyle w:val="TAH"/>
              <w:tabs>
                <w:tab w:val="left" w:pos="3828"/>
              </w:tabs>
              <w:suppressAutoHyphens/>
              <w:rPr>
                <w:ins w:id="4159" w:author="Auteur"/>
                <w:color w:val="000000"/>
                <w:szCs w:val="18"/>
              </w:rPr>
            </w:pPr>
            <w:ins w:id="4160" w:author="Auteur">
              <w:r w:rsidRPr="000A3D57">
                <w:rPr>
                  <w:color w:val="000000"/>
                  <w:szCs w:val="18"/>
                </w:rPr>
                <w:t>Sending level</w:t>
              </w:r>
            </w:ins>
          </w:p>
          <w:p w14:paraId="31344EC5" w14:textId="77777777" w:rsidR="00E50AC4" w:rsidRPr="000A3D57" w:rsidRDefault="00E50AC4" w:rsidP="00B8222F">
            <w:pPr>
              <w:pStyle w:val="TAH"/>
              <w:suppressAutoHyphens/>
              <w:rPr>
                <w:ins w:id="4161" w:author="Auteur"/>
                <w:color w:val="000000"/>
                <w:szCs w:val="18"/>
              </w:rPr>
            </w:pPr>
            <w:ins w:id="4162" w:author="Auteur">
              <w:r>
                <w:rPr>
                  <w:color w:val="000000"/>
                  <w:szCs w:val="18"/>
                </w:rPr>
                <w:t>(</w:t>
              </w:r>
              <w:r w:rsidRPr="00461C16">
                <w:rPr>
                  <w:color w:val="000000"/>
                  <w:szCs w:val="18"/>
                  <w:highlight w:val="yellow"/>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3EBEBA0D" w14:textId="77777777" w:rsidR="00E50AC4" w:rsidRPr="000A3D57" w:rsidRDefault="00E50AC4" w:rsidP="00B8222F">
            <w:pPr>
              <w:pStyle w:val="TAH"/>
              <w:suppressAutoHyphens/>
              <w:rPr>
                <w:ins w:id="4163" w:author="Auteur"/>
                <w:color w:val="000000"/>
                <w:szCs w:val="18"/>
              </w:rPr>
            </w:pPr>
            <w:ins w:id="4164" w:author="Auteur">
              <w:r w:rsidRPr="000A3D57">
                <w:rPr>
                  <w:color w:val="000000"/>
                  <w:szCs w:val="18"/>
                </w:rPr>
                <w:t>Sending Ratio (dB)</w:t>
              </w:r>
            </w:ins>
          </w:p>
        </w:tc>
      </w:tr>
      <w:tr w:rsidR="00E50AC4" w:rsidRPr="000A3D57" w14:paraId="3E9C3A3A" w14:textId="77777777" w:rsidTr="00B8222F">
        <w:trPr>
          <w:jc w:val="center"/>
          <w:ins w:id="4165" w:author="Auteur"/>
        </w:trPr>
        <w:tc>
          <w:tcPr>
            <w:tcW w:w="2597" w:type="dxa"/>
            <w:tcBorders>
              <w:top w:val="single" w:sz="6" w:space="0" w:color="auto"/>
              <w:bottom w:val="single" w:sz="6" w:space="0" w:color="auto"/>
            </w:tcBorders>
          </w:tcPr>
          <w:p w14:paraId="7B2468BF" w14:textId="77777777" w:rsidR="00E50AC4" w:rsidRPr="000A3D57" w:rsidRDefault="00E50AC4" w:rsidP="00B8222F">
            <w:pPr>
              <w:pStyle w:val="TAC"/>
              <w:suppressAutoHyphens/>
              <w:rPr>
                <w:ins w:id="4166" w:author="Auteur"/>
                <w:color w:val="000000"/>
                <w:szCs w:val="18"/>
              </w:rPr>
            </w:pPr>
            <w:ins w:id="4167" w:author="Auteur">
              <w:r w:rsidRPr="000A3D57">
                <w:rPr>
                  <w:color w:val="000000"/>
                  <w:szCs w:val="18"/>
                </w:rPr>
                <w:t>315</w:t>
              </w:r>
            </w:ins>
          </w:p>
        </w:tc>
        <w:tc>
          <w:tcPr>
            <w:tcW w:w="2680" w:type="dxa"/>
            <w:tcBorders>
              <w:top w:val="single" w:sz="6" w:space="0" w:color="auto"/>
              <w:bottom w:val="single" w:sz="6" w:space="0" w:color="auto"/>
            </w:tcBorders>
          </w:tcPr>
          <w:p w14:paraId="3ED37334" w14:textId="77777777" w:rsidR="00E50AC4" w:rsidRPr="000A3D57" w:rsidRDefault="00E50AC4" w:rsidP="00B8222F">
            <w:pPr>
              <w:pStyle w:val="TAC"/>
              <w:suppressAutoHyphens/>
              <w:rPr>
                <w:ins w:id="4168" w:author="Auteur"/>
                <w:color w:val="000000"/>
                <w:szCs w:val="18"/>
              </w:rPr>
            </w:pPr>
            <w:ins w:id="4169" w:author="Auteur">
              <w:r w:rsidRPr="00461C16">
                <w:rPr>
                  <w:highlight w:val="yellow"/>
                </w:rPr>
                <w:t>-16</w:t>
              </w:r>
            </w:ins>
          </w:p>
        </w:tc>
        <w:tc>
          <w:tcPr>
            <w:tcW w:w="2680" w:type="dxa"/>
            <w:tcBorders>
              <w:top w:val="single" w:sz="6" w:space="0" w:color="auto"/>
              <w:bottom w:val="single" w:sz="6" w:space="0" w:color="auto"/>
            </w:tcBorders>
          </w:tcPr>
          <w:p w14:paraId="50F769A2" w14:textId="77777777" w:rsidR="00E50AC4" w:rsidRPr="000A3D57" w:rsidRDefault="00E50AC4" w:rsidP="00B8222F">
            <w:pPr>
              <w:pStyle w:val="TAC"/>
              <w:suppressAutoHyphens/>
              <w:rPr>
                <w:ins w:id="4170" w:author="Auteur"/>
                <w:color w:val="000000"/>
                <w:szCs w:val="18"/>
              </w:rPr>
            </w:pPr>
            <w:ins w:id="4171" w:author="Auteur">
              <w:r>
                <w:rPr>
                  <w:color w:val="000000"/>
                  <w:szCs w:val="18"/>
                </w:rPr>
                <w:t>[</w:t>
              </w:r>
              <w:r w:rsidRPr="00461C16">
                <w:rPr>
                  <w:color w:val="000000"/>
                  <w:szCs w:val="18"/>
                  <w:highlight w:val="yellow"/>
                </w:rPr>
                <w:t>28</w:t>
              </w:r>
              <w:r>
                <w:rPr>
                  <w:color w:val="000000"/>
                  <w:szCs w:val="18"/>
                </w:rPr>
                <w:t>]</w:t>
              </w:r>
            </w:ins>
          </w:p>
        </w:tc>
      </w:tr>
      <w:tr w:rsidR="00E50AC4" w:rsidRPr="000A3D57" w14:paraId="4E72B3BF" w14:textId="77777777" w:rsidTr="00B8222F">
        <w:trPr>
          <w:jc w:val="center"/>
          <w:ins w:id="4172" w:author="Auteur"/>
        </w:trPr>
        <w:tc>
          <w:tcPr>
            <w:tcW w:w="2597" w:type="dxa"/>
            <w:tcBorders>
              <w:top w:val="single" w:sz="6" w:space="0" w:color="auto"/>
              <w:bottom w:val="single" w:sz="6" w:space="0" w:color="auto"/>
            </w:tcBorders>
          </w:tcPr>
          <w:p w14:paraId="0A729CC3" w14:textId="77777777" w:rsidR="00E50AC4" w:rsidRPr="000A3D57" w:rsidRDefault="00E50AC4" w:rsidP="00B8222F">
            <w:pPr>
              <w:pStyle w:val="TAC"/>
              <w:suppressAutoHyphens/>
              <w:rPr>
                <w:ins w:id="4173" w:author="Auteur"/>
                <w:color w:val="000000"/>
                <w:szCs w:val="18"/>
              </w:rPr>
            </w:pPr>
            <w:ins w:id="4174" w:author="Auteur">
              <w:r w:rsidRPr="000A3D57">
                <w:rPr>
                  <w:color w:val="000000"/>
                  <w:szCs w:val="18"/>
                </w:rPr>
                <w:t>408</w:t>
              </w:r>
            </w:ins>
          </w:p>
        </w:tc>
        <w:tc>
          <w:tcPr>
            <w:tcW w:w="2680" w:type="dxa"/>
            <w:tcBorders>
              <w:top w:val="single" w:sz="6" w:space="0" w:color="auto"/>
              <w:bottom w:val="single" w:sz="6" w:space="0" w:color="auto"/>
            </w:tcBorders>
          </w:tcPr>
          <w:p w14:paraId="69F4A893" w14:textId="77777777" w:rsidR="00E50AC4" w:rsidRPr="000A3D57" w:rsidRDefault="00E50AC4" w:rsidP="00B8222F">
            <w:pPr>
              <w:pStyle w:val="TAC"/>
              <w:suppressAutoHyphens/>
              <w:rPr>
                <w:ins w:id="4175" w:author="Auteur"/>
                <w:color w:val="000000"/>
                <w:szCs w:val="18"/>
              </w:rPr>
            </w:pPr>
            <w:ins w:id="4176" w:author="Auteur">
              <w:r w:rsidRPr="00461C16">
                <w:rPr>
                  <w:highlight w:val="yellow"/>
                </w:rPr>
                <w:t>-16</w:t>
              </w:r>
            </w:ins>
          </w:p>
        </w:tc>
        <w:tc>
          <w:tcPr>
            <w:tcW w:w="2680" w:type="dxa"/>
            <w:tcBorders>
              <w:top w:val="single" w:sz="6" w:space="0" w:color="auto"/>
              <w:bottom w:val="single" w:sz="6" w:space="0" w:color="auto"/>
            </w:tcBorders>
          </w:tcPr>
          <w:p w14:paraId="69F3F108" w14:textId="77777777" w:rsidR="00E50AC4" w:rsidRPr="000A3D57" w:rsidRDefault="00E50AC4" w:rsidP="00B8222F">
            <w:pPr>
              <w:pStyle w:val="TAC"/>
              <w:suppressAutoHyphens/>
              <w:rPr>
                <w:ins w:id="4177" w:author="Auteur"/>
                <w:color w:val="000000"/>
                <w:szCs w:val="18"/>
              </w:rPr>
            </w:pPr>
            <w:ins w:id="4178" w:author="Auteur">
              <w:r>
                <w:rPr>
                  <w:color w:val="000000"/>
                  <w:szCs w:val="18"/>
                </w:rPr>
                <w:t>[</w:t>
              </w:r>
              <w:r w:rsidRPr="00461C16">
                <w:rPr>
                  <w:color w:val="000000"/>
                  <w:szCs w:val="18"/>
                  <w:highlight w:val="yellow"/>
                </w:rPr>
                <w:t>32</w:t>
              </w:r>
              <w:r>
                <w:rPr>
                  <w:color w:val="000000"/>
                  <w:szCs w:val="18"/>
                </w:rPr>
                <w:t>]</w:t>
              </w:r>
            </w:ins>
          </w:p>
        </w:tc>
      </w:tr>
      <w:tr w:rsidR="00E50AC4" w:rsidRPr="000A3D57" w14:paraId="432399BF" w14:textId="77777777" w:rsidTr="00B8222F">
        <w:trPr>
          <w:jc w:val="center"/>
          <w:ins w:id="4179" w:author="Auteur"/>
        </w:trPr>
        <w:tc>
          <w:tcPr>
            <w:tcW w:w="2597" w:type="dxa"/>
            <w:tcBorders>
              <w:top w:val="single" w:sz="6" w:space="0" w:color="auto"/>
              <w:bottom w:val="single" w:sz="6" w:space="0" w:color="auto"/>
            </w:tcBorders>
          </w:tcPr>
          <w:p w14:paraId="2166792F" w14:textId="77777777" w:rsidR="00E50AC4" w:rsidRPr="000A3D57" w:rsidRDefault="00E50AC4" w:rsidP="00B8222F">
            <w:pPr>
              <w:pStyle w:val="TAC"/>
              <w:suppressAutoHyphens/>
              <w:rPr>
                <w:ins w:id="4180" w:author="Auteur"/>
                <w:color w:val="000000"/>
                <w:szCs w:val="18"/>
              </w:rPr>
            </w:pPr>
            <w:ins w:id="4181" w:author="Auteur">
              <w:r w:rsidRPr="000A3D57">
                <w:rPr>
                  <w:color w:val="000000"/>
                  <w:szCs w:val="18"/>
                </w:rPr>
                <w:t>510</w:t>
              </w:r>
            </w:ins>
          </w:p>
        </w:tc>
        <w:tc>
          <w:tcPr>
            <w:tcW w:w="2680" w:type="dxa"/>
            <w:tcBorders>
              <w:top w:val="single" w:sz="6" w:space="0" w:color="auto"/>
              <w:bottom w:val="single" w:sz="6" w:space="0" w:color="auto"/>
            </w:tcBorders>
          </w:tcPr>
          <w:p w14:paraId="7343CEE5" w14:textId="77777777" w:rsidR="00E50AC4" w:rsidRPr="000A3D57" w:rsidRDefault="00E50AC4" w:rsidP="00B8222F">
            <w:pPr>
              <w:pStyle w:val="TAC"/>
              <w:suppressAutoHyphens/>
              <w:rPr>
                <w:ins w:id="4182" w:author="Auteur"/>
                <w:color w:val="000000"/>
                <w:szCs w:val="18"/>
              </w:rPr>
            </w:pPr>
            <w:ins w:id="4183" w:author="Auteur">
              <w:r w:rsidRPr="00461C16">
                <w:rPr>
                  <w:highlight w:val="yellow"/>
                </w:rPr>
                <w:t>-16</w:t>
              </w:r>
            </w:ins>
          </w:p>
        </w:tc>
        <w:tc>
          <w:tcPr>
            <w:tcW w:w="2680" w:type="dxa"/>
            <w:tcBorders>
              <w:top w:val="single" w:sz="6" w:space="0" w:color="auto"/>
              <w:bottom w:val="single" w:sz="6" w:space="0" w:color="auto"/>
            </w:tcBorders>
          </w:tcPr>
          <w:p w14:paraId="0B652AB2" w14:textId="77777777" w:rsidR="00E50AC4" w:rsidRPr="000A3D57" w:rsidRDefault="00E50AC4" w:rsidP="00B8222F">
            <w:pPr>
              <w:pStyle w:val="TAC"/>
              <w:suppressAutoHyphens/>
              <w:rPr>
                <w:ins w:id="4184" w:author="Auteur"/>
                <w:color w:val="000000"/>
                <w:szCs w:val="18"/>
              </w:rPr>
            </w:pPr>
            <w:ins w:id="4185" w:author="Auteur">
              <w:r>
                <w:rPr>
                  <w:color w:val="000000"/>
                  <w:szCs w:val="18"/>
                </w:rPr>
                <w:t>[</w:t>
              </w:r>
              <w:r w:rsidRPr="00461C16">
                <w:rPr>
                  <w:color w:val="000000"/>
                  <w:szCs w:val="18"/>
                  <w:highlight w:val="yellow"/>
                </w:rPr>
                <w:t>32</w:t>
              </w:r>
              <w:r>
                <w:rPr>
                  <w:color w:val="000000"/>
                  <w:szCs w:val="18"/>
                </w:rPr>
                <w:t>]</w:t>
              </w:r>
            </w:ins>
          </w:p>
        </w:tc>
      </w:tr>
      <w:tr w:rsidR="00E50AC4" w:rsidRPr="000A3D57" w14:paraId="16C9F0C4" w14:textId="77777777" w:rsidTr="00B8222F">
        <w:trPr>
          <w:jc w:val="center"/>
          <w:ins w:id="4186" w:author="Auteur"/>
        </w:trPr>
        <w:tc>
          <w:tcPr>
            <w:tcW w:w="2597" w:type="dxa"/>
            <w:tcBorders>
              <w:top w:val="single" w:sz="6" w:space="0" w:color="auto"/>
              <w:bottom w:val="single" w:sz="6" w:space="0" w:color="auto"/>
            </w:tcBorders>
          </w:tcPr>
          <w:p w14:paraId="47CE1F3C" w14:textId="77777777" w:rsidR="00E50AC4" w:rsidRPr="000A3D57" w:rsidRDefault="00E50AC4" w:rsidP="00B8222F">
            <w:pPr>
              <w:pStyle w:val="TAC"/>
              <w:suppressAutoHyphens/>
              <w:rPr>
                <w:ins w:id="4187" w:author="Auteur"/>
                <w:color w:val="000000"/>
                <w:szCs w:val="18"/>
              </w:rPr>
            </w:pPr>
            <w:ins w:id="4188" w:author="Auteur">
              <w:r w:rsidRPr="000A3D57">
                <w:rPr>
                  <w:color w:val="000000"/>
                  <w:szCs w:val="18"/>
                </w:rPr>
                <w:t>816</w:t>
              </w:r>
            </w:ins>
          </w:p>
        </w:tc>
        <w:tc>
          <w:tcPr>
            <w:tcW w:w="2680" w:type="dxa"/>
            <w:tcBorders>
              <w:top w:val="single" w:sz="6" w:space="0" w:color="auto"/>
              <w:bottom w:val="single" w:sz="6" w:space="0" w:color="auto"/>
            </w:tcBorders>
          </w:tcPr>
          <w:p w14:paraId="49911B63" w14:textId="77777777" w:rsidR="00E50AC4" w:rsidRPr="000A3D57" w:rsidRDefault="00E50AC4" w:rsidP="00B8222F">
            <w:pPr>
              <w:pStyle w:val="TAC"/>
              <w:suppressAutoHyphens/>
              <w:rPr>
                <w:ins w:id="4189" w:author="Auteur"/>
                <w:color w:val="000000"/>
                <w:szCs w:val="18"/>
              </w:rPr>
            </w:pPr>
            <w:ins w:id="4190" w:author="Auteur">
              <w:r w:rsidRPr="00461C16">
                <w:rPr>
                  <w:highlight w:val="yellow"/>
                </w:rPr>
                <w:t>-16</w:t>
              </w:r>
            </w:ins>
          </w:p>
        </w:tc>
        <w:tc>
          <w:tcPr>
            <w:tcW w:w="2680" w:type="dxa"/>
            <w:tcBorders>
              <w:top w:val="single" w:sz="6" w:space="0" w:color="auto"/>
              <w:bottom w:val="single" w:sz="6" w:space="0" w:color="auto"/>
            </w:tcBorders>
          </w:tcPr>
          <w:p w14:paraId="5ED46F98" w14:textId="77777777" w:rsidR="00E50AC4" w:rsidRPr="000A3D57" w:rsidRDefault="00E50AC4" w:rsidP="00B8222F">
            <w:pPr>
              <w:pStyle w:val="TAC"/>
              <w:suppressAutoHyphens/>
              <w:rPr>
                <w:ins w:id="4191" w:author="Auteur"/>
                <w:color w:val="000000"/>
                <w:szCs w:val="18"/>
              </w:rPr>
            </w:pPr>
            <w:ins w:id="4192" w:author="Auteur">
              <w:r>
                <w:rPr>
                  <w:color w:val="000000"/>
                  <w:szCs w:val="18"/>
                </w:rPr>
                <w:t>[</w:t>
              </w:r>
              <w:r w:rsidRPr="00461C16">
                <w:rPr>
                  <w:color w:val="000000"/>
                  <w:szCs w:val="18"/>
                  <w:highlight w:val="yellow"/>
                </w:rPr>
                <w:t>32</w:t>
              </w:r>
              <w:r>
                <w:rPr>
                  <w:color w:val="000000"/>
                  <w:szCs w:val="18"/>
                </w:rPr>
                <w:t>]</w:t>
              </w:r>
            </w:ins>
          </w:p>
        </w:tc>
      </w:tr>
      <w:tr w:rsidR="00E50AC4" w:rsidRPr="000A3D57" w14:paraId="4A2193B5" w14:textId="77777777" w:rsidTr="00B8222F">
        <w:trPr>
          <w:jc w:val="center"/>
          <w:ins w:id="4193" w:author="Auteur"/>
        </w:trPr>
        <w:tc>
          <w:tcPr>
            <w:tcW w:w="2597" w:type="dxa"/>
            <w:vMerge w:val="restart"/>
            <w:tcBorders>
              <w:top w:val="single" w:sz="6" w:space="0" w:color="auto"/>
            </w:tcBorders>
            <w:vAlign w:val="center"/>
          </w:tcPr>
          <w:p w14:paraId="5C263ACF" w14:textId="77777777" w:rsidR="00E50AC4" w:rsidRPr="000A3D57" w:rsidRDefault="00E50AC4" w:rsidP="00B8222F">
            <w:pPr>
              <w:pStyle w:val="TAC"/>
              <w:suppressAutoHyphens/>
              <w:rPr>
                <w:ins w:id="4194" w:author="Auteur"/>
                <w:color w:val="000000"/>
                <w:szCs w:val="18"/>
              </w:rPr>
            </w:pPr>
            <w:ins w:id="4195" w:author="Auteur">
              <w:r>
                <w:rPr>
                  <w:color w:val="000000"/>
                  <w:szCs w:val="18"/>
                </w:rPr>
                <w:t>1 020</w:t>
              </w:r>
            </w:ins>
          </w:p>
        </w:tc>
        <w:tc>
          <w:tcPr>
            <w:tcW w:w="2680" w:type="dxa"/>
            <w:tcBorders>
              <w:top w:val="single" w:sz="6" w:space="0" w:color="auto"/>
            </w:tcBorders>
          </w:tcPr>
          <w:p w14:paraId="41AB0C76" w14:textId="77777777" w:rsidR="00E50AC4" w:rsidRPr="000A3D57" w:rsidRDefault="00E50AC4" w:rsidP="00B8222F">
            <w:pPr>
              <w:pStyle w:val="TAC"/>
              <w:suppressAutoHyphens/>
              <w:rPr>
                <w:ins w:id="4196" w:author="Auteur"/>
                <w:color w:val="000000"/>
                <w:szCs w:val="18"/>
              </w:rPr>
            </w:pPr>
            <w:ins w:id="4197" w:author="Auteur">
              <w:r w:rsidRPr="00461C16">
                <w:rPr>
                  <w:highlight w:val="yellow"/>
                </w:rPr>
                <w:t>-6</w:t>
              </w:r>
            </w:ins>
          </w:p>
        </w:tc>
        <w:tc>
          <w:tcPr>
            <w:tcW w:w="2680" w:type="dxa"/>
            <w:tcBorders>
              <w:top w:val="single" w:sz="6" w:space="0" w:color="auto"/>
              <w:bottom w:val="single" w:sz="6" w:space="0" w:color="auto"/>
            </w:tcBorders>
          </w:tcPr>
          <w:p w14:paraId="5A09EEF8" w14:textId="77777777" w:rsidR="00E50AC4" w:rsidRPr="000A3D57" w:rsidRDefault="00E50AC4" w:rsidP="00B8222F">
            <w:pPr>
              <w:pStyle w:val="TAC"/>
              <w:suppressAutoHyphens/>
              <w:rPr>
                <w:ins w:id="4198" w:author="Auteur"/>
                <w:color w:val="000000"/>
                <w:szCs w:val="18"/>
              </w:rPr>
            </w:pPr>
            <w:ins w:id="4199" w:author="Auteur">
              <w:r>
                <w:rPr>
                  <w:color w:val="000000"/>
                  <w:szCs w:val="18"/>
                </w:rPr>
                <w:t>[</w:t>
              </w:r>
              <w:r w:rsidRPr="00461C16">
                <w:rPr>
                  <w:color w:val="000000"/>
                  <w:szCs w:val="18"/>
                  <w:highlight w:val="yellow"/>
                </w:rPr>
                <w:t>30</w:t>
              </w:r>
              <w:r>
                <w:rPr>
                  <w:color w:val="000000"/>
                  <w:szCs w:val="18"/>
                </w:rPr>
                <w:t>]</w:t>
              </w:r>
            </w:ins>
          </w:p>
        </w:tc>
      </w:tr>
      <w:tr w:rsidR="00E50AC4" w:rsidRPr="000A3D57" w14:paraId="23396AC1" w14:textId="77777777" w:rsidTr="00B8222F">
        <w:trPr>
          <w:jc w:val="center"/>
          <w:ins w:id="4200" w:author="Auteur"/>
        </w:trPr>
        <w:tc>
          <w:tcPr>
            <w:tcW w:w="2597" w:type="dxa"/>
            <w:vMerge/>
          </w:tcPr>
          <w:p w14:paraId="052C6B03" w14:textId="77777777" w:rsidR="00E50AC4" w:rsidRPr="000A3D57" w:rsidRDefault="00E50AC4" w:rsidP="00B8222F">
            <w:pPr>
              <w:pStyle w:val="TAC"/>
              <w:suppressAutoHyphens/>
              <w:rPr>
                <w:ins w:id="4201" w:author="Auteur"/>
                <w:color w:val="000000"/>
                <w:szCs w:val="18"/>
              </w:rPr>
            </w:pPr>
          </w:p>
        </w:tc>
        <w:tc>
          <w:tcPr>
            <w:tcW w:w="2680" w:type="dxa"/>
          </w:tcPr>
          <w:p w14:paraId="141206EB" w14:textId="77777777" w:rsidR="00E50AC4" w:rsidRPr="000A3D57" w:rsidRDefault="00E50AC4" w:rsidP="00B8222F">
            <w:pPr>
              <w:pStyle w:val="TAC"/>
              <w:suppressAutoHyphens/>
              <w:rPr>
                <w:ins w:id="4202" w:author="Auteur"/>
                <w:color w:val="000000"/>
                <w:szCs w:val="18"/>
              </w:rPr>
            </w:pPr>
            <w:ins w:id="4203" w:author="Auteur">
              <w:r w:rsidRPr="00461C16">
                <w:rPr>
                  <w:highlight w:val="yellow"/>
                </w:rPr>
                <w:t>-11</w:t>
              </w:r>
            </w:ins>
          </w:p>
        </w:tc>
        <w:tc>
          <w:tcPr>
            <w:tcW w:w="2680" w:type="dxa"/>
            <w:tcBorders>
              <w:top w:val="single" w:sz="6" w:space="0" w:color="auto"/>
              <w:bottom w:val="single" w:sz="6" w:space="0" w:color="auto"/>
            </w:tcBorders>
          </w:tcPr>
          <w:p w14:paraId="12A01B06" w14:textId="77777777" w:rsidR="00E50AC4" w:rsidRPr="000A3D57" w:rsidRDefault="00E50AC4" w:rsidP="00B8222F">
            <w:pPr>
              <w:pStyle w:val="TAC"/>
              <w:suppressAutoHyphens/>
              <w:rPr>
                <w:ins w:id="4204" w:author="Auteur"/>
                <w:color w:val="000000"/>
                <w:szCs w:val="18"/>
              </w:rPr>
            </w:pPr>
            <w:ins w:id="4205" w:author="Auteur">
              <w:r>
                <w:rPr>
                  <w:color w:val="000000"/>
                  <w:szCs w:val="18"/>
                </w:rPr>
                <w:t>[</w:t>
              </w:r>
              <w:r w:rsidRPr="00461C16">
                <w:rPr>
                  <w:color w:val="000000"/>
                  <w:szCs w:val="18"/>
                  <w:highlight w:val="yellow"/>
                </w:rPr>
                <w:t>35</w:t>
              </w:r>
              <w:r>
                <w:rPr>
                  <w:color w:val="000000"/>
                  <w:szCs w:val="18"/>
                </w:rPr>
                <w:t>]</w:t>
              </w:r>
            </w:ins>
          </w:p>
        </w:tc>
      </w:tr>
      <w:tr w:rsidR="00E50AC4" w:rsidRPr="000A3D57" w14:paraId="5DE8C60E" w14:textId="77777777" w:rsidTr="00B8222F">
        <w:trPr>
          <w:jc w:val="center"/>
          <w:ins w:id="4206" w:author="Auteur"/>
        </w:trPr>
        <w:tc>
          <w:tcPr>
            <w:tcW w:w="2597" w:type="dxa"/>
            <w:vMerge/>
          </w:tcPr>
          <w:p w14:paraId="6CC14314" w14:textId="77777777" w:rsidR="00E50AC4" w:rsidRPr="000A3D57" w:rsidRDefault="00E50AC4" w:rsidP="00B8222F">
            <w:pPr>
              <w:pStyle w:val="TAC"/>
              <w:suppressAutoHyphens/>
              <w:rPr>
                <w:ins w:id="4207" w:author="Auteur"/>
                <w:color w:val="000000"/>
                <w:szCs w:val="18"/>
              </w:rPr>
            </w:pPr>
          </w:p>
        </w:tc>
        <w:tc>
          <w:tcPr>
            <w:tcW w:w="2680" w:type="dxa"/>
          </w:tcPr>
          <w:p w14:paraId="4D3755B8" w14:textId="77777777" w:rsidR="00E50AC4" w:rsidRPr="000A3D57" w:rsidRDefault="00E50AC4" w:rsidP="00B8222F">
            <w:pPr>
              <w:pStyle w:val="TAC"/>
              <w:suppressAutoHyphens/>
              <w:rPr>
                <w:ins w:id="4208" w:author="Auteur"/>
                <w:color w:val="000000"/>
                <w:szCs w:val="18"/>
              </w:rPr>
            </w:pPr>
            <w:ins w:id="4209" w:author="Auteur">
              <w:r w:rsidRPr="00461C16">
                <w:rPr>
                  <w:highlight w:val="yellow"/>
                </w:rPr>
                <w:t>-16</w:t>
              </w:r>
            </w:ins>
          </w:p>
        </w:tc>
        <w:tc>
          <w:tcPr>
            <w:tcW w:w="2680" w:type="dxa"/>
            <w:tcBorders>
              <w:top w:val="single" w:sz="6" w:space="0" w:color="auto"/>
              <w:bottom w:val="single" w:sz="6" w:space="0" w:color="auto"/>
            </w:tcBorders>
          </w:tcPr>
          <w:p w14:paraId="5EE04CA2" w14:textId="77777777" w:rsidR="00E50AC4" w:rsidRPr="000A3D57" w:rsidRDefault="00E50AC4" w:rsidP="00B8222F">
            <w:pPr>
              <w:pStyle w:val="TAC"/>
              <w:suppressAutoHyphens/>
              <w:rPr>
                <w:ins w:id="4210" w:author="Auteur"/>
                <w:color w:val="000000"/>
                <w:szCs w:val="18"/>
              </w:rPr>
            </w:pPr>
            <w:ins w:id="4211" w:author="Auteur">
              <w:r>
                <w:rPr>
                  <w:color w:val="000000"/>
                  <w:szCs w:val="18"/>
                </w:rPr>
                <w:t>[</w:t>
              </w:r>
              <w:r w:rsidRPr="00461C16">
                <w:rPr>
                  <w:color w:val="000000"/>
                  <w:szCs w:val="18"/>
                  <w:highlight w:val="yellow"/>
                </w:rPr>
                <w:t>35</w:t>
              </w:r>
              <w:r>
                <w:rPr>
                  <w:color w:val="000000"/>
                  <w:szCs w:val="18"/>
                </w:rPr>
                <w:t>]</w:t>
              </w:r>
            </w:ins>
          </w:p>
        </w:tc>
      </w:tr>
      <w:tr w:rsidR="00E50AC4" w:rsidRPr="000A3D57" w14:paraId="326ABB67" w14:textId="77777777" w:rsidTr="00B8222F">
        <w:trPr>
          <w:jc w:val="center"/>
          <w:ins w:id="4212" w:author="Auteur"/>
        </w:trPr>
        <w:tc>
          <w:tcPr>
            <w:tcW w:w="2597" w:type="dxa"/>
            <w:vMerge/>
          </w:tcPr>
          <w:p w14:paraId="4602F3CF" w14:textId="77777777" w:rsidR="00E50AC4" w:rsidRPr="000A3D57" w:rsidRDefault="00E50AC4" w:rsidP="00B8222F">
            <w:pPr>
              <w:pStyle w:val="TAC"/>
              <w:suppressAutoHyphens/>
              <w:rPr>
                <w:ins w:id="4213" w:author="Auteur"/>
                <w:color w:val="000000"/>
                <w:szCs w:val="18"/>
              </w:rPr>
            </w:pPr>
          </w:p>
        </w:tc>
        <w:tc>
          <w:tcPr>
            <w:tcW w:w="2680" w:type="dxa"/>
          </w:tcPr>
          <w:p w14:paraId="7A50152D" w14:textId="77777777" w:rsidR="00E50AC4" w:rsidRPr="000A3D57" w:rsidRDefault="00E50AC4" w:rsidP="00B8222F">
            <w:pPr>
              <w:pStyle w:val="TAC"/>
              <w:suppressAutoHyphens/>
              <w:rPr>
                <w:ins w:id="4214" w:author="Auteur"/>
                <w:color w:val="000000"/>
                <w:szCs w:val="18"/>
              </w:rPr>
            </w:pPr>
            <w:ins w:id="4215" w:author="Auteur">
              <w:r w:rsidRPr="00461C16">
                <w:rPr>
                  <w:highlight w:val="yellow"/>
                </w:rPr>
                <w:t>-21</w:t>
              </w:r>
            </w:ins>
          </w:p>
        </w:tc>
        <w:tc>
          <w:tcPr>
            <w:tcW w:w="2680" w:type="dxa"/>
            <w:tcBorders>
              <w:top w:val="single" w:sz="6" w:space="0" w:color="auto"/>
              <w:bottom w:val="single" w:sz="6" w:space="0" w:color="auto"/>
            </w:tcBorders>
          </w:tcPr>
          <w:p w14:paraId="6D495C67" w14:textId="77777777" w:rsidR="00E50AC4" w:rsidRPr="000A3D57" w:rsidRDefault="00E50AC4" w:rsidP="00B8222F">
            <w:pPr>
              <w:pStyle w:val="TAC"/>
              <w:suppressAutoHyphens/>
              <w:rPr>
                <w:ins w:id="4216" w:author="Auteur"/>
                <w:color w:val="000000"/>
                <w:szCs w:val="18"/>
              </w:rPr>
            </w:pPr>
            <w:ins w:id="4217" w:author="Auteur">
              <w:r>
                <w:rPr>
                  <w:color w:val="000000"/>
                  <w:szCs w:val="18"/>
                </w:rPr>
                <w:t>[</w:t>
              </w:r>
              <w:r w:rsidRPr="00461C16">
                <w:rPr>
                  <w:color w:val="000000"/>
                  <w:szCs w:val="18"/>
                  <w:highlight w:val="yellow"/>
                </w:rPr>
                <w:t>33</w:t>
              </w:r>
              <w:r>
                <w:rPr>
                  <w:color w:val="000000"/>
                  <w:szCs w:val="18"/>
                </w:rPr>
                <w:t>]</w:t>
              </w:r>
            </w:ins>
          </w:p>
        </w:tc>
      </w:tr>
      <w:tr w:rsidR="00E50AC4" w:rsidRPr="000A3D57" w14:paraId="5471240A" w14:textId="77777777" w:rsidTr="00B8222F">
        <w:trPr>
          <w:jc w:val="center"/>
          <w:ins w:id="4218" w:author="Auteur"/>
        </w:trPr>
        <w:tc>
          <w:tcPr>
            <w:tcW w:w="2597" w:type="dxa"/>
            <w:vMerge/>
          </w:tcPr>
          <w:p w14:paraId="43A42C1E" w14:textId="77777777" w:rsidR="00E50AC4" w:rsidRPr="000A3D57" w:rsidRDefault="00E50AC4" w:rsidP="00B8222F">
            <w:pPr>
              <w:pStyle w:val="TAC"/>
              <w:suppressAutoHyphens/>
              <w:rPr>
                <w:ins w:id="4219" w:author="Auteur"/>
                <w:color w:val="000000"/>
                <w:szCs w:val="18"/>
              </w:rPr>
            </w:pPr>
          </w:p>
        </w:tc>
        <w:tc>
          <w:tcPr>
            <w:tcW w:w="2680" w:type="dxa"/>
          </w:tcPr>
          <w:p w14:paraId="0C3D629A" w14:textId="77777777" w:rsidR="00E50AC4" w:rsidRPr="000A3D57" w:rsidRDefault="00E50AC4" w:rsidP="00B8222F">
            <w:pPr>
              <w:pStyle w:val="TAC"/>
              <w:suppressAutoHyphens/>
              <w:rPr>
                <w:ins w:id="4220" w:author="Auteur"/>
                <w:color w:val="000000"/>
                <w:szCs w:val="18"/>
              </w:rPr>
            </w:pPr>
            <w:ins w:id="4221" w:author="Auteur">
              <w:r w:rsidRPr="00461C16">
                <w:rPr>
                  <w:highlight w:val="yellow"/>
                </w:rPr>
                <w:t>-26</w:t>
              </w:r>
            </w:ins>
          </w:p>
        </w:tc>
        <w:tc>
          <w:tcPr>
            <w:tcW w:w="2680" w:type="dxa"/>
            <w:tcBorders>
              <w:top w:val="single" w:sz="6" w:space="0" w:color="auto"/>
              <w:bottom w:val="single" w:sz="6" w:space="0" w:color="auto"/>
            </w:tcBorders>
          </w:tcPr>
          <w:p w14:paraId="29FC7069" w14:textId="77777777" w:rsidR="00E50AC4" w:rsidRPr="000A3D57" w:rsidRDefault="00E50AC4" w:rsidP="00B8222F">
            <w:pPr>
              <w:pStyle w:val="TAC"/>
              <w:suppressAutoHyphens/>
              <w:rPr>
                <w:ins w:id="4222" w:author="Auteur"/>
                <w:color w:val="000000"/>
                <w:szCs w:val="18"/>
              </w:rPr>
            </w:pPr>
            <w:ins w:id="4223" w:author="Auteur">
              <w:r>
                <w:rPr>
                  <w:color w:val="000000"/>
                  <w:szCs w:val="18"/>
                </w:rPr>
                <w:t>[</w:t>
              </w:r>
              <w:r w:rsidRPr="00461C16">
                <w:rPr>
                  <w:color w:val="000000"/>
                  <w:szCs w:val="18"/>
                  <w:highlight w:val="yellow"/>
                </w:rPr>
                <w:t>30</w:t>
              </w:r>
              <w:r>
                <w:rPr>
                  <w:color w:val="000000"/>
                  <w:szCs w:val="18"/>
                </w:rPr>
                <w:t>]</w:t>
              </w:r>
            </w:ins>
          </w:p>
        </w:tc>
      </w:tr>
      <w:tr w:rsidR="00E50AC4" w:rsidRPr="000A3D57" w14:paraId="46D9BB47" w14:textId="77777777" w:rsidTr="00B8222F">
        <w:trPr>
          <w:jc w:val="center"/>
          <w:ins w:id="4224" w:author="Auteur"/>
        </w:trPr>
        <w:tc>
          <w:tcPr>
            <w:tcW w:w="2597" w:type="dxa"/>
            <w:vMerge/>
            <w:tcBorders>
              <w:bottom w:val="single" w:sz="6" w:space="0" w:color="auto"/>
            </w:tcBorders>
          </w:tcPr>
          <w:p w14:paraId="138080CE" w14:textId="77777777" w:rsidR="00E50AC4" w:rsidRPr="000A3D57" w:rsidRDefault="00E50AC4" w:rsidP="00B8222F">
            <w:pPr>
              <w:pStyle w:val="TAC"/>
              <w:suppressAutoHyphens/>
              <w:rPr>
                <w:ins w:id="4225" w:author="Auteur"/>
                <w:color w:val="000000"/>
                <w:szCs w:val="18"/>
              </w:rPr>
            </w:pPr>
          </w:p>
        </w:tc>
        <w:tc>
          <w:tcPr>
            <w:tcW w:w="2680" w:type="dxa"/>
            <w:tcBorders>
              <w:bottom w:val="single" w:sz="6" w:space="0" w:color="auto"/>
            </w:tcBorders>
          </w:tcPr>
          <w:p w14:paraId="43DA2B43" w14:textId="77777777" w:rsidR="00E50AC4" w:rsidRPr="000A3D57" w:rsidRDefault="00E50AC4" w:rsidP="00B8222F">
            <w:pPr>
              <w:pStyle w:val="TAC"/>
              <w:suppressAutoHyphens/>
              <w:rPr>
                <w:ins w:id="4226" w:author="Auteur"/>
                <w:color w:val="000000"/>
                <w:szCs w:val="18"/>
              </w:rPr>
            </w:pPr>
            <w:ins w:id="4227" w:author="Auteur">
              <w:r w:rsidRPr="00461C16">
                <w:rPr>
                  <w:highlight w:val="yellow"/>
                </w:rPr>
                <w:t>-31</w:t>
              </w:r>
            </w:ins>
          </w:p>
        </w:tc>
        <w:tc>
          <w:tcPr>
            <w:tcW w:w="2680" w:type="dxa"/>
            <w:tcBorders>
              <w:top w:val="single" w:sz="6" w:space="0" w:color="auto"/>
              <w:bottom w:val="single" w:sz="6" w:space="0" w:color="auto"/>
            </w:tcBorders>
          </w:tcPr>
          <w:p w14:paraId="23BA8DAC" w14:textId="77777777" w:rsidR="00E50AC4" w:rsidRPr="000A3D57" w:rsidRDefault="00E50AC4" w:rsidP="00B8222F">
            <w:pPr>
              <w:pStyle w:val="TAC"/>
              <w:suppressAutoHyphens/>
              <w:rPr>
                <w:ins w:id="4228" w:author="Auteur"/>
                <w:color w:val="000000"/>
                <w:szCs w:val="18"/>
              </w:rPr>
            </w:pPr>
            <w:ins w:id="4229" w:author="Auteur">
              <w:r>
                <w:rPr>
                  <w:color w:val="000000"/>
                  <w:szCs w:val="18"/>
                </w:rPr>
                <w:t>[</w:t>
              </w:r>
              <w:r w:rsidRPr="00461C16">
                <w:rPr>
                  <w:color w:val="000000"/>
                  <w:szCs w:val="18"/>
                  <w:highlight w:val="yellow"/>
                </w:rPr>
                <w:t>27</w:t>
              </w:r>
              <w:r>
                <w:rPr>
                  <w:color w:val="000000"/>
                  <w:szCs w:val="18"/>
                </w:rPr>
                <w:t>]</w:t>
              </w:r>
            </w:ins>
          </w:p>
        </w:tc>
      </w:tr>
    </w:tbl>
    <w:p w14:paraId="29F26AAF" w14:textId="77777777" w:rsidR="00E50AC4" w:rsidRDefault="00E50AC4" w:rsidP="00E50AC4">
      <w:pPr>
        <w:pStyle w:val="FP"/>
        <w:rPr>
          <w:ins w:id="4230" w:author="Auteur"/>
        </w:rPr>
      </w:pPr>
    </w:p>
    <w:p w14:paraId="53F397E3" w14:textId="77777777" w:rsidR="00E50AC4" w:rsidRDefault="00E50AC4" w:rsidP="00E50AC4">
      <w:pPr>
        <w:rPr>
          <w:ins w:id="4231" w:author="Auteur"/>
        </w:rPr>
      </w:pPr>
      <w:ins w:id="4232"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14:paraId="4316B0E9" w14:textId="77777777" w:rsidR="00E50AC4" w:rsidRDefault="00E50AC4" w:rsidP="00E50AC4">
      <w:pPr>
        <w:rPr>
          <w:ins w:id="4233" w:author="Auteur"/>
        </w:rPr>
      </w:pPr>
      <w:ins w:id="4234" w:author="Auteur">
        <w:r>
          <w:t>Compliance of the sending distortion shall be checked by the test described in TS 26.132.</w:t>
        </w:r>
      </w:ins>
    </w:p>
    <w:p w14:paraId="588DC57E" w14:textId="77777777" w:rsidR="00E50AC4" w:rsidRDefault="00E50AC4" w:rsidP="00E50AC4">
      <w:pPr>
        <w:pStyle w:val="NO"/>
        <w:rPr>
          <w:ins w:id="4235" w:author="Auteur"/>
          <w:color w:val="000000"/>
        </w:rPr>
      </w:pPr>
      <w:ins w:id="4236" w:author="Auteur">
        <w:r w:rsidRPr="000A3D57">
          <w:lastRenderedPageBreak/>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51DE4D5C" w14:textId="77777777" w:rsidR="00E50AC4" w:rsidRPr="00DC6FA9" w:rsidRDefault="00E50AC4" w:rsidP="00E50AC4">
      <w:pPr>
        <w:rPr>
          <w:ins w:id="4237" w:author="Auteur"/>
          <w:color w:val="000000"/>
          <w:highlight w:val="green"/>
        </w:rPr>
      </w:pPr>
      <w:ins w:id="4238"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84AB36A" w14:textId="77777777" w:rsidR="00E50AC4" w:rsidRPr="009D3600" w:rsidRDefault="00E50AC4">
      <w:pPr>
        <w:pStyle w:val="NO"/>
        <w:ind w:left="0" w:firstLine="0"/>
        <w:rPr>
          <w:ins w:id="4239" w:author="Auteur"/>
        </w:rPr>
        <w:pPrChange w:id="4240" w:author="Auteur">
          <w:pPr>
            <w:pStyle w:val="NO"/>
          </w:pPr>
        </w:pPrChange>
      </w:pPr>
    </w:p>
    <w:p w14:paraId="44D1C00D" w14:textId="77777777" w:rsidR="00E50AC4" w:rsidRDefault="00E50AC4" w:rsidP="00E50AC4">
      <w:pPr>
        <w:pStyle w:val="Titre3"/>
        <w:rPr>
          <w:ins w:id="4241" w:author="Auteur"/>
        </w:rPr>
      </w:pPr>
      <w:ins w:id="4242" w:author="Auteur">
        <w:r>
          <w:rPr>
            <w:color w:val="000000"/>
          </w:rPr>
          <w:t>[7.8.4</w:t>
        </w:r>
        <w:r>
          <w:rPr>
            <w:color w:val="000000"/>
          </w:rPr>
          <w:tab/>
        </w:r>
        <w:r>
          <w:t>Receiving</w:t>
        </w:r>
        <w:r w:rsidRPr="000A3D57">
          <w:t xml:space="preserve"> </w:t>
        </w:r>
        <w:r>
          <w:t>d</w:t>
        </w:r>
        <w:r w:rsidRPr="000A3D57">
          <w:t>istortion</w:t>
        </w:r>
        <w:r>
          <w:t xml:space="preserve"> (electrical interface UE)</w:t>
        </w:r>
      </w:ins>
    </w:p>
    <w:p w14:paraId="3DC184B2" w14:textId="77777777" w:rsidR="00E50AC4" w:rsidRDefault="00E50AC4" w:rsidP="00E50AC4">
      <w:pPr>
        <w:tabs>
          <w:tab w:val="left" w:pos="3828"/>
        </w:tabs>
        <w:rPr>
          <w:ins w:id="4243" w:author="Auteur"/>
        </w:rPr>
      </w:pPr>
      <w:ins w:id="4244"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440C6F90" w14:textId="77777777" w:rsidR="00E50AC4" w:rsidRDefault="00E50AC4" w:rsidP="00E50AC4">
      <w:pPr>
        <w:tabs>
          <w:tab w:val="left" w:pos="3828"/>
        </w:tabs>
        <w:rPr>
          <w:ins w:id="4245" w:author="Auteur"/>
        </w:rPr>
      </w:pPr>
      <w:ins w:id="4246"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14:paraId="2C20CB6B" w14:textId="77777777" w:rsidR="00E50AC4" w:rsidRPr="000A3D57" w:rsidRDefault="00E50AC4" w:rsidP="00E50AC4">
      <w:pPr>
        <w:pStyle w:val="NO"/>
        <w:rPr>
          <w:ins w:id="4247" w:author="Auteur"/>
        </w:rPr>
      </w:pPr>
      <w:ins w:id="4248" w:author="Auteur">
        <w:r>
          <w:t>NOTE 1: Frequencies from 315 Hz to 816 Hz do not apply to the hands-free UE case, only to handset and headset UE.</w:t>
        </w:r>
      </w:ins>
    </w:p>
    <w:p w14:paraId="01289520" w14:textId="77777777" w:rsidR="00E50AC4" w:rsidRDefault="00E50AC4" w:rsidP="00E50AC4">
      <w:pPr>
        <w:pStyle w:val="TH"/>
        <w:tabs>
          <w:tab w:val="left" w:pos="3828"/>
        </w:tabs>
        <w:rPr>
          <w:ins w:id="4249" w:author="Auteur"/>
        </w:rPr>
      </w:pPr>
      <w:ins w:id="4250" w:author="Auteur">
        <w:r>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61509717" w14:textId="77777777" w:rsidTr="00B8222F">
        <w:trPr>
          <w:tblHeader/>
          <w:jc w:val="center"/>
          <w:ins w:id="4251" w:author="Auteur"/>
        </w:trPr>
        <w:tc>
          <w:tcPr>
            <w:tcW w:w="1417" w:type="dxa"/>
            <w:tcBorders>
              <w:top w:val="single" w:sz="6" w:space="0" w:color="auto"/>
              <w:left w:val="single" w:sz="6" w:space="0" w:color="auto"/>
              <w:bottom w:val="single" w:sz="2" w:space="0" w:color="auto"/>
              <w:right w:val="single" w:sz="6" w:space="0" w:color="auto"/>
            </w:tcBorders>
            <w:vAlign w:val="center"/>
          </w:tcPr>
          <w:p w14:paraId="0CEDAA85" w14:textId="77777777" w:rsidR="00E50AC4" w:rsidRPr="00B83EC1" w:rsidRDefault="00E50AC4" w:rsidP="00B8222F">
            <w:pPr>
              <w:pStyle w:val="TAH"/>
              <w:suppressAutoHyphens/>
              <w:rPr>
                <w:ins w:id="4252" w:author="Auteur"/>
                <w:color w:val="000000"/>
                <w:szCs w:val="18"/>
              </w:rPr>
            </w:pPr>
            <w:ins w:id="4253"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4B36525" w14:textId="77777777" w:rsidR="00E50AC4" w:rsidRPr="00B83EC1" w:rsidRDefault="00E50AC4" w:rsidP="00B8222F">
            <w:pPr>
              <w:pStyle w:val="TAH"/>
              <w:suppressAutoHyphens/>
              <w:rPr>
                <w:ins w:id="4254" w:author="Auteur"/>
                <w:color w:val="000000"/>
                <w:szCs w:val="18"/>
              </w:rPr>
            </w:pPr>
            <w:ins w:id="4255" w:author="Auteur">
              <w:r w:rsidRPr="00B83EC1">
                <w:rPr>
                  <w:color w:val="000000"/>
                  <w:szCs w:val="18"/>
                </w:rPr>
                <w:t>Receiving level</w:t>
              </w:r>
            </w:ins>
          </w:p>
          <w:p w14:paraId="413BFD98" w14:textId="77777777" w:rsidR="00E50AC4" w:rsidRPr="00B83EC1" w:rsidRDefault="00E50AC4" w:rsidP="00B8222F">
            <w:pPr>
              <w:pStyle w:val="TAH"/>
              <w:suppressAutoHyphens/>
              <w:rPr>
                <w:ins w:id="4256" w:author="Auteur"/>
                <w:color w:val="000000"/>
                <w:szCs w:val="18"/>
              </w:rPr>
            </w:pPr>
            <w:ins w:id="4257"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357C7471" w14:textId="77777777" w:rsidR="00E50AC4" w:rsidRPr="00B83EC1" w:rsidRDefault="00E50AC4" w:rsidP="00B8222F">
            <w:pPr>
              <w:pStyle w:val="TAH"/>
              <w:suppressAutoHyphens/>
              <w:rPr>
                <w:ins w:id="4258" w:author="Auteur"/>
                <w:color w:val="000000"/>
                <w:szCs w:val="18"/>
              </w:rPr>
            </w:pPr>
            <w:ins w:id="4259" w:author="Auteur">
              <w:r w:rsidRPr="00B83EC1">
                <w:rPr>
                  <w:color w:val="000000"/>
                  <w:szCs w:val="18"/>
                </w:rPr>
                <w:t>Receiving ratio</w:t>
              </w:r>
            </w:ins>
          </w:p>
          <w:p w14:paraId="028BE879" w14:textId="77777777" w:rsidR="00E50AC4" w:rsidRPr="00B83EC1" w:rsidRDefault="00E50AC4" w:rsidP="00B8222F">
            <w:pPr>
              <w:pStyle w:val="TAH"/>
              <w:suppressAutoHyphens/>
              <w:rPr>
                <w:ins w:id="4260" w:author="Auteur"/>
                <w:color w:val="000000"/>
                <w:szCs w:val="18"/>
              </w:rPr>
            </w:pPr>
            <w:ins w:id="4261"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4C622021" w14:textId="77777777" w:rsidR="00E50AC4" w:rsidRPr="00B83EC1" w:rsidRDefault="00E50AC4" w:rsidP="00B8222F">
            <w:pPr>
              <w:pStyle w:val="TAH"/>
              <w:suppressAutoHyphens/>
              <w:rPr>
                <w:ins w:id="4262" w:author="Auteur"/>
                <w:color w:val="000000"/>
                <w:szCs w:val="18"/>
              </w:rPr>
            </w:pPr>
            <w:ins w:id="4263" w:author="Auteur">
              <w:r w:rsidRPr="00B83EC1">
                <w:rPr>
                  <w:color w:val="000000"/>
                  <w:szCs w:val="18"/>
                </w:rPr>
                <w:t>Receiving ratio</w:t>
              </w:r>
            </w:ins>
          </w:p>
          <w:p w14:paraId="6B777857" w14:textId="77777777" w:rsidR="00E50AC4" w:rsidRPr="00B83EC1" w:rsidRDefault="00E50AC4" w:rsidP="00B8222F">
            <w:pPr>
              <w:pStyle w:val="TAH"/>
              <w:suppressAutoHyphens/>
              <w:rPr>
                <w:ins w:id="4264" w:author="Auteur"/>
                <w:color w:val="000000"/>
                <w:szCs w:val="18"/>
              </w:rPr>
            </w:pPr>
            <w:ins w:id="4265" w:author="Auteur">
              <w:r w:rsidRPr="00B83EC1">
                <w:rPr>
                  <w:color w:val="000000"/>
                  <w:szCs w:val="18"/>
                </w:rPr>
                <w:t>at maximum volume setting (dB)</w:t>
              </w:r>
            </w:ins>
          </w:p>
        </w:tc>
      </w:tr>
      <w:tr w:rsidR="00E50AC4" w14:paraId="20F819C0" w14:textId="77777777" w:rsidTr="00B8222F">
        <w:trPr>
          <w:jc w:val="center"/>
          <w:ins w:id="4266" w:author="Auteur"/>
        </w:trPr>
        <w:tc>
          <w:tcPr>
            <w:tcW w:w="1417" w:type="dxa"/>
            <w:tcBorders>
              <w:top w:val="single" w:sz="2" w:space="0" w:color="auto"/>
              <w:left w:val="single" w:sz="2" w:space="0" w:color="auto"/>
              <w:bottom w:val="single" w:sz="2" w:space="0" w:color="auto"/>
              <w:right w:val="single" w:sz="2" w:space="0" w:color="auto"/>
            </w:tcBorders>
            <w:vAlign w:val="center"/>
          </w:tcPr>
          <w:p w14:paraId="6BC1465D" w14:textId="77777777" w:rsidR="00E50AC4" w:rsidRPr="00B83EC1" w:rsidRDefault="00E50AC4" w:rsidP="00B8222F">
            <w:pPr>
              <w:pStyle w:val="TAC"/>
              <w:suppressAutoHyphens/>
              <w:rPr>
                <w:ins w:id="4267" w:author="Auteur"/>
                <w:color w:val="000000"/>
                <w:szCs w:val="18"/>
              </w:rPr>
            </w:pPr>
            <w:ins w:id="4268"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70B54509" w14:textId="77777777" w:rsidR="00E50AC4" w:rsidRPr="000A3D57" w:rsidRDefault="00E50AC4" w:rsidP="00B8222F">
            <w:pPr>
              <w:pStyle w:val="TAC"/>
              <w:tabs>
                <w:tab w:val="left" w:pos="3828"/>
              </w:tabs>
              <w:suppressAutoHyphens/>
              <w:rPr>
                <w:ins w:id="4269" w:author="Auteur"/>
                <w:color w:val="000000"/>
                <w:szCs w:val="18"/>
              </w:rPr>
            </w:pPr>
            <w:ins w:id="427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5264FCB" w14:textId="77777777" w:rsidR="00E50AC4" w:rsidRPr="00B83EC1" w:rsidRDefault="00E50AC4" w:rsidP="00B8222F">
            <w:pPr>
              <w:pStyle w:val="TAC"/>
              <w:suppressAutoHyphens/>
              <w:rPr>
                <w:ins w:id="4271" w:author="Auteur"/>
                <w:color w:val="000000"/>
                <w:szCs w:val="18"/>
              </w:rPr>
            </w:pPr>
            <w:ins w:id="4272" w:author="Auteur">
              <w:r>
                <w:rPr>
                  <w:color w:val="000000"/>
                  <w:szCs w:val="18"/>
                </w:rPr>
                <w:t>[</w:t>
              </w:r>
              <w:r w:rsidRPr="00495BF3">
                <w:rPr>
                  <w:color w:val="000000"/>
                  <w:szCs w:val="18"/>
                  <w:highlight w:val="yellow"/>
                  <w:rPrChange w:id="4273"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9D023BE" w14:textId="77777777" w:rsidR="00E50AC4" w:rsidRPr="00B83EC1" w:rsidRDefault="00E50AC4" w:rsidP="00B8222F">
            <w:pPr>
              <w:pStyle w:val="TAC"/>
              <w:suppressAutoHyphens/>
              <w:rPr>
                <w:ins w:id="4274" w:author="Auteur"/>
                <w:color w:val="000000"/>
                <w:szCs w:val="18"/>
              </w:rPr>
            </w:pPr>
          </w:p>
        </w:tc>
      </w:tr>
      <w:tr w:rsidR="00E50AC4" w14:paraId="5020CAD8" w14:textId="77777777" w:rsidTr="00B8222F">
        <w:trPr>
          <w:jc w:val="center"/>
          <w:ins w:id="4275" w:author="Auteur"/>
        </w:trPr>
        <w:tc>
          <w:tcPr>
            <w:tcW w:w="1417" w:type="dxa"/>
            <w:tcBorders>
              <w:top w:val="single" w:sz="2" w:space="0" w:color="auto"/>
              <w:left w:val="single" w:sz="2" w:space="0" w:color="auto"/>
              <w:bottom w:val="single" w:sz="2" w:space="0" w:color="auto"/>
              <w:right w:val="single" w:sz="2" w:space="0" w:color="auto"/>
            </w:tcBorders>
            <w:vAlign w:val="center"/>
          </w:tcPr>
          <w:p w14:paraId="6900998A" w14:textId="77777777" w:rsidR="00E50AC4" w:rsidRPr="00B83EC1" w:rsidRDefault="00E50AC4" w:rsidP="00B8222F">
            <w:pPr>
              <w:pStyle w:val="TAC"/>
              <w:suppressAutoHyphens/>
              <w:rPr>
                <w:ins w:id="4276" w:author="Auteur"/>
                <w:color w:val="000000"/>
                <w:szCs w:val="18"/>
              </w:rPr>
            </w:pPr>
            <w:ins w:id="4277"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570F2536" w14:textId="77777777" w:rsidR="00E50AC4" w:rsidRPr="000A3D57" w:rsidRDefault="00E50AC4" w:rsidP="00B8222F">
            <w:pPr>
              <w:pStyle w:val="TAC"/>
              <w:tabs>
                <w:tab w:val="left" w:pos="3828"/>
              </w:tabs>
              <w:suppressAutoHyphens/>
              <w:rPr>
                <w:ins w:id="4278" w:author="Auteur"/>
                <w:color w:val="000000"/>
                <w:szCs w:val="18"/>
              </w:rPr>
            </w:pPr>
            <w:ins w:id="427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B137FE6" w14:textId="77777777" w:rsidR="00E50AC4" w:rsidRPr="00B83EC1" w:rsidRDefault="00E50AC4" w:rsidP="00B8222F">
            <w:pPr>
              <w:pStyle w:val="TAC"/>
              <w:suppressAutoHyphens/>
              <w:rPr>
                <w:ins w:id="4280" w:author="Auteur"/>
                <w:color w:val="000000"/>
                <w:szCs w:val="18"/>
              </w:rPr>
            </w:pPr>
            <w:ins w:id="4281" w:author="Auteur">
              <w:r>
                <w:rPr>
                  <w:color w:val="000000"/>
                  <w:szCs w:val="18"/>
                </w:rPr>
                <w:t>[</w:t>
              </w:r>
              <w:r w:rsidRPr="00495BF3">
                <w:rPr>
                  <w:color w:val="000000"/>
                  <w:szCs w:val="18"/>
                  <w:highlight w:val="yellow"/>
                  <w:rPrChange w:id="428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61EA15A" w14:textId="77777777" w:rsidR="00E50AC4" w:rsidRPr="00B83EC1" w:rsidRDefault="00E50AC4" w:rsidP="00B8222F">
            <w:pPr>
              <w:pStyle w:val="TAC"/>
              <w:suppressAutoHyphens/>
              <w:rPr>
                <w:ins w:id="4283" w:author="Auteur"/>
                <w:color w:val="000000"/>
                <w:szCs w:val="18"/>
              </w:rPr>
            </w:pPr>
          </w:p>
        </w:tc>
      </w:tr>
      <w:tr w:rsidR="00E50AC4" w14:paraId="68E015B0" w14:textId="77777777" w:rsidTr="00B8222F">
        <w:trPr>
          <w:jc w:val="center"/>
          <w:ins w:id="4284" w:author="Auteur"/>
        </w:trPr>
        <w:tc>
          <w:tcPr>
            <w:tcW w:w="1417" w:type="dxa"/>
            <w:tcBorders>
              <w:top w:val="single" w:sz="2" w:space="0" w:color="auto"/>
              <w:left w:val="single" w:sz="2" w:space="0" w:color="auto"/>
              <w:bottom w:val="single" w:sz="2" w:space="0" w:color="auto"/>
              <w:right w:val="single" w:sz="2" w:space="0" w:color="auto"/>
            </w:tcBorders>
            <w:vAlign w:val="center"/>
          </w:tcPr>
          <w:p w14:paraId="15128F72" w14:textId="77777777" w:rsidR="00E50AC4" w:rsidRPr="00B83EC1" w:rsidRDefault="00E50AC4" w:rsidP="00B8222F">
            <w:pPr>
              <w:pStyle w:val="TAC"/>
              <w:suppressAutoHyphens/>
              <w:rPr>
                <w:ins w:id="4285" w:author="Auteur"/>
                <w:color w:val="000000"/>
                <w:szCs w:val="18"/>
              </w:rPr>
            </w:pPr>
            <w:ins w:id="4286"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415CD21" w14:textId="77777777" w:rsidR="00E50AC4" w:rsidRPr="000A3D57" w:rsidRDefault="00E50AC4" w:rsidP="00B8222F">
            <w:pPr>
              <w:pStyle w:val="TAC"/>
              <w:tabs>
                <w:tab w:val="left" w:pos="3828"/>
              </w:tabs>
              <w:suppressAutoHyphens/>
              <w:rPr>
                <w:ins w:id="4287" w:author="Auteur"/>
                <w:color w:val="000000"/>
                <w:szCs w:val="18"/>
              </w:rPr>
            </w:pPr>
            <w:ins w:id="428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36B0DC1" w14:textId="77777777" w:rsidR="00E50AC4" w:rsidRPr="00B83EC1" w:rsidRDefault="00E50AC4" w:rsidP="00B8222F">
            <w:pPr>
              <w:pStyle w:val="TAC"/>
              <w:suppressAutoHyphens/>
              <w:rPr>
                <w:ins w:id="4289" w:author="Auteur"/>
                <w:color w:val="000000"/>
                <w:szCs w:val="18"/>
              </w:rPr>
            </w:pPr>
            <w:ins w:id="4290" w:author="Auteur">
              <w:r>
                <w:rPr>
                  <w:color w:val="000000"/>
                  <w:szCs w:val="18"/>
                </w:rPr>
                <w:t>[</w:t>
              </w:r>
              <w:r w:rsidRPr="00495BF3">
                <w:rPr>
                  <w:color w:val="000000"/>
                  <w:szCs w:val="18"/>
                  <w:highlight w:val="yellow"/>
                  <w:rPrChange w:id="429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CFB89BE" w14:textId="77777777" w:rsidR="00E50AC4" w:rsidRPr="00B83EC1" w:rsidRDefault="00E50AC4" w:rsidP="00B8222F">
            <w:pPr>
              <w:pStyle w:val="TAC"/>
              <w:suppressAutoHyphens/>
              <w:rPr>
                <w:ins w:id="4292" w:author="Auteur"/>
                <w:color w:val="000000"/>
                <w:szCs w:val="18"/>
              </w:rPr>
            </w:pPr>
          </w:p>
        </w:tc>
      </w:tr>
      <w:tr w:rsidR="00E50AC4" w14:paraId="27F8C451" w14:textId="77777777" w:rsidTr="00B8222F">
        <w:trPr>
          <w:jc w:val="center"/>
          <w:ins w:id="4293" w:author="Auteur"/>
        </w:trPr>
        <w:tc>
          <w:tcPr>
            <w:tcW w:w="1417" w:type="dxa"/>
            <w:tcBorders>
              <w:top w:val="single" w:sz="2" w:space="0" w:color="auto"/>
              <w:left w:val="single" w:sz="2" w:space="0" w:color="auto"/>
              <w:bottom w:val="single" w:sz="2" w:space="0" w:color="auto"/>
              <w:right w:val="single" w:sz="2" w:space="0" w:color="auto"/>
            </w:tcBorders>
            <w:vAlign w:val="center"/>
          </w:tcPr>
          <w:p w14:paraId="77ACEEB4" w14:textId="77777777" w:rsidR="00E50AC4" w:rsidRPr="00B83EC1" w:rsidRDefault="00E50AC4" w:rsidP="00B8222F">
            <w:pPr>
              <w:pStyle w:val="TAC"/>
              <w:suppressAutoHyphens/>
              <w:rPr>
                <w:ins w:id="4294" w:author="Auteur"/>
                <w:color w:val="000000"/>
                <w:szCs w:val="18"/>
              </w:rPr>
            </w:pPr>
            <w:ins w:id="429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404E7390" w14:textId="77777777" w:rsidR="00E50AC4" w:rsidRPr="000A3D57" w:rsidRDefault="00E50AC4" w:rsidP="00B8222F">
            <w:pPr>
              <w:pStyle w:val="TAC"/>
              <w:tabs>
                <w:tab w:val="left" w:pos="3828"/>
              </w:tabs>
              <w:suppressAutoHyphens/>
              <w:rPr>
                <w:ins w:id="4296" w:author="Auteur"/>
                <w:color w:val="000000"/>
                <w:szCs w:val="18"/>
              </w:rPr>
            </w:pPr>
            <w:ins w:id="429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CB4450A" w14:textId="77777777" w:rsidR="00E50AC4" w:rsidRPr="00B83EC1" w:rsidRDefault="00E50AC4" w:rsidP="00B8222F">
            <w:pPr>
              <w:pStyle w:val="TAC"/>
              <w:suppressAutoHyphens/>
              <w:rPr>
                <w:ins w:id="4298" w:author="Auteur"/>
                <w:color w:val="000000"/>
                <w:szCs w:val="18"/>
              </w:rPr>
            </w:pPr>
            <w:ins w:id="4299" w:author="Auteur">
              <w:r>
                <w:rPr>
                  <w:color w:val="000000"/>
                  <w:szCs w:val="18"/>
                </w:rPr>
                <w:t>[</w:t>
              </w:r>
              <w:r w:rsidRPr="00495BF3">
                <w:rPr>
                  <w:color w:val="000000"/>
                  <w:szCs w:val="18"/>
                  <w:highlight w:val="yellow"/>
                  <w:rPrChange w:id="430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AC94F6C" w14:textId="77777777" w:rsidR="00E50AC4" w:rsidRPr="00B83EC1" w:rsidRDefault="00E50AC4" w:rsidP="00B8222F">
            <w:pPr>
              <w:pStyle w:val="TAC"/>
              <w:suppressAutoHyphens/>
              <w:rPr>
                <w:ins w:id="4301" w:author="Auteur"/>
                <w:color w:val="000000"/>
                <w:szCs w:val="18"/>
              </w:rPr>
            </w:pPr>
          </w:p>
        </w:tc>
      </w:tr>
      <w:tr w:rsidR="00E50AC4" w14:paraId="4CA0860B" w14:textId="77777777" w:rsidTr="00B8222F">
        <w:trPr>
          <w:jc w:val="center"/>
          <w:ins w:id="4302"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0D90285A" w14:textId="77777777" w:rsidR="00E50AC4" w:rsidRPr="00B83EC1" w:rsidRDefault="00E50AC4" w:rsidP="00B8222F">
            <w:pPr>
              <w:pStyle w:val="TAC"/>
              <w:suppressAutoHyphens/>
              <w:rPr>
                <w:ins w:id="4303" w:author="Auteur"/>
                <w:color w:val="000000"/>
                <w:szCs w:val="18"/>
              </w:rPr>
            </w:pPr>
            <w:ins w:id="430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6E68BEC3" w14:textId="77777777" w:rsidR="00E50AC4" w:rsidRPr="000A3D57" w:rsidRDefault="00E50AC4" w:rsidP="00B8222F">
            <w:pPr>
              <w:pStyle w:val="TAC"/>
              <w:tabs>
                <w:tab w:val="left" w:pos="3828"/>
              </w:tabs>
              <w:suppressAutoHyphens/>
              <w:rPr>
                <w:ins w:id="4305" w:author="Auteur"/>
                <w:color w:val="000000"/>
                <w:szCs w:val="18"/>
              </w:rPr>
            </w:pPr>
            <w:ins w:id="430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436B3647" w14:textId="77777777" w:rsidR="00E50AC4" w:rsidRPr="00B83EC1" w:rsidRDefault="00E50AC4" w:rsidP="00B8222F">
            <w:pPr>
              <w:pStyle w:val="TAC"/>
              <w:suppressAutoHyphens/>
              <w:rPr>
                <w:ins w:id="4307" w:author="Auteur"/>
                <w:color w:val="000000"/>
                <w:szCs w:val="18"/>
              </w:rPr>
            </w:pPr>
            <w:ins w:id="4308" w:author="Auteur">
              <w:r>
                <w:rPr>
                  <w:color w:val="000000"/>
                  <w:szCs w:val="18"/>
                </w:rPr>
                <w:t>[</w:t>
              </w:r>
              <w:r w:rsidRPr="00495BF3">
                <w:rPr>
                  <w:highlight w:val="yellow"/>
                  <w:rPrChange w:id="4309"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30E09F4" w14:textId="77777777" w:rsidR="00E50AC4" w:rsidRPr="00B83EC1" w:rsidRDefault="00E50AC4" w:rsidP="00B8222F">
            <w:pPr>
              <w:pStyle w:val="TAC"/>
              <w:suppressAutoHyphens/>
              <w:rPr>
                <w:ins w:id="4310" w:author="Auteur"/>
                <w:color w:val="000000"/>
                <w:szCs w:val="18"/>
              </w:rPr>
            </w:pPr>
            <w:ins w:id="4311" w:author="Auteur">
              <w:r w:rsidRPr="00B83EC1">
                <w:rPr>
                  <w:color w:val="000000"/>
                  <w:szCs w:val="18"/>
                </w:rPr>
                <w:t>tbd</w:t>
              </w:r>
            </w:ins>
          </w:p>
        </w:tc>
      </w:tr>
      <w:tr w:rsidR="00E50AC4" w14:paraId="5F3464DD" w14:textId="77777777" w:rsidTr="00B8222F">
        <w:trPr>
          <w:jc w:val="center"/>
          <w:ins w:id="431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5433AE0" w14:textId="77777777" w:rsidR="00E50AC4" w:rsidRPr="00B83EC1" w:rsidRDefault="00E50AC4" w:rsidP="00B8222F">
            <w:pPr>
              <w:spacing w:after="0"/>
              <w:rPr>
                <w:ins w:id="43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F367CEA" w14:textId="77777777" w:rsidR="00E50AC4" w:rsidRPr="000A3D57" w:rsidRDefault="00E50AC4" w:rsidP="00B8222F">
            <w:pPr>
              <w:pStyle w:val="TAC"/>
              <w:tabs>
                <w:tab w:val="left" w:pos="3828"/>
              </w:tabs>
              <w:suppressAutoHyphens/>
              <w:rPr>
                <w:ins w:id="4314" w:author="Auteur"/>
                <w:color w:val="000000"/>
                <w:szCs w:val="18"/>
              </w:rPr>
            </w:pPr>
            <w:ins w:id="4315"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2862F92C" w14:textId="77777777" w:rsidR="00E50AC4" w:rsidRPr="00B83EC1" w:rsidRDefault="00E50AC4" w:rsidP="00B8222F">
            <w:pPr>
              <w:pStyle w:val="TAC"/>
              <w:suppressAutoHyphens/>
              <w:rPr>
                <w:ins w:id="4316" w:author="Auteur"/>
                <w:color w:val="000000"/>
                <w:szCs w:val="18"/>
              </w:rPr>
            </w:pPr>
            <w:ins w:id="4317" w:author="Auteur">
              <w:r>
                <w:rPr>
                  <w:color w:val="000000"/>
                  <w:szCs w:val="18"/>
                </w:rPr>
                <w:t>[</w:t>
              </w:r>
              <w:r w:rsidRPr="00495BF3">
                <w:rPr>
                  <w:highlight w:val="yellow"/>
                  <w:rPrChange w:id="431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7FDD07E" w14:textId="77777777" w:rsidR="00E50AC4" w:rsidRPr="00B83EC1" w:rsidRDefault="00E50AC4" w:rsidP="00B8222F">
            <w:pPr>
              <w:pStyle w:val="TAC"/>
              <w:suppressAutoHyphens/>
              <w:rPr>
                <w:ins w:id="4319" w:author="Auteur"/>
                <w:color w:val="000000"/>
                <w:szCs w:val="18"/>
              </w:rPr>
            </w:pPr>
            <w:ins w:id="4320" w:author="Auteur">
              <w:r w:rsidRPr="00B83EC1">
                <w:rPr>
                  <w:color w:val="000000"/>
                  <w:szCs w:val="18"/>
                </w:rPr>
                <w:t>tbd</w:t>
              </w:r>
            </w:ins>
          </w:p>
        </w:tc>
      </w:tr>
      <w:tr w:rsidR="00E50AC4" w14:paraId="552E289A" w14:textId="77777777" w:rsidTr="00B8222F">
        <w:trPr>
          <w:jc w:val="center"/>
          <w:ins w:id="432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80E4C1F" w14:textId="77777777" w:rsidR="00E50AC4" w:rsidRPr="00B83EC1" w:rsidRDefault="00E50AC4" w:rsidP="00B8222F">
            <w:pPr>
              <w:spacing w:after="0"/>
              <w:rPr>
                <w:ins w:id="432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78B394C" w14:textId="77777777" w:rsidR="00E50AC4" w:rsidRPr="000A3D57" w:rsidRDefault="00E50AC4" w:rsidP="00B8222F">
            <w:pPr>
              <w:pStyle w:val="TAC"/>
              <w:tabs>
                <w:tab w:val="left" w:pos="3828"/>
              </w:tabs>
              <w:suppressAutoHyphens/>
              <w:rPr>
                <w:ins w:id="4323" w:author="Auteur"/>
                <w:color w:val="000000"/>
                <w:szCs w:val="18"/>
              </w:rPr>
            </w:pPr>
            <w:ins w:id="432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1321F227" w14:textId="77777777" w:rsidR="00E50AC4" w:rsidRPr="00B83EC1" w:rsidRDefault="00E50AC4" w:rsidP="00B8222F">
            <w:pPr>
              <w:pStyle w:val="TAC"/>
              <w:suppressAutoHyphens/>
              <w:rPr>
                <w:ins w:id="4325" w:author="Auteur"/>
                <w:color w:val="000000"/>
                <w:szCs w:val="18"/>
              </w:rPr>
            </w:pPr>
            <w:ins w:id="4326" w:author="Auteur">
              <w:r>
                <w:rPr>
                  <w:color w:val="000000"/>
                  <w:szCs w:val="18"/>
                </w:rPr>
                <w:t>[</w:t>
              </w:r>
              <w:r w:rsidRPr="00495BF3">
                <w:rPr>
                  <w:highlight w:val="yellow"/>
                  <w:rPrChange w:id="4327"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5377F8" w14:textId="77777777" w:rsidR="00E50AC4" w:rsidRPr="00B83EC1" w:rsidRDefault="00E50AC4" w:rsidP="00B8222F">
            <w:pPr>
              <w:pStyle w:val="TAC"/>
              <w:suppressAutoHyphens/>
              <w:rPr>
                <w:ins w:id="4328" w:author="Auteur"/>
                <w:color w:val="000000"/>
                <w:szCs w:val="18"/>
              </w:rPr>
            </w:pPr>
            <w:ins w:id="4329" w:author="Auteur">
              <w:r w:rsidRPr="00B83EC1">
                <w:rPr>
                  <w:color w:val="000000"/>
                  <w:szCs w:val="18"/>
                </w:rPr>
                <w:t>tbd</w:t>
              </w:r>
            </w:ins>
          </w:p>
        </w:tc>
      </w:tr>
      <w:tr w:rsidR="00E50AC4" w14:paraId="5DCBDA25" w14:textId="77777777" w:rsidTr="00B8222F">
        <w:trPr>
          <w:jc w:val="center"/>
          <w:ins w:id="433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D88F08" w14:textId="77777777" w:rsidR="00E50AC4" w:rsidRPr="00B83EC1" w:rsidRDefault="00E50AC4" w:rsidP="00B8222F">
            <w:pPr>
              <w:spacing w:after="0"/>
              <w:rPr>
                <w:ins w:id="433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CF4261C" w14:textId="77777777" w:rsidR="00E50AC4" w:rsidRPr="000A3D57" w:rsidRDefault="00E50AC4" w:rsidP="00B8222F">
            <w:pPr>
              <w:pStyle w:val="TAC"/>
              <w:tabs>
                <w:tab w:val="left" w:pos="3828"/>
              </w:tabs>
              <w:suppressAutoHyphens/>
              <w:rPr>
                <w:ins w:id="4332" w:author="Auteur"/>
                <w:color w:val="000000"/>
                <w:szCs w:val="18"/>
              </w:rPr>
            </w:pPr>
            <w:ins w:id="433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D66D1D8" w14:textId="77777777" w:rsidR="00E50AC4" w:rsidRPr="00B83EC1" w:rsidRDefault="00E50AC4" w:rsidP="00B8222F">
            <w:pPr>
              <w:pStyle w:val="TAC"/>
              <w:suppressAutoHyphens/>
              <w:rPr>
                <w:ins w:id="4334" w:author="Auteur"/>
                <w:color w:val="000000"/>
                <w:szCs w:val="18"/>
              </w:rPr>
            </w:pPr>
            <w:ins w:id="4335" w:author="Auteur">
              <w:r>
                <w:rPr>
                  <w:color w:val="000000"/>
                  <w:szCs w:val="18"/>
                </w:rPr>
                <w:t>[</w:t>
              </w:r>
              <w:r w:rsidRPr="00495BF3">
                <w:rPr>
                  <w:color w:val="000000"/>
                  <w:szCs w:val="18"/>
                  <w:highlight w:val="yellow"/>
                  <w:rPrChange w:id="433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C8D24DC" w14:textId="77777777" w:rsidR="00E50AC4" w:rsidRPr="00B83EC1" w:rsidRDefault="00E50AC4" w:rsidP="00B8222F">
            <w:pPr>
              <w:pStyle w:val="TAC"/>
              <w:suppressAutoHyphens/>
              <w:rPr>
                <w:ins w:id="4337" w:author="Auteur"/>
                <w:color w:val="000000"/>
                <w:szCs w:val="18"/>
              </w:rPr>
            </w:pPr>
            <w:ins w:id="4338" w:author="Auteur">
              <w:r w:rsidRPr="00B83EC1">
                <w:rPr>
                  <w:color w:val="000000"/>
                  <w:szCs w:val="18"/>
                </w:rPr>
                <w:t>tbd</w:t>
              </w:r>
            </w:ins>
          </w:p>
        </w:tc>
      </w:tr>
      <w:tr w:rsidR="00E50AC4" w14:paraId="240A0FC3" w14:textId="77777777" w:rsidTr="00B8222F">
        <w:trPr>
          <w:jc w:val="center"/>
          <w:ins w:id="433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07CAF8E" w14:textId="77777777" w:rsidR="00E50AC4" w:rsidRPr="00B83EC1" w:rsidRDefault="00E50AC4" w:rsidP="00B8222F">
            <w:pPr>
              <w:spacing w:after="0"/>
              <w:rPr>
                <w:ins w:id="434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67CCEC" w14:textId="77777777" w:rsidR="00E50AC4" w:rsidRPr="000A3D57" w:rsidRDefault="00E50AC4" w:rsidP="00B8222F">
            <w:pPr>
              <w:pStyle w:val="TAC"/>
              <w:tabs>
                <w:tab w:val="left" w:pos="3828"/>
              </w:tabs>
              <w:suppressAutoHyphens/>
              <w:rPr>
                <w:ins w:id="4341" w:author="Auteur"/>
                <w:color w:val="000000"/>
                <w:szCs w:val="18"/>
              </w:rPr>
            </w:pPr>
            <w:ins w:id="434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7B2D8120" w14:textId="77777777" w:rsidR="00E50AC4" w:rsidRPr="00B83EC1" w:rsidRDefault="00E50AC4" w:rsidP="00B8222F">
            <w:pPr>
              <w:pStyle w:val="TAC"/>
              <w:suppressAutoHyphens/>
              <w:rPr>
                <w:ins w:id="4343" w:author="Auteur"/>
                <w:color w:val="000000"/>
                <w:szCs w:val="18"/>
              </w:rPr>
            </w:pPr>
            <w:ins w:id="4344" w:author="Auteur">
              <w:r>
                <w:rPr>
                  <w:color w:val="000000"/>
                  <w:szCs w:val="18"/>
                </w:rPr>
                <w:t>[</w:t>
              </w:r>
              <w:r w:rsidRPr="00495BF3">
                <w:rPr>
                  <w:color w:val="000000"/>
                  <w:szCs w:val="18"/>
                  <w:highlight w:val="yellow"/>
                  <w:rPrChange w:id="4345"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BBFB186" w14:textId="77777777" w:rsidR="00E50AC4" w:rsidRPr="00B83EC1" w:rsidRDefault="00E50AC4" w:rsidP="00B8222F">
            <w:pPr>
              <w:pStyle w:val="TAC"/>
              <w:suppressAutoHyphens/>
              <w:rPr>
                <w:ins w:id="4346" w:author="Auteur"/>
                <w:color w:val="000000"/>
                <w:szCs w:val="18"/>
              </w:rPr>
            </w:pPr>
            <w:ins w:id="4347" w:author="Auteur">
              <w:r w:rsidRPr="00B83EC1">
                <w:rPr>
                  <w:color w:val="000000"/>
                  <w:szCs w:val="18"/>
                </w:rPr>
                <w:t>tbd</w:t>
              </w:r>
            </w:ins>
          </w:p>
        </w:tc>
      </w:tr>
      <w:tr w:rsidR="00E50AC4" w14:paraId="4EA819C6" w14:textId="77777777" w:rsidTr="00B8222F">
        <w:trPr>
          <w:jc w:val="center"/>
          <w:ins w:id="434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10B7A84" w14:textId="77777777" w:rsidR="00E50AC4" w:rsidRPr="00B83EC1" w:rsidRDefault="00E50AC4" w:rsidP="00B8222F">
            <w:pPr>
              <w:spacing w:after="0"/>
              <w:rPr>
                <w:ins w:id="434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67E928" w14:textId="77777777" w:rsidR="00E50AC4" w:rsidRPr="000A3D57" w:rsidRDefault="00E50AC4" w:rsidP="00B8222F">
            <w:pPr>
              <w:pStyle w:val="TAC"/>
              <w:tabs>
                <w:tab w:val="left" w:pos="3828"/>
              </w:tabs>
              <w:suppressAutoHyphens/>
              <w:rPr>
                <w:ins w:id="4350" w:author="Auteur"/>
                <w:color w:val="000000"/>
                <w:szCs w:val="18"/>
              </w:rPr>
            </w:pPr>
            <w:ins w:id="4351"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4D6856C8" w14:textId="77777777" w:rsidR="00E50AC4" w:rsidRPr="00B83EC1" w:rsidRDefault="00E50AC4" w:rsidP="00B8222F">
            <w:pPr>
              <w:pStyle w:val="TAC"/>
              <w:suppressAutoHyphens/>
              <w:rPr>
                <w:ins w:id="4352" w:author="Auteur"/>
                <w:color w:val="000000"/>
                <w:szCs w:val="18"/>
              </w:rPr>
            </w:pPr>
            <w:ins w:id="4353" w:author="Auteur">
              <w:r>
                <w:rPr>
                  <w:color w:val="000000"/>
                  <w:szCs w:val="18"/>
                </w:rPr>
                <w:t>[</w:t>
              </w:r>
              <w:r w:rsidRPr="00495BF3">
                <w:rPr>
                  <w:color w:val="000000"/>
                  <w:szCs w:val="18"/>
                  <w:highlight w:val="yellow"/>
                  <w:rPrChange w:id="4354"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6D619CA" w14:textId="77777777" w:rsidR="00E50AC4" w:rsidRPr="00B83EC1" w:rsidRDefault="00E50AC4" w:rsidP="00B8222F">
            <w:pPr>
              <w:pStyle w:val="TAC"/>
              <w:suppressAutoHyphens/>
              <w:rPr>
                <w:ins w:id="4355" w:author="Auteur"/>
                <w:color w:val="000000"/>
                <w:szCs w:val="18"/>
              </w:rPr>
            </w:pPr>
            <w:ins w:id="4356" w:author="Auteur">
              <w:r w:rsidRPr="00B83EC1">
                <w:rPr>
                  <w:color w:val="000000"/>
                  <w:szCs w:val="18"/>
                </w:rPr>
                <w:t>tbd</w:t>
              </w:r>
            </w:ins>
          </w:p>
        </w:tc>
      </w:tr>
      <w:tr w:rsidR="00E50AC4" w14:paraId="5829E7F3" w14:textId="77777777" w:rsidTr="00B8222F">
        <w:trPr>
          <w:jc w:val="center"/>
          <w:ins w:id="435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1F18E08" w14:textId="77777777" w:rsidR="00E50AC4" w:rsidRPr="00B83EC1" w:rsidRDefault="00E50AC4" w:rsidP="00B8222F">
            <w:pPr>
              <w:spacing w:after="0"/>
              <w:rPr>
                <w:ins w:id="435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E29F39" w14:textId="77777777" w:rsidR="00E50AC4" w:rsidRPr="000A3D57" w:rsidRDefault="00E50AC4" w:rsidP="00B8222F">
            <w:pPr>
              <w:pStyle w:val="TAC"/>
              <w:tabs>
                <w:tab w:val="left" w:pos="3828"/>
              </w:tabs>
              <w:suppressAutoHyphens/>
              <w:rPr>
                <w:ins w:id="4359" w:author="Auteur"/>
                <w:color w:val="000000"/>
                <w:szCs w:val="18"/>
              </w:rPr>
            </w:pPr>
            <w:ins w:id="4360"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73033122" w14:textId="77777777" w:rsidR="00E50AC4" w:rsidRPr="00B83EC1" w:rsidRDefault="00E50AC4" w:rsidP="00B8222F">
            <w:pPr>
              <w:pStyle w:val="TAC"/>
              <w:suppressAutoHyphens/>
              <w:rPr>
                <w:ins w:id="4361" w:author="Auteur"/>
                <w:color w:val="000000"/>
                <w:szCs w:val="18"/>
              </w:rPr>
            </w:pPr>
            <w:ins w:id="4362" w:author="Auteur">
              <w:r>
                <w:rPr>
                  <w:color w:val="000000"/>
                  <w:szCs w:val="18"/>
                </w:rPr>
                <w:t>[</w:t>
              </w:r>
              <w:r w:rsidRPr="00495BF3">
                <w:rPr>
                  <w:color w:val="000000"/>
                  <w:szCs w:val="18"/>
                  <w:highlight w:val="yellow"/>
                  <w:rPrChange w:id="4363"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C80E6FA" w14:textId="77777777" w:rsidR="00E50AC4" w:rsidRPr="00B83EC1" w:rsidRDefault="00E50AC4" w:rsidP="00B8222F">
            <w:pPr>
              <w:pStyle w:val="TAC"/>
              <w:suppressAutoHyphens/>
              <w:rPr>
                <w:ins w:id="4364" w:author="Auteur"/>
                <w:color w:val="000000"/>
                <w:szCs w:val="18"/>
              </w:rPr>
            </w:pPr>
            <w:ins w:id="4365" w:author="Auteur">
              <w:r w:rsidRPr="00B83EC1">
                <w:rPr>
                  <w:color w:val="000000"/>
                  <w:szCs w:val="18"/>
                </w:rPr>
                <w:t>tbd</w:t>
              </w:r>
            </w:ins>
          </w:p>
        </w:tc>
      </w:tr>
      <w:tr w:rsidR="00E50AC4" w14:paraId="0D099BDD" w14:textId="77777777" w:rsidTr="00B8222F">
        <w:trPr>
          <w:jc w:val="center"/>
          <w:ins w:id="436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AB43B07" w14:textId="77777777" w:rsidR="00E50AC4" w:rsidRPr="00B83EC1" w:rsidRDefault="00E50AC4" w:rsidP="00B8222F">
            <w:pPr>
              <w:spacing w:after="0"/>
              <w:rPr>
                <w:ins w:id="436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F496F02" w14:textId="77777777" w:rsidR="00E50AC4" w:rsidRPr="000A3D57" w:rsidRDefault="00E50AC4" w:rsidP="00B8222F">
            <w:pPr>
              <w:pStyle w:val="TAC"/>
              <w:tabs>
                <w:tab w:val="left" w:pos="3828"/>
              </w:tabs>
              <w:suppressAutoHyphens/>
              <w:rPr>
                <w:ins w:id="4368" w:author="Auteur"/>
                <w:color w:val="000000"/>
                <w:szCs w:val="18"/>
              </w:rPr>
            </w:pPr>
            <w:ins w:id="436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4F34760B" w14:textId="77777777" w:rsidR="00E50AC4" w:rsidRPr="00B83EC1" w:rsidRDefault="00E50AC4" w:rsidP="00B8222F">
            <w:pPr>
              <w:pStyle w:val="TAC"/>
              <w:suppressAutoHyphens/>
              <w:rPr>
                <w:ins w:id="4370" w:author="Auteur"/>
                <w:color w:val="000000"/>
                <w:szCs w:val="18"/>
              </w:rPr>
            </w:pPr>
            <w:ins w:id="4371" w:author="Auteur">
              <w:r>
                <w:rPr>
                  <w:color w:val="000000"/>
                  <w:szCs w:val="18"/>
                </w:rPr>
                <w:t>[</w:t>
              </w:r>
              <w:r w:rsidRPr="00495BF3">
                <w:rPr>
                  <w:color w:val="000000"/>
                  <w:szCs w:val="18"/>
                  <w:highlight w:val="yellow"/>
                  <w:rPrChange w:id="4372"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AA1676D" w14:textId="77777777" w:rsidR="00E50AC4" w:rsidRPr="00B83EC1" w:rsidRDefault="00E50AC4" w:rsidP="00B8222F">
            <w:pPr>
              <w:pStyle w:val="TAC"/>
              <w:suppressAutoHyphens/>
              <w:rPr>
                <w:ins w:id="4373" w:author="Auteur"/>
                <w:color w:val="000000"/>
                <w:szCs w:val="18"/>
              </w:rPr>
            </w:pPr>
            <w:ins w:id="4374" w:author="Auteur">
              <w:r w:rsidRPr="00B83EC1">
                <w:rPr>
                  <w:color w:val="000000"/>
                  <w:szCs w:val="18"/>
                </w:rPr>
                <w:t>tbd</w:t>
              </w:r>
            </w:ins>
          </w:p>
        </w:tc>
      </w:tr>
      <w:tr w:rsidR="00E50AC4" w14:paraId="422D5ABC" w14:textId="77777777" w:rsidTr="00B8222F">
        <w:trPr>
          <w:jc w:val="center"/>
          <w:ins w:id="437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44AD29E7" w14:textId="77777777" w:rsidR="00E50AC4" w:rsidRPr="00B83EC1" w:rsidRDefault="00E50AC4" w:rsidP="00B8222F">
            <w:pPr>
              <w:pStyle w:val="TAC"/>
              <w:suppressAutoHyphens/>
              <w:rPr>
                <w:ins w:id="4376" w:author="Auteur"/>
                <w:color w:val="000000"/>
                <w:szCs w:val="18"/>
                <w:lang w:eastAsia="zh-CN"/>
              </w:rPr>
            </w:pPr>
            <w:ins w:id="4377"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60FEB3A3" w14:textId="77777777" w:rsidR="00E50AC4" w:rsidRDefault="00E50AC4" w:rsidP="00E50AC4">
      <w:pPr>
        <w:pStyle w:val="FP"/>
        <w:tabs>
          <w:tab w:val="left" w:pos="3828"/>
        </w:tabs>
        <w:rPr>
          <w:ins w:id="4378" w:author="Auteur"/>
        </w:rPr>
      </w:pPr>
    </w:p>
    <w:p w14:paraId="263E7026" w14:textId="77777777" w:rsidR="00E50AC4" w:rsidRDefault="00E50AC4" w:rsidP="00E50AC4">
      <w:pPr>
        <w:pStyle w:val="TH"/>
        <w:tabs>
          <w:tab w:val="left" w:pos="3828"/>
        </w:tabs>
        <w:rPr>
          <w:ins w:id="4379" w:author="Auteur"/>
        </w:rPr>
      </w:pPr>
      <w:ins w:id="4380"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2F101951" w14:textId="77777777" w:rsidTr="00B8222F">
        <w:trPr>
          <w:tblHeader/>
          <w:jc w:val="center"/>
          <w:ins w:id="4381" w:author="Auteur"/>
        </w:trPr>
        <w:tc>
          <w:tcPr>
            <w:tcW w:w="1417" w:type="dxa"/>
            <w:tcBorders>
              <w:top w:val="single" w:sz="6" w:space="0" w:color="auto"/>
              <w:left w:val="single" w:sz="6" w:space="0" w:color="auto"/>
              <w:bottom w:val="single" w:sz="2" w:space="0" w:color="auto"/>
              <w:right w:val="single" w:sz="6" w:space="0" w:color="auto"/>
            </w:tcBorders>
            <w:vAlign w:val="center"/>
          </w:tcPr>
          <w:p w14:paraId="446125EA" w14:textId="77777777" w:rsidR="00E50AC4" w:rsidRPr="00B83EC1" w:rsidRDefault="00E50AC4" w:rsidP="00B8222F">
            <w:pPr>
              <w:pStyle w:val="TAH"/>
              <w:suppressAutoHyphens/>
              <w:rPr>
                <w:ins w:id="4382" w:author="Auteur"/>
                <w:color w:val="000000"/>
                <w:szCs w:val="18"/>
              </w:rPr>
            </w:pPr>
            <w:ins w:id="4383"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5DF8601E" w14:textId="77777777" w:rsidR="00E50AC4" w:rsidRPr="00B83EC1" w:rsidRDefault="00E50AC4" w:rsidP="00B8222F">
            <w:pPr>
              <w:pStyle w:val="TAH"/>
              <w:suppressAutoHyphens/>
              <w:rPr>
                <w:ins w:id="4384" w:author="Auteur"/>
                <w:color w:val="000000"/>
                <w:szCs w:val="18"/>
              </w:rPr>
            </w:pPr>
            <w:ins w:id="4385" w:author="Auteur">
              <w:r w:rsidRPr="00B83EC1">
                <w:rPr>
                  <w:color w:val="000000"/>
                  <w:szCs w:val="18"/>
                </w:rPr>
                <w:t>Receiving level</w:t>
              </w:r>
            </w:ins>
          </w:p>
          <w:p w14:paraId="1C8C3E23" w14:textId="77777777" w:rsidR="00E50AC4" w:rsidRPr="00B83EC1" w:rsidRDefault="00E50AC4" w:rsidP="00B8222F">
            <w:pPr>
              <w:pStyle w:val="TAH"/>
              <w:suppressAutoHyphens/>
              <w:rPr>
                <w:ins w:id="4386" w:author="Auteur"/>
                <w:color w:val="000000"/>
                <w:szCs w:val="18"/>
              </w:rPr>
            </w:pPr>
            <w:ins w:id="4387"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4B387305" w14:textId="77777777" w:rsidR="00E50AC4" w:rsidRPr="00B83EC1" w:rsidRDefault="00E50AC4" w:rsidP="00B8222F">
            <w:pPr>
              <w:pStyle w:val="TAH"/>
              <w:suppressAutoHyphens/>
              <w:rPr>
                <w:ins w:id="4388" w:author="Auteur"/>
                <w:color w:val="000000"/>
                <w:szCs w:val="18"/>
              </w:rPr>
            </w:pPr>
            <w:ins w:id="4389" w:author="Auteur">
              <w:r w:rsidRPr="00B83EC1">
                <w:rPr>
                  <w:color w:val="000000"/>
                  <w:szCs w:val="18"/>
                </w:rPr>
                <w:t>Receiving ratio</w:t>
              </w:r>
            </w:ins>
          </w:p>
          <w:p w14:paraId="4FA16A65" w14:textId="77777777" w:rsidR="00E50AC4" w:rsidRPr="00B83EC1" w:rsidRDefault="00E50AC4" w:rsidP="00B8222F">
            <w:pPr>
              <w:pStyle w:val="TAH"/>
              <w:suppressAutoHyphens/>
              <w:rPr>
                <w:ins w:id="4390" w:author="Auteur"/>
                <w:color w:val="000000"/>
                <w:szCs w:val="18"/>
              </w:rPr>
            </w:pPr>
            <w:ins w:id="4391"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7E7B8DE3" w14:textId="77777777" w:rsidR="00E50AC4" w:rsidRPr="00B83EC1" w:rsidRDefault="00E50AC4" w:rsidP="00B8222F">
            <w:pPr>
              <w:pStyle w:val="TAH"/>
              <w:suppressAutoHyphens/>
              <w:rPr>
                <w:ins w:id="4392" w:author="Auteur"/>
                <w:color w:val="000000"/>
                <w:szCs w:val="18"/>
              </w:rPr>
            </w:pPr>
            <w:ins w:id="4393" w:author="Auteur">
              <w:r w:rsidRPr="00B83EC1">
                <w:rPr>
                  <w:color w:val="000000"/>
                  <w:szCs w:val="18"/>
                </w:rPr>
                <w:t>Receiving ratio</w:t>
              </w:r>
            </w:ins>
          </w:p>
          <w:p w14:paraId="64FF3E90" w14:textId="77777777" w:rsidR="00E50AC4" w:rsidRPr="00B83EC1" w:rsidRDefault="00E50AC4" w:rsidP="00B8222F">
            <w:pPr>
              <w:pStyle w:val="TAH"/>
              <w:suppressAutoHyphens/>
              <w:rPr>
                <w:ins w:id="4394" w:author="Auteur"/>
                <w:color w:val="000000"/>
                <w:szCs w:val="18"/>
              </w:rPr>
            </w:pPr>
            <w:ins w:id="4395" w:author="Auteur">
              <w:r w:rsidRPr="00B83EC1">
                <w:rPr>
                  <w:color w:val="000000"/>
                  <w:szCs w:val="18"/>
                </w:rPr>
                <w:t>at maximum volume setting (dB)</w:t>
              </w:r>
            </w:ins>
          </w:p>
        </w:tc>
      </w:tr>
      <w:tr w:rsidR="00E50AC4" w14:paraId="461142B4" w14:textId="77777777" w:rsidTr="00B8222F">
        <w:trPr>
          <w:jc w:val="center"/>
          <w:ins w:id="4396" w:author="Auteur"/>
        </w:trPr>
        <w:tc>
          <w:tcPr>
            <w:tcW w:w="1417" w:type="dxa"/>
            <w:tcBorders>
              <w:top w:val="single" w:sz="2" w:space="0" w:color="auto"/>
              <w:left w:val="single" w:sz="2" w:space="0" w:color="auto"/>
              <w:bottom w:val="single" w:sz="2" w:space="0" w:color="auto"/>
              <w:right w:val="single" w:sz="2" w:space="0" w:color="auto"/>
            </w:tcBorders>
            <w:vAlign w:val="center"/>
          </w:tcPr>
          <w:p w14:paraId="17A80DB2" w14:textId="77777777" w:rsidR="00E50AC4" w:rsidRPr="00B83EC1" w:rsidRDefault="00E50AC4" w:rsidP="00B8222F">
            <w:pPr>
              <w:pStyle w:val="TAC"/>
              <w:suppressAutoHyphens/>
              <w:rPr>
                <w:ins w:id="4397" w:author="Auteur"/>
                <w:color w:val="000000"/>
                <w:szCs w:val="18"/>
              </w:rPr>
            </w:pPr>
            <w:ins w:id="4398"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25223444" w14:textId="77777777" w:rsidR="00E50AC4" w:rsidRPr="000A3D57" w:rsidRDefault="00E50AC4" w:rsidP="00B8222F">
            <w:pPr>
              <w:pStyle w:val="TAC"/>
              <w:tabs>
                <w:tab w:val="left" w:pos="3828"/>
              </w:tabs>
              <w:suppressAutoHyphens/>
              <w:rPr>
                <w:ins w:id="4399" w:author="Auteur"/>
                <w:color w:val="000000"/>
                <w:szCs w:val="18"/>
              </w:rPr>
            </w:pPr>
            <w:ins w:id="440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C3BDCEF" w14:textId="77777777" w:rsidR="00E50AC4" w:rsidRPr="00B83EC1" w:rsidRDefault="00E50AC4" w:rsidP="00B8222F">
            <w:pPr>
              <w:pStyle w:val="TAC"/>
              <w:suppressAutoHyphens/>
              <w:rPr>
                <w:ins w:id="4401" w:author="Auteur"/>
                <w:color w:val="000000"/>
                <w:szCs w:val="18"/>
              </w:rPr>
            </w:pPr>
            <w:ins w:id="4402" w:author="Auteur">
              <w:r>
                <w:rPr>
                  <w:color w:val="000000"/>
                  <w:szCs w:val="18"/>
                </w:rPr>
                <w:t>[</w:t>
              </w:r>
              <w:r w:rsidRPr="00495BF3">
                <w:rPr>
                  <w:color w:val="000000"/>
                  <w:szCs w:val="18"/>
                  <w:highlight w:val="yellow"/>
                  <w:rPrChange w:id="4403"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F979A90" w14:textId="77777777" w:rsidR="00E50AC4" w:rsidRPr="00B83EC1" w:rsidRDefault="00E50AC4" w:rsidP="00B8222F">
            <w:pPr>
              <w:pStyle w:val="TAC"/>
              <w:suppressAutoHyphens/>
              <w:rPr>
                <w:ins w:id="4404" w:author="Auteur"/>
                <w:color w:val="000000"/>
                <w:szCs w:val="18"/>
              </w:rPr>
            </w:pPr>
          </w:p>
        </w:tc>
      </w:tr>
      <w:tr w:rsidR="00E50AC4" w14:paraId="1A93E6E2" w14:textId="77777777" w:rsidTr="00B8222F">
        <w:trPr>
          <w:jc w:val="center"/>
          <w:ins w:id="4405" w:author="Auteur"/>
        </w:trPr>
        <w:tc>
          <w:tcPr>
            <w:tcW w:w="1417" w:type="dxa"/>
            <w:tcBorders>
              <w:top w:val="single" w:sz="2" w:space="0" w:color="auto"/>
              <w:left w:val="single" w:sz="2" w:space="0" w:color="auto"/>
              <w:bottom w:val="single" w:sz="2" w:space="0" w:color="auto"/>
              <w:right w:val="single" w:sz="2" w:space="0" w:color="auto"/>
            </w:tcBorders>
            <w:vAlign w:val="center"/>
          </w:tcPr>
          <w:p w14:paraId="1F38DCAB" w14:textId="77777777" w:rsidR="00E50AC4" w:rsidRPr="00B83EC1" w:rsidRDefault="00E50AC4" w:rsidP="00B8222F">
            <w:pPr>
              <w:pStyle w:val="TAC"/>
              <w:suppressAutoHyphens/>
              <w:rPr>
                <w:ins w:id="4406" w:author="Auteur"/>
                <w:color w:val="000000"/>
                <w:szCs w:val="18"/>
              </w:rPr>
            </w:pPr>
            <w:ins w:id="4407"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63764776" w14:textId="77777777" w:rsidR="00E50AC4" w:rsidRPr="000A3D57" w:rsidRDefault="00E50AC4" w:rsidP="00B8222F">
            <w:pPr>
              <w:pStyle w:val="TAC"/>
              <w:tabs>
                <w:tab w:val="left" w:pos="3828"/>
              </w:tabs>
              <w:suppressAutoHyphens/>
              <w:rPr>
                <w:ins w:id="4408" w:author="Auteur"/>
                <w:color w:val="000000"/>
                <w:szCs w:val="18"/>
              </w:rPr>
            </w:pPr>
            <w:ins w:id="44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BA074AD" w14:textId="77777777" w:rsidR="00E50AC4" w:rsidRPr="00B83EC1" w:rsidRDefault="00E50AC4" w:rsidP="00B8222F">
            <w:pPr>
              <w:pStyle w:val="TAC"/>
              <w:suppressAutoHyphens/>
              <w:rPr>
                <w:ins w:id="4410" w:author="Auteur"/>
                <w:color w:val="000000"/>
                <w:szCs w:val="18"/>
              </w:rPr>
            </w:pPr>
            <w:ins w:id="4411" w:author="Auteur">
              <w:r>
                <w:rPr>
                  <w:color w:val="000000"/>
                  <w:szCs w:val="18"/>
                </w:rPr>
                <w:t>[</w:t>
              </w:r>
              <w:r w:rsidRPr="00495BF3">
                <w:rPr>
                  <w:color w:val="000000"/>
                  <w:szCs w:val="18"/>
                  <w:highlight w:val="yellow"/>
                  <w:rPrChange w:id="441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5A8DF85" w14:textId="77777777" w:rsidR="00E50AC4" w:rsidRPr="00B83EC1" w:rsidRDefault="00E50AC4" w:rsidP="00B8222F">
            <w:pPr>
              <w:pStyle w:val="TAC"/>
              <w:suppressAutoHyphens/>
              <w:rPr>
                <w:ins w:id="4413" w:author="Auteur"/>
                <w:color w:val="000000"/>
                <w:szCs w:val="18"/>
              </w:rPr>
            </w:pPr>
          </w:p>
        </w:tc>
      </w:tr>
      <w:tr w:rsidR="00E50AC4" w14:paraId="625D1C6B" w14:textId="77777777" w:rsidTr="00B8222F">
        <w:trPr>
          <w:jc w:val="center"/>
          <w:ins w:id="4414" w:author="Auteur"/>
        </w:trPr>
        <w:tc>
          <w:tcPr>
            <w:tcW w:w="1417" w:type="dxa"/>
            <w:tcBorders>
              <w:top w:val="single" w:sz="2" w:space="0" w:color="auto"/>
              <w:left w:val="single" w:sz="2" w:space="0" w:color="auto"/>
              <w:bottom w:val="single" w:sz="2" w:space="0" w:color="auto"/>
              <w:right w:val="single" w:sz="2" w:space="0" w:color="auto"/>
            </w:tcBorders>
            <w:vAlign w:val="center"/>
          </w:tcPr>
          <w:p w14:paraId="370D1F5A" w14:textId="77777777" w:rsidR="00E50AC4" w:rsidRPr="00B83EC1" w:rsidRDefault="00E50AC4" w:rsidP="00B8222F">
            <w:pPr>
              <w:pStyle w:val="TAC"/>
              <w:suppressAutoHyphens/>
              <w:rPr>
                <w:ins w:id="4415" w:author="Auteur"/>
                <w:color w:val="000000"/>
                <w:szCs w:val="18"/>
              </w:rPr>
            </w:pPr>
            <w:ins w:id="4416"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D78A2D4" w14:textId="77777777" w:rsidR="00E50AC4" w:rsidRPr="000A3D57" w:rsidRDefault="00E50AC4" w:rsidP="00B8222F">
            <w:pPr>
              <w:pStyle w:val="TAC"/>
              <w:tabs>
                <w:tab w:val="left" w:pos="3828"/>
              </w:tabs>
              <w:suppressAutoHyphens/>
              <w:rPr>
                <w:ins w:id="4417" w:author="Auteur"/>
                <w:color w:val="000000"/>
                <w:szCs w:val="18"/>
              </w:rPr>
            </w:pPr>
            <w:ins w:id="441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80B5E67" w14:textId="77777777" w:rsidR="00E50AC4" w:rsidRPr="00B83EC1" w:rsidRDefault="00E50AC4" w:rsidP="00B8222F">
            <w:pPr>
              <w:pStyle w:val="TAC"/>
              <w:suppressAutoHyphens/>
              <w:rPr>
                <w:ins w:id="4419" w:author="Auteur"/>
                <w:color w:val="000000"/>
                <w:szCs w:val="18"/>
              </w:rPr>
            </w:pPr>
            <w:ins w:id="4420" w:author="Auteur">
              <w:r>
                <w:rPr>
                  <w:color w:val="000000"/>
                  <w:szCs w:val="18"/>
                </w:rPr>
                <w:t>[</w:t>
              </w:r>
              <w:r w:rsidRPr="00495BF3">
                <w:rPr>
                  <w:color w:val="000000"/>
                  <w:szCs w:val="18"/>
                  <w:highlight w:val="yellow"/>
                  <w:rPrChange w:id="442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73188E3" w14:textId="77777777" w:rsidR="00E50AC4" w:rsidRPr="00B83EC1" w:rsidRDefault="00E50AC4" w:rsidP="00B8222F">
            <w:pPr>
              <w:pStyle w:val="TAC"/>
              <w:suppressAutoHyphens/>
              <w:rPr>
                <w:ins w:id="4422" w:author="Auteur"/>
                <w:color w:val="000000"/>
                <w:szCs w:val="18"/>
              </w:rPr>
            </w:pPr>
          </w:p>
        </w:tc>
      </w:tr>
      <w:tr w:rsidR="00E50AC4" w14:paraId="6D0F3A83" w14:textId="77777777" w:rsidTr="00B8222F">
        <w:trPr>
          <w:jc w:val="center"/>
          <w:ins w:id="4423" w:author="Auteur"/>
        </w:trPr>
        <w:tc>
          <w:tcPr>
            <w:tcW w:w="1417" w:type="dxa"/>
            <w:tcBorders>
              <w:top w:val="single" w:sz="2" w:space="0" w:color="auto"/>
              <w:left w:val="single" w:sz="2" w:space="0" w:color="auto"/>
              <w:bottom w:val="single" w:sz="2" w:space="0" w:color="auto"/>
              <w:right w:val="single" w:sz="2" w:space="0" w:color="auto"/>
            </w:tcBorders>
            <w:vAlign w:val="center"/>
          </w:tcPr>
          <w:p w14:paraId="2918184D" w14:textId="77777777" w:rsidR="00E50AC4" w:rsidRPr="00B83EC1" w:rsidRDefault="00E50AC4" w:rsidP="00B8222F">
            <w:pPr>
              <w:pStyle w:val="TAC"/>
              <w:suppressAutoHyphens/>
              <w:rPr>
                <w:ins w:id="4424" w:author="Auteur"/>
                <w:color w:val="000000"/>
                <w:szCs w:val="18"/>
              </w:rPr>
            </w:pPr>
            <w:ins w:id="442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1C691D3D" w14:textId="77777777" w:rsidR="00E50AC4" w:rsidRPr="000A3D57" w:rsidRDefault="00E50AC4" w:rsidP="00B8222F">
            <w:pPr>
              <w:pStyle w:val="TAC"/>
              <w:tabs>
                <w:tab w:val="left" w:pos="3828"/>
              </w:tabs>
              <w:suppressAutoHyphens/>
              <w:rPr>
                <w:ins w:id="4426" w:author="Auteur"/>
                <w:color w:val="000000"/>
                <w:szCs w:val="18"/>
              </w:rPr>
            </w:pPr>
            <w:ins w:id="442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79369C8" w14:textId="77777777" w:rsidR="00E50AC4" w:rsidRPr="00B83EC1" w:rsidRDefault="00E50AC4" w:rsidP="00B8222F">
            <w:pPr>
              <w:pStyle w:val="TAC"/>
              <w:suppressAutoHyphens/>
              <w:rPr>
                <w:ins w:id="4428" w:author="Auteur"/>
                <w:color w:val="000000"/>
                <w:szCs w:val="18"/>
              </w:rPr>
            </w:pPr>
            <w:ins w:id="4429" w:author="Auteur">
              <w:r>
                <w:rPr>
                  <w:color w:val="000000"/>
                  <w:szCs w:val="18"/>
                </w:rPr>
                <w:t>[</w:t>
              </w:r>
              <w:r w:rsidRPr="00495BF3">
                <w:rPr>
                  <w:color w:val="000000"/>
                  <w:szCs w:val="18"/>
                  <w:highlight w:val="yellow"/>
                  <w:rPrChange w:id="443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D4DCF1C" w14:textId="77777777" w:rsidR="00E50AC4" w:rsidRPr="00B83EC1" w:rsidRDefault="00E50AC4" w:rsidP="00B8222F">
            <w:pPr>
              <w:pStyle w:val="TAC"/>
              <w:suppressAutoHyphens/>
              <w:rPr>
                <w:ins w:id="4431" w:author="Auteur"/>
                <w:color w:val="000000"/>
                <w:szCs w:val="18"/>
              </w:rPr>
            </w:pPr>
          </w:p>
        </w:tc>
      </w:tr>
      <w:tr w:rsidR="00E50AC4" w14:paraId="1AB3BA91" w14:textId="77777777" w:rsidTr="00B8222F">
        <w:trPr>
          <w:jc w:val="center"/>
          <w:ins w:id="4432"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C44AF85" w14:textId="77777777" w:rsidR="00E50AC4" w:rsidRPr="00B83EC1" w:rsidRDefault="00E50AC4" w:rsidP="00B8222F">
            <w:pPr>
              <w:pStyle w:val="TAC"/>
              <w:suppressAutoHyphens/>
              <w:rPr>
                <w:ins w:id="4433" w:author="Auteur"/>
                <w:color w:val="000000"/>
                <w:szCs w:val="18"/>
              </w:rPr>
            </w:pPr>
            <w:ins w:id="443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720E6BF0" w14:textId="77777777" w:rsidR="00E50AC4" w:rsidRPr="000A3D57" w:rsidRDefault="00E50AC4" w:rsidP="00B8222F">
            <w:pPr>
              <w:pStyle w:val="TAC"/>
              <w:tabs>
                <w:tab w:val="left" w:pos="3828"/>
              </w:tabs>
              <w:suppressAutoHyphens/>
              <w:rPr>
                <w:ins w:id="4435" w:author="Auteur"/>
                <w:color w:val="000000"/>
                <w:szCs w:val="18"/>
              </w:rPr>
            </w:pPr>
            <w:ins w:id="443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2E4FC24F" w14:textId="77777777" w:rsidR="00E50AC4" w:rsidRPr="00B83EC1" w:rsidRDefault="00E50AC4" w:rsidP="00B8222F">
            <w:pPr>
              <w:pStyle w:val="TAC"/>
              <w:suppressAutoHyphens/>
              <w:rPr>
                <w:ins w:id="4437" w:author="Auteur"/>
                <w:color w:val="000000"/>
                <w:szCs w:val="18"/>
              </w:rPr>
            </w:pPr>
            <w:ins w:id="4438" w:author="Auteur">
              <w:r>
                <w:rPr>
                  <w:color w:val="000000"/>
                  <w:szCs w:val="18"/>
                </w:rPr>
                <w:t>[</w:t>
              </w:r>
              <w:r w:rsidRPr="00495BF3">
                <w:rPr>
                  <w:highlight w:val="yellow"/>
                  <w:rPrChange w:id="4439"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4DE2EBC" w14:textId="77777777" w:rsidR="00E50AC4" w:rsidRPr="00B83EC1" w:rsidRDefault="00E50AC4" w:rsidP="00B8222F">
            <w:pPr>
              <w:pStyle w:val="TAC"/>
              <w:suppressAutoHyphens/>
              <w:rPr>
                <w:ins w:id="4440" w:author="Auteur"/>
                <w:color w:val="000000"/>
                <w:szCs w:val="18"/>
              </w:rPr>
            </w:pPr>
            <w:ins w:id="4441" w:author="Auteur">
              <w:r w:rsidRPr="00B83EC1">
                <w:rPr>
                  <w:color w:val="000000"/>
                  <w:szCs w:val="18"/>
                </w:rPr>
                <w:t>tbd</w:t>
              </w:r>
            </w:ins>
          </w:p>
        </w:tc>
      </w:tr>
      <w:tr w:rsidR="00E50AC4" w14:paraId="665166C2" w14:textId="77777777" w:rsidTr="00B8222F">
        <w:trPr>
          <w:jc w:val="center"/>
          <w:ins w:id="444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C08FF19" w14:textId="77777777" w:rsidR="00E50AC4" w:rsidRPr="00B83EC1" w:rsidRDefault="00E50AC4" w:rsidP="00B8222F">
            <w:pPr>
              <w:spacing w:after="0"/>
              <w:rPr>
                <w:ins w:id="444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02F6BA8" w14:textId="77777777" w:rsidR="00E50AC4" w:rsidRPr="000A3D57" w:rsidRDefault="00E50AC4" w:rsidP="00B8222F">
            <w:pPr>
              <w:pStyle w:val="TAC"/>
              <w:tabs>
                <w:tab w:val="left" w:pos="3828"/>
              </w:tabs>
              <w:suppressAutoHyphens/>
              <w:rPr>
                <w:ins w:id="4444" w:author="Auteur"/>
                <w:color w:val="000000"/>
                <w:szCs w:val="18"/>
              </w:rPr>
            </w:pPr>
            <w:ins w:id="4445"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641AC07" w14:textId="77777777" w:rsidR="00E50AC4" w:rsidRPr="00B83EC1" w:rsidRDefault="00E50AC4" w:rsidP="00B8222F">
            <w:pPr>
              <w:pStyle w:val="TAC"/>
              <w:suppressAutoHyphens/>
              <w:rPr>
                <w:ins w:id="4446" w:author="Auteur"/>
                <w:color w:val="000000"/>
                <w:szCs w:val="18"/>
              </w:rPr>
            </w:pPr>
            <w:ins w:id="4447" w:author="Auteur">
              <w:r>
                <w:rPr>
                  <w:color w:val="000000"/>
                  <w:szCs w:val="18"/>
                </w:rPr>
                <w:t>[</w:t>
              </w:r>
              <w:r w:rsidRPr="00495BF3">
                <w:rPr>
                  <w:highlight w:val="yellow"/>
                  <w:rPrChange w:id="444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0715187" w14:textId="77777777" w:rsidR="00E50AC4" w:rsidRPr="00B83EC1" w:rsidRDefault="00E50AC4" w:rsidP="00B8222F">
            <w:pPr>
              <w:pStyle w:val="TAC"/>
              <w:suppressAutoHyphens/>
              <w:rPr>
                <w:ins w:id="4449" w:author="Auteur"/>
                <w:color w:val="000000"/>
                <w:szCs w:val="18"/>
              </w:rPr>
            </w:pPr>
            <w:ins w:id="4450" w:author="Auteur">
              <w:r w:rsidRPr="00B83EC1">
                <w:rPr>
                  <w:color w:val="000000"/>
                  <w:szCs w:val="18"/>
                </w:rPr>
                <w:t>tbd</w:t>
              </w:r>
            </w:ins>
          </w:p>
        </w:tc>
      </w:tr>
      <w:tr w:rsidR="00E50AC4" w14:paraId="3B348F2D" w14:textId="77777777" w:rsidTr="00B8222F">
        <w:trPr>
          <w:jc w:val="center"/>
          <w:ins w:id="445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BDFFB97" w14:textId="77777777" w:rsidR="00E50AC4" w:rsidRPr="00B83EC1" w:rsidRDefault="00E50AC4" w:rsidP="00B8222F">
            <w:pPr>
              <w:spacing w:after="0"/>
              <w:rPr>
                <w:ins w:id="445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AC3A4E6" w14:textId="77777777" w:rsidR="00E50AC4" w:rsidRPr="000A3D57" w:rsidRDefault="00E50AC4" w:rsidP="00B8222F">
            <w:pPr>
              <w:pStyle w:val="TAC"/>
              <w:tabs>
                <w:tab w:val="left" w:pos="3828"/>
              </w:tabs>
              <w:suppressAutoHyphens/>
              <w:rPr>
                <w:ins w:id="4453" w:author="Auteur"/>
                <w:color w:val="000000"/>
                <w:szCs w:val="18"/>
              </w:rPr>
            </w:pPr>
            <w:ins w:id="445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7E99EB9C" w14:textId="77777777" w:rsidR="00E50AC4" w:rsidRPr="00B83EC1" w:rsidRDefault="00E50AC4" w:rsidP="00B8222F">
            <w:pPr>
              <w:pStyle w:val="TAC"/>
              <w:suppressAutoHyphens/>
              <w:rPr>
                <w:ins w:id="4455" w:author="Auteur"/>
                <w:color w:val="000000"/>
                <w:szCs w:val="18"/>
              </w:rPr>
            </w:pPr>
            <w:ins w:id="4456" w:author="Auteur">
              <w:r>
                <w:rPr>
                  <w:color w:val="000000"/>
                  <w:szCs w:val="18"/>
                </w:rPr>
                <w:t>[</w:t>
              </w:r>
              <w:r w:rsidRPr="00495BF3">
                <w:rPr>
                  <w:highlight w:val="yellow"/>
                  <w:rPrChange w:id="4457"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1F0BAA0" w14:textId="77777777" w:rsidR="00E50AC4" w:rsidRPr="00B83EC1" w:rsidRDefault="00E50AC4" w:rsidP="00B8222F">
            <w:pPr>
              <w:pStyle w:val="TAC"/>
              <w:suppressAutoHyphens/>
              <w:rPr>
                <w:ins w:id="4458" w:author="Auteur"/>
                <w:color w:val="000000"/>
                <w:szCs w:val="18"/>
              </w:rPr>
            </w:pPr>
            <w:ins w:id="4459" w:author="Auteur">
              <w:r w:rsidRPr="00B83EC1">
                <w:rPr>
                  <w:color w:val="000000"/>
                  <w:szCs w:val="18"/>
                </w:rPr>
                <w:t>tbd</w:t>
              </w:r>
            </w:ins>
          </w:p>
        </w:tc>
      </w:tr>
      <w:tr w:rsidR="00E50AC4" w14:paraId="3EF65496" w14:textId="77777777" w:rsidTr="00B8222F">
        <w:trPr>
          <w:jc w:val="center"/>
          <w:ins w:id="446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A657F59" w14:textId="77777777" w:rsidR="00E50AC4" w:rsidRPr="00B83EC1" w:rsidRDefault="00E50AC4" w:rsidP="00B8222F">
            <w:pPr>
              <w:spacing w:after="0"/>
              <w:rPr>
                <w:ins w:id="446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2D3568B" w14:textId="77777777" w:rsidR="00E50AC4" w:rsidRPr="000A3D57" w:rsidRDefault="00E50AC4" w:rsidP="00B8222F">
            <w:pPr>
              <w:pStyle w:val="TAC"/>
              <w:tabs>
                <w:tab w:val="left" w:pos="3828"/>
              </w:tabs>
              <w:suppressAutoHyphens/>
              <w:rPr>
                <w:ins w:id="4462" w:author="Auteur"/>
                <w:color w:val="000000"/>
                <w:szCs w:val="18"/>
              </w:rPr>
            </w:pPr>
            <w:ins w:id="446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0ABEAD7" w14:textId="77777777" w:rsidR="00E50AC4" w:rsidRPr="00B83EC1" w:rsidRDefault="00E50AC4" w:rsidP="00B8222F">
            <w:pPr>
              <w:pStyle w:val="TAC"/>
              <w:suppressAutoHyphens/>
              <w:rPr>
                <w:ins w:id="4464" w:author="Auteur"/>
                <w:color w:val="000000"/>
                <w:szCs w:val="18"/>
              </w:rPr>
            </w:pPr>
            <w:ins w:id="4465" w:author="Auteur">
              <w:r>
                <w:rPr>
                  <w:color w:val="000000"/>
                  <w:szCs w:val="18"/>
                </w:rPr>
                <w:t>[</w:t>
              </w:r>
              <w:r w:rsidRPr="00495BF3">
                <w:rPr>
                  <w:color w:val="000000"/>
                  <w:szCs w:val="18"/>
                  <w:highlight w:val="yellow"/>
                  <w:rPrChange w:id="446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E5CF380" w14:textId="77777777" w:rsidR="00E50AC4" w:rsidRPr="00B83EC1" w:rsidRDefault="00E50AC4" w:rsidP="00B8222F">
            <w:pPr>
              <w:pStyle w:val="TAC"/>
              <w:suppressAutoHyphens/>
              <w:rPr>
                <w:ins w:id="4467" w:author="Auteur"/>
                <w:color w:val="000000"/>
                <w:szCs w:val="18"/>
              </w:rPr>
            </w:pPr>
            <w:ins w:id="4468" w:author="Auteur">
              <w:r w:rsidRPr="00B83EC1">
                <w:rPr>
                  <w:color w:val="000000"/>
                  <w:szCs w:val="18"/>
                </w:rPr>
                <w:t>tbd</w:t>
              </w:r>
            </w:ins>
          </w:p>
        </w:tc>
      </w:tr>
      <w:tr w:rsidR="00E50AC4" w14:paraId="59BF97FF" w14:textId="77777777" w:rsidTr="00B8222F">
        <w:trPr>
          <w:jc w:val="center"/>
          <w:ins w:id="446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B17C53A" w14:textId="77777777" w:rsidR="00E50AC4" w:rsidRPr="00B83EC1" w:rsidRDefault="00E50AC4" w:rsidP="00B8222F">
            <w:pPr>
              <w:spacing w:after="0"/>
              <w:rPr>
                <w:ins w:id="447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9F60788" w14:textId="77777777" w:rsidR="00E50AC4" w:rsidRPr="000A3D57" w:rsidRDefault="00E50AC4" w:rsidP="00B8222F">
            <w:pPr>
              <w:pStyle w:val="TAC"/>
              <w:tabs>
                <w:tab w:val="left" w:pos="3828"/>
              </w:tabs>
              <w:suppressAutoHyphens/>
              <w:rPr>
                <w:ins w:id="4471" w:author="Auteur"/>
                <w:color w:val="000000"/>
                <w:szCs w:val="18"/>
              </w:rPr>
            </w:pPr>
            <w:ins w:id="447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E8BAE7E" w14:textId="77777777" w:rsidR="00E50AC4" w:rsidRPr="00B83EC1" w:rsidRDefault="00E50AC4" w:rsidP="00B8222F">
            <w:pPr>
              <w:pStyle w:val="TAC"/>
              <w:suppressAutoHyphens/>
              <w:rPr>
                <w:ins w:id="4473" w:author="Auteur"/>
                <w:color w:val="000000"/>
                <w:szCs w:val="18"/>
              </w:rPr>
            </w:pPr>
            <w:ins w:id="4474" w:author="Auteur">
              <w:r>
                <w:rPr>
                  <w:color w:val="000000"/>
                  <w:szCs w:val="18"/>
                </w:rPr>
                <w:t>[</w:t>
              </w:r>
              <w:r w:rsidRPr="00495BF3">
                <w:rPr>
                  <w:color w:val="000000"/>
                  <w:szCs w:val="18"/>
                  <w:highlight w:val="yellow"/>
                  <w:rPrChange w:id="4475"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FB1F98E" w14:textId="77777777" w:rsidR="00E50AC4" w:rsidRPr="00B83EC1" w:rsidRDefault="00E50AC4" w:rsidP="00B8222F">
            <w:pPr>
              <w:pStyle w:val="TAC"/>
              <w:suppressAutoHyphens/>
              <w:rPr>
                <w:ins w:id="4476" w:author="Auteur"/>
                <w:color w:val="000000"/>
                <w:szCs w:val="18"/>
              </w:rPr>
            </w:pPr>
            <w:ins w:id="4477" w:author="Auteur">
              <w:r w:rsidRPr="00B83EC1">
                <w:rPr>
                  <w:color w:val="000000"/>
                  <w:szCs w:val="18"/>
                </w:rPr>
                <w:t>tbd</w:t>
              </w:r>
            </w:ins>
          </w:p>
        </w:tc>
      </w:tr>
      <w:tr w:rsidR="00E50AC4" w14:paraId="01ABC0F4" w14:textId="77777777" w:rsidTr="00B8222F">
        <w:trPr>
          <w:jc w:val="center"/>
          <w:ins w:id="447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637028E" w14:textId="77777777" w:rsidR="00E50AC4" w:rsidRPr="00B83EC1" w:rsidRDefault="00E50AC4" w:rsidP="00B8222F">
            <w:pPr>
              <w:spacing w:after="0"/>
              <w:rPr>
                <w:ins w:id="447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769D129" w14:textId="77777777" w:rsidR="00E50AC4" w:rsidRPr="000A3D57" w:rsidRDefault="00E50AC4" w:rsidP="00B8222F">
            <w:pPr>
              <w:pStyle w:val="TAC"/>
              <w:tabs>
                <w:tab w:val="left" w:pos="3828"/>
              </w:tabs>
              <w:suppressAutoHyphens/>
              <w:rPr>
                <w:ins w:id="4480" w:author="Auteur"/>
                <w:color w:val="000000"/>
                <w:szCs w:val="18"/>
              </w:rPr>
            </w:pPr>
            <w:ins w:id="4481"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2189E7FD" w14:textId="77777777" w:rsidR="00E50AC4" w:rsidRPr="00B83EC1" w:rsidRDefault="00E50AC4" w:rsidP="00B8222F">
            <w:pPr>
              <w:pStyle w:val="TAC"/>
              <w:suppressAutoHyphens/>
              <w:rPr>
                <w:ins w:id="4482" w:author="Auteur"/>
                <w:color w:val="000000"/>
                <w:szCs w:val="18"/>
              </w:rPr>
            </w:pPr>
            <w:ins w:id="4483" w:author="Auteur">
              <w:r>
                <w:rPr>
                  <w:color w:val="000000"/>
                  <w:szCs w:val="18"/>
                </w:rPr>
                <w:t>[</w:t>
              </w:r>
              <w:r w:rsidRPr="00495BF3">
                <w:rPr>
                  <w:color w:val="000000"/>
                  <w:szCs w:val="18"/>
                  <w:highlight w:val="yellow"/>
                  <w:rPrChange w:id="4484"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295A36F" w14:textId="77777777" w:rsidR="00E50AC4" w:rsidRPr="00B83EC1" w:rsidRDefault="00E50AC4" w:rsidP="00B8222F">
            <w:pPr>
              <w:pStyle w:val="TAC"/>
              <w:suppressAutoHyphens/>
              <w:rPr>
                <w:ins w:id="4485" w:author="Auteur"/>
                <w:color w:val="000000"/>
                <w:szCs w:val="18"/>
              </w:rPr>
            </w:pPr>
            <w:ins w:id="4486" w:author="Auteur">
              <w:r w:rsidRPr="00B83EC1">
                <w:rPr>
                  <w:color w:val="000000"/>
                  <w:szCs w:val="18"/>
                </w:rPr>
                <w:t>tbd</w:t>
              </w:r>
            </w:ins>
          </w:p>
        </w:tc>
      </w:tr>
      <w:tr w:rsidR="00E50AC4" w14:paraId="3960BE1B" w14:textId="77777777" w:rsidTr="00B8222F">
        <w:trPr>
          <w:jc w:val="center"/>
          <w:ins w:id="448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5160C22" w14:textId="77777777" w:rsidR="00E50AC4" w:rsidRPr="00B83EC1" w:rsidRDefault="00E50AC4" w:rsidP="00B8222F">
            <w:pPr>
              <w:spacing w:after="0"/>
              <w:rPr>
                <w:ins w:id="448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9DC56BD" w14:textId="77777777" w:rsidR="00E50AC4" w:rsidRPr="000A3D57" w:rsidRDefault="00E50AC4" w:rsidP="00B8222F">
            <w:pPr>
              <w:pStyle w:val="TAC"/>
              <w:tabs>
                <w:tab w:val="left" w:pos="3828"/>
              </w:tabs>
              <w:suppressAutoHyphens/>
              <w:rPr>
                <w:ins w:id="4489" w:author="Auteur"/>
                <w:color w:val="000000"/>
                <w:szCs w:val="18"/>
              </w:rPr>
            </w:pPr>
            <w:ins w:id="4490"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04F847BD" w14:textId="77777777" w:rsidR="00E50AC4" w:rsidRPr="00B83EC1" w:rsidRDefault="00E50AC4" w:rsidP="00B8222F">
            <w:pPr>
              <w:pStyle w:val="TAC"/>
              <w:suppressAutoHyphens/>
              <w:rPr>
                <w:ins w:id="4491" w:author="Auteur"/>
                <w:color w:val="000000"/>
                <w:szCs w:val="18"/>
              </w:rPr>
            </w:pPr>
            <w:ins w:id="4492" w:author="Auteur">
              <w:r>
                <w:rPr>
                  <w:color w:val="000000"/>
                  <w:szCs w:val="18"/>
                </w:rPr>
                <w:t>[</w:t>
              </w:r>
              <w:r w:rsidRPr="00495BF3">
                <w:rPr>
                  <w:color w:val="000000"/>
                  <w:szCs w:val="18"/>
                  <w:highlight w:val="yellow"/>
                  <w:rPrChange w:id="4493"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43E4BE2E" w14:textId="77777777" w:rsidR="00E50AC4" w:rsidRPr="00B83EC1" w:rsidRDefault="00E50AC4" w:rsidP="00B8222F">
            <w:pPr>
              <w:pStyle w:val="TAC"/>
              <w:suppressAutoHyphens/>
              <w:rPr>
                <w:ins w:id="4494" w:author="Auteur"/>
                <w:color w:val="000000"/>
                <w:szCs w:val="18"/>
              </w:rPr>
            </w:pPr>
            <w:ins w:id="4495" w:author="Auteur">
              <w:r w:rsidRPr="00B83EC1">
                <w:rPr>
                  <w:color w:val="000000"/>
                  <w:szCs w:val="18"/>
                </w:rPr>
                <w:t>tbd</w:t>
              </w:r>
            </w:ins>
          </w:p>
        </w:tc>
      </w:tr>
      <w:tr w:rsidR="00E50AC4" w14:paraId="1EC4FD97" w14:textId="77777777" w:rsidTr="00B8222F">
        <w:trPr>
          <w:jc w:val="center"/>
          <w:ins w:id="449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F69F204" w14:textId="77777777" w:rsidR="00E50AC4" w:rsidRPr="00B83EC1" w:rsidRDefault="00E50AC4" w:rsidP="00B8222F">
            <w:pPr>
              <w:spacing w:after="0"/>
              <w:rPr>
                <w:ins w:id="449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E7665FC" w14:textId="77777777" w:rsidR="00E50AC4" w:rsidRPr="000A3D57" w:rsidRDefault="00E50AC4" w:rsidP="00B8222F">
            <w:pPr>
              <w:pStyle w:val="TAC"/>
              <w:tabs>
                <w:tab w:val="left" w:pos="3828"/>
              </w:tabs>
              <w:suppressAutoHyphens/>
              <w:rPr>
                <w:ins w:id="4498" w:author="Auteur"/>
                <w:color w:val="000000"/>
                <w:szCs w:val="18"/>
              </w:rPr>
            </w:pPr>
            <w:ins w:id="449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0F3348EB" w14:textId="77777777" w:rsidR="00E50AC4" w:rsidRPr="00B83EC1" w:rsidRDefault="00E50AC4" w:rsidP="00B8222F">
            <w:pPr>
              <w:pStyle w:val="TAC"/>
              <w:suppressAutoHyphens/>
              <w:rPr>
                <w:ins w:id="4500" w:author="Auteur"/>
                <w:color w:val="000000"/>
                <w:szCs w:val="18"/>
              </w:rPr>
            </w:pPr>
            <w:ins w:id="4501" w:author="Auteur">
              <w:r>
                <w:rPr>
                  <w:color w:val="000000"/>
                  <w:szCs w:val="18"/>
                </w:rPr>
                <w:t>[</w:t>
              </w:r>
              <w:r w:rsidRPr="00495BF3">
                <w:rPr>
                  <w:color w:val="000000"/>
                  <w:szCs w:val="18"/>
                  <w:highlight w:val="yellow"/>
                  <w:rPrChange w:id="4502"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3D812714" w14:textId="77777777" w:rsidR="00E50AC4" w:rsidRPr="00B83EC1" w:rsidRDefault="00E50AC4" w:rsidP="00B8222F">
            <w:pPr>
              <w:pStyle w:val="TAC"/>
              <w:suppressAutoHyphens/>
              <w:rPr>
                <w:ins w:id="4503" w:author="Auteur"/>
                <w:color w:val="000000"/>
                <w:szCs w:val="18"/>
              </w:rPr>
            </w:pPr>
            <w:ins w:id="4504" w:author="Auteur">
              <w:r w:rsidRPr="00B83EC1">
                <w:rPr>
                  <w:color w:val="000000"/>
                  <w:szCs w:val="18"/>
                </w:rPr>
                <w:t>tbd</w:t>
              </w:r>
            </w:ins>
          </w:p>
        </w:tc>
      </w:tr>
      <w:tr w:rsidR="00E50AC4" w14:paraId="0FC3B897" w14:textId="77777777" w:rsidTr="00B8222F">
        <w:trPr>
          <w:jc w:val="center"/>
          <w:ins w:id="450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6413CBC" w14:textId="77777777" w:rsidR="00E50AC4" w:rsidRPr="00B83EC1" w:rsidRDefault="00E50AC4" w:rsidP="00B8222F">
            <w:pPr>
              <w:pStyle w:val="TAC"/>
              <w:suppressAutoHyphens/>
              <w:rPr>
                <w:ins w:id="4506" w:author="Auteur"/>
                <w:color w:val="000000"/>
                <w:szCs w:val="18"/>
                <w:lang w:eastAsia="zh-CN"/>
              </w:rPr>
            </w:pPr>
            <w:ins w:id="4507" w:author="Auteur">
              <w:r w:rsidRPr="00B83EC1">
                <w:rPr>
                  <w:color w:val="000000"/>
                  <w:szCs w:val="18"/>
                </w:rPr>
                <w:lastRenderedPageBreak/>
                <w:t>NOTE: (*)</w:t>
              </w:r>
              <w:r w:rsidRPr="00B83EC1">
                <w:t>For levels -40 and -45 dBm0 a lower signal-to-total distortion ratio may not be possible, and hence would not be regarded as a failing result. However, the obtained results would be reported.</w:t>
              </w:r>
            </w:ins>
          </w:p>
        </w:tc>
      </w:tr>
    </w:tbl>
    <w:p w14:paraId="628D267C" w14:textId="77777777" w:rsidR="00E50AC4" w:rsidRDefault="00E50AC4" w:rsidP="00E50AC4">
      <w:pPr>
        <w:pStyle w:val="FP"/>
        <w:tabs>
          <w:tab w:val="left" w:pos="3828"/>
        </w:tabs>
        <w:rPr>
          <w:ins w:id="4508" w:author="Auteur"/>
        </w:rPr>
      </w:pPr>
    </w:p>
    <w:p w14:paraId="5C0A54A3" w14:textId="77777777" w:rsidR="00E50AC4" w:rsidRDefault="00E50AC4" w:rsidP="00E50AC4">
      <w:pPr>
        <w:rPr>
          <w:ins w:id="4509" w:author="Auteur"/>
        </w:rPr>
      </w:pPr>
      <w:ins w:id="4510" w:author="Auteur">
        <w:r>
          <w:t xml:space="preserve">Limits for intermediate levels are found by drawing straight lines between the breaking points in the table on a linear (dB signal level) </w:t>
        </w:r>
        <w:r>
          <w:noBreakHyphen/>
          <w:t xml:space="preserve"> linear (dB ratio) scale.</w:t>
        </w:r>
      </w:ins>
    </w:p>
    <w:p w14:paraId="135DD925" w14:textId="77777777" w:rsidR="00E50AC4" w:rsidRDefault="00E50AC4" w:rsidP="00E50AC4">
      <w:pPr>
        <w:rPr>
          <w:ins w:id="4511" w:author="Auteur"/>
        </w:rPr>
      </w:pPr>
      <w:ins w:id="4512" w:author="Auteur">
        <w:r>
          <w:t>Compliance of the receiving distortion shall be checked by the appropriate method in TS 26.132.</w:t>
        </w:r>
      </w:ins>
    </w:p>
    <w:p w14:paraId="12601173" w14:textId="77777777" w:rsidR="00E50AC4" w:rsidRPr="00561536" w:rsidRDefault="00E50AC4" w:rsidP="00E50AC4">
      <w:pPr>
        <w:rPr>
          <w:ins w:id="4513" w:author="Auteur"/>
          <w:color w:val="000000"/>
        </w:rPr>
      </w:pPr>
      <w:ins w:id="4514"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Pr>
            <w:color w:val="000000"/>
          </w:rPr>
          <w:t>]</w:t>
        </w:r>
      </w:ins>
    </w:p>
    <w:p w14:paraId="0A8A1450" w14:textId="77777777" w:rsidR="00E50AC4" w:rsidRDefault="00E50AC4" w:rsidP="00E50AC4">
      <w:pPr>
        <w:pStyle w:val="FP"/>
      </w:pPr>
    </w:p>
    <w:p w14:paraId="6E3A08FE" w14:textId="77777777" w:rsidR="00E50AC4" w:rsidRDefault="00E50AC4" w:rsidP="00E50AC4">
      <w:pPr>
        <w:pStyle w:val="FP"/>
        <w:rPr>
          <w:ins w:id="4515" w:author="Auteur"/>
        </w:rPr>
      </w:pPr>
      <w:ins w:id="4516"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377E080" w14:textId="77777777" w:rsidR="00E50AC4" w:rsidRDefault="00E50AC4" w:rsidP="00E50AC4">
      <w:pPr>
        <w:rPr>
          <w:noProof/>
        </w:rPr>
      </w:pPr>
    </w:p>
    <w:p w14:paraId="68EC5B73" w14:textId="77777777" w:rsidR="00E50AC4" w:rsidRDefault="00E50AC4" w:rsidP="00E50AC4">
      <w:pPr>
        <w:pStyle w:val="CRheader"/>
      </w:pPr>
    </w:p>
    <w:p w14:paraId="4E7D3985" w14:textId="77777777" w:rsidR="00E50AC4" w:rsidRPr="007D2BE9" w:rsidRDefault="00E50AC4" w:rsidP="00E50AC4">
      <w:pPr>
        <w:pStyle w:val="FP"/>
      </w:pPr>
    </w:p>
    <w:p w14:paraId="35148EFD" w14:textId="77777777" w:rsidR="00E50AC4" w:rsidRDefault="00E50AC4" w:rsidP="00E50AC4">
      <w:pPr>
        <w:pStyle w:val="Titre2"/>
      </w:pPr>
      <w:bookmarkStart w:id="4517" w:name="_Toc19285628"/>
      <w:r>
        <w:t>7.10</w:t>
      </w:r>
      <w:r>
        <w:tab/>
        <w:t>Sending performance in the presence of ambient noise</w:t>
      </w:r>
      <w:bookmarkEnd w:id="4517"/>
    </w:p>
    <w:p w14:paraId="70BE5A6C" w14:textId="77777777" w:rsidR="00E50AC4" w:rsidRDefault="00E50AC4" w:rsidP="00E50AC4">
      <w:pPr>
        <w:pStyle w:val="Titre3"/>
      </w:pPr>
      <w:bookmarkStart w:id="4518" w:name="_Toc19285629"/>
      <w:r>
        <w:t>7.10.1</w:t>
      </w:r>
      <w:r>
        <w:tab/>
        <w:t>General</w:t>
      </w:r>
      <w:bookmarkEnd w:id="4518"/>
    </w:p>
    <w:p w14:paraId="519FCB42" w14:textId="77777777" w:rsidR="00E50AC4" w:rsidRDefault="00E50AC4" w:rsidP="00E50AC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7A457DB6" w14:textId="77777777" w:rsidR="00E50AC4" w:rsidRDefault="00E50AC4" w:rsidP="00E50AC4">
      <w:pPr>
        <w:pStyle w:val="Titre3"/>
      </w:pPr>
      <w:bookmarkStart w:id="4519" w:name="_Toc19285630"/>
      <w:r>
        <w:t>7.10.2</w:t>
      </w:r>
      <w:r>
        <w:tab/>
        <w:t>Connections with handset UE</w:t>
      </w:r>
      <w:bookmarkEnd w:id="4519"/>
    </w:p>
    <w:p w14:paraId="56F4AE0B" w14:textId="77777777" w:rsidR="00E50AC4" w:rsidRDefault="00E50AC4" w:rsidP="00E50AC4">
      <w:pPr>
        <w:ind w:right="-567"/>
        <w:jc w:val="both"/>
        <w:rPr>
          <w:color w:val="000000"/>
        </w:rPr>
      </w:pPr>
      <w:r>
        <w:rPr>
          <w:color w:val="000000"/>
        </w:rPr>
        <w:t>The UE shall comply with the following requirements:</w:t>
      </w:r>
    </w:p>
    <w:p w14:paraId="03C5D0D0" w14:textId="77777777" w:rsidR="00E50AC4" w:rsidRDefault="00E50AC4" w:rsidP="00E50AC4">
      <w:pPr>
        <w:spacing w:after="0"/>
        <w:ind w:left="284" w:right="-567"/>
        <w:jc w:val="both"/>
        <w:rPr>
          <w:color w:val="000000"/>
        </w:rPr>
      </w:pPr>
      <w:r>
        <w:rPr>
          <w:color w:val="000000"/>
        </w:rPr>
        <w:t>S-MOS-LQO</w:t>
      </w:r>
      <w:r w:rsidRPr="00513FCC">
        <w:rPr>
          <w:color w:val="000000"/>
          <w:vertAlign w:val="subscript"/>
        </w:rPr>
        <w:t>fb</w:t>
      </w:r>
    </w:p>
    <w:p w14:paraId="56E875DB" w14:textId="77777777" w:rsidR="00E50AC4" w:rsidRDefault="00E50AC4" w:rsidP="00E50AC4">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D13BAE">
        <w:pict w14:anchorId="43E7E50B">
          <v:shape id="_x0000_i1067" type="#_x0000_t75" style="width:86.25pt;height:14.25pt" equationxml="&lt;">
            <v:imagedata r:id="rId24" o:title="" chromakey="white"/>
          </v:shape>
        </w:pict>
      </w:r>
      <w:r>
        <w:instrText xml:space="preserve"> </w:instrText>
      </w:r>
      <w:r>
        <w:fldChar w:fldCharType="separate"/>
      </w:r>
      <w:r w:rsidR="00D13BAE">
        <w:pict w14:anchorId="324ABA81">
          <v:shape id="_x0000_i1068" type="#_x0000_t75" style="width:86.25pt;height:14.25pt" equationxml="&lt;">
            <v:imagedata r:id="rId24" o:title="" chromakey="white"/>
          </v:shape>
        </w:pict>
      </w:r>
      <w:r>
        <w:fldChar w:fldCharType="end"/>
      </w:r>
      <w:r>
        <w:instrText xml:space="preserve"> </w:instrText>
      </w:r>
      <w:r>
        <w:fldChar w:fldCharType="end"/>
      </w:r>
      <w:r>
        <w:t xml:space="preserve"> ≥ 3.7</w:t>
      </w:r>
    </w:p>
    <w:p w14:paraId="2EFE388A" w14:textId="77777777" w:rsidR="00E50AC4" w:rsidRDefault="00E50AC4" w:rsidP="00E50AC4">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D13BAE">
        <w:pict w14:anchorId="77E1A2BA">
          <v:shape id="_x0000_i1069" type="#_x0000_t75" style="width:86.25pt;height:14.25pt" equationxml="&lt;">
            <v:imagedata r:id="rId24" o:title="" chromakey="white"/>
          </v:shape>
        </w:pict>
      </w:r>
      <w:r>
        <w:instrText xml:space="preserve"> </w:instrText>
      </w:r>
      <w:r>
        <w:fldChar w:fldCharType="separate"/>
      </w:r>
      <w:r w:rsidR="00D13BAE">
        <w:pict w14:anchorId="262CBECB">
          <v:shape id="_x0000_i1070" type="#_x0000_t75" style="width:86.25pt;height:14.25pt" equationxml="&lt;">
            <v:imagedata r:id="rId24" o:title="" chromakey="white"/>
          </v:shape>
        </w:pict>
      </w:r>
      <w:r>
        <w:fldChar w:fldCharType="end"/>
      </w:r>
      <w:r>
        <w:instrText xml:space="preserve"> </w:instrText>
      </w:r>
      <w:r>
        <w:fldChar w:fldCharType="end"/>
      </w:r>
      <w:r>
        <w:t xml:space="preserve"> ≥ 3.9</w:t>
      </w:r>
    </w:p>
    <w:p w14:paraId="69CBC1C6" w14:textId="77777777" w:rsidR="00E50AC4" w:rsidRDefault="00E50AC4" w:rsidP="00E50AC4">
      <w:pPr>
        <w:spacing w:after="0"/>
        <w:ind w:left="284" w:right="-567"/>
        <w:jc w:val="both"/>
        <w:rPr>
          <w:color w:val="000000"/>
        </w:rPr>
      </w:pPr>
      <w:r>
        <w:rPr>
          <w:color w:val="000000"/>
        </w:rPr>
        <w:t>N-MOS-LQO</w:t>
      </w:r>
      <w:r w:rsidRPr="00513FCC">
        <w:rPr>
          <w:color w:val="000000"/>
          <w:vertAlign w:val="subscript"/>
        </w:rPr>
        <w:t>fb</w:t>
      </w:r>
    </w:p>
    <w:p w14:paraId="48D5B93F" w14:textId="77777777" w:rsidR="00E50AC4" w:rsidRDefault="00E50AC4" w:rsidP="00E50AC4">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D13BAE">
        <w:pict w14:anchorId="1DA04A17">
          <v:shape id="_x0000_i1071" type="#_x0000_t75" style="width:86.25pt;height:14.25pt" equationxml="&lt;">
            <v:imagedata r:id="rId24" o:title="" chromakey="white"/>
          </v:shape>
        </w:pict>
      </w:r>
      <w:r>
        <w:instrText xml:space="preserve"> </w:instrText>
      </w:r>
      <w:r>
        <w:fldChar w:fldCharType="separate"/>
      </w:r>
      <w:r w:rsidR="00D13BAE">
        <w:pict w14:anchorId="29470DC1">
          <v:shape id="_x0000_i1072" type="#_x0000_t75" style="width:86.25pt;height:14.25pt" equationxml="&lt;">
            <v:imagedata r:id="rId24" o:title="" chromakey="white"/>
          </v:shape>
        </w:pict>
      </w:r>
      <w:r>
        <w:fldChar w:fldCharType="end"/>
      </w:r>
      <w:r>
        <w:instrText xml:space="preserve"> </w:instrText>
      </w:r>
      <w:r>
        <w:fldChar w:fldCharType="end"/>
      </w:r>
      <w:r>
        <w:t xml:space="preserve"> ≥ 2.7</w:t>
      </w:r>
    </w:p>
    <w:p w14:paraId="4A308A71" w14:textId="77777777" w:rsidR="00E50AC4" w:rsidRDefault="00E50AC4" w:rsidP="00E50AC4">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D13BAE">
        <w:pict w14:anchorId="25E75DD6">
          <v:shape id="_x0000_i1073" type="#_x0000_t75" style="width:86.25pt;height:14.25pt" equationxml="&lt;">
            <v:imagedata r:id="rId24" o:title="" chromakey="white"/>
          </v:shape>
        </w:pict>
      </w:r>
      <w:r>
        <w:instrText xml:space="preserve"> </w:instrText>
      </w:r>
      <w:r>
        <w:fldChar w:fldCharType="separate"/>
      </w:r>
      <w:r w:rsidR="00D13BAE">
        <w:pict w14:anchorId="3807A17A">
          <v:shape id="_x0000_i1074" type="#_x0000_t75" style="width:86.25pt;height:14.25pt" equationxml="&lt;">
            <v:imagedata r:id="rId24" o:title="" chromakey="white"/>
          </v:shape>
        </w:pict>
      </w:r>
      <w:r>
        <w:fldChar w:fldCharType="end"/>
      </w:r>
      <w:r>
        <w:instrText xml:space="preserve"> </w:instrText>
      </w:r>
      <w:r>
        <w:fldChar w:fldCharType="end"/>
      </w:r>
      <w:r>
        <w:t xml:space="preserve"> ≥ 3.3</w:t>
      </w:r>
    </w:p>
    <w:p w14:paraId="433BE1C0" w14:textId="77777777" w:rsidR="00E50AC4" w:rsidRDefault="00E50AC4" w:rsidP="00E50AC4">
      <w:pPr>
        <w:spacing w:after="0"/>
        <w:ind w:left="284" w:right="-567"/>
        <w:jc w:val="both"/>
        <w:rPr>
          <w:color w:val="000000"/>
        </w:rPr>
      </w:pPr>
      <w:r>
        <w:rPr>
          <w:color w:val="000000"/>
        </w:rPr>
        <w:t>G-MOS-LQO</w:t>
      </w:r>
      <w:r w:rsidRPr="00513FCC">
        <w:rPr>
          <w:color w:val="000000"/>
          <w:vertAlign w:val="subscript"/>
        </w:rPr>
        <w:t>fb</w:t>
      </w:r>
    </w:p>
    <w:p w14:paraId="6B504E47" w14:textId="77777777" w:rsidR="00E50AC4" w:rsidRDefault="00E50AC4" w:rsidP="00E50AC4">
      <w:pPr>
        <w:pStyle w:val="B1"/>
      </w:pPr>
      <w:r>
        <w:t>-</w:t>
      </w:r>
      <w:r>
        <w:tab/>
        <w:t>No requirement.</w:t>
      </w:r>
    </w:p>
    <w:p w14:paraId="02D7D73C" w14:textId="77777777" w:rsidR="00E50AC4" w:rsidRDefault="00E50AC4" w:rsidP="00E50AC4">
      <w:r>
        <w:t>Compliance shall be checked by the relevant tests described in 3GPP TS 26.132.</w:t>
      </w:r>
    </w:p>
    <w:p w14:paraId="2D68B964" w14:textId="77777777" w:rsidR="00E50AC4" w:rsidRDefault="00E50AC4" w:rsidP="00E50AC4">
      <w:pPr>
        <w:pStyle w:val="Titre3"/>
      </w:pPr>
      <w:bookmarkStart w:id="4520" w:name="_Toc19285631"/>
      <w:r>
        <w:t>7.10.3</w:t>
      </w:r>
      <w:r>
        <w:tab/>
        <w:t>Connections with Handheld hands-free UE</w:t>
      </w:r>
      <w:bookmarkEnd w:id="4520"/>
    </w:p>
    <w:p w14:paraId="259D0BB2" w14:textId="77777777" w:rsidR="00E50AC4" w:rsidRDefault="00E50AC4" w:rsidP="00E50AC4">
      <w:pPr>
        <w:ind w:right="-567"/>
        <w:jc w:val="both"/>
        <w:rPr>
          <w:color w:val="000000"/>
        </w:rPr>
      </w:pPr>
      <w:r>
        <w:rPr>
          <w:color w:val="000000"/>
        </w:rPr>
        <w:t>It is recommended that the UE meets the following performance objectives:</w:t>
      </w:r>
    </w:p>
    <w:p w14:paraId="14D67865" w14:textId="77777777" w:rsidR="00E50AC4" w:rsidRDefault="00E50AC4" w:rsidP="00E50AC4">
      <w:pPr>
        <w:spacing w:after="0"/>
        <w:ind w:left="284" w:right="-567"/>
        <w:jc w:val="both"/>
        <w:rPr>
          <w:color w:val="000000"/>
        </w:rPr>
      </w:pPr>
      <w:r>
        <w:rPr>
          <w:color w:val="000000"/>
        </w:rPr>
        <w:t>S-MOS-LQO</w:t>
      </w:r>
      <w:r w:rsidRPr="00513FCC">
        <w:rPr>
          <w:color w:val="000000"/>
          <w:vertAlign w:val="subscript"/>
        </w:rPr>
        <w:t>fb</w:t>
      </w:r>
    </w:p>
    <w:p w14:paraId="02D56E2C" w14:textId="77777777" w:rsidR="00E50AC4" w:rsidRDefault="00E50AC4" w:rsidP="00E50AC4">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D13BAE">
        <w:pict w14:anchorId="17CA8AC8">
          <v:shape id="_x0000_i1075" type="#_x0000_t75" style="width:86.25pt;height:14.25pt" equationxml="&lt;">
            <v:imagedata r:id="rId24" o:title="" chromakey="white"/>
          </v:shape>
        </w:pict>
      </w:r>
      <w:r>
        <w:instrText xml:space="preserve"> </w:instrText>
      </w:r>
      <w:r>
        <w:fldChar w:fldCharType="separate"/>
      </w:r>
      <w:r w:rsidR="00D13BAE">
        <w:pict w14:anchorId="503ADCBE">
          <v:shape id="_x0000_i1076" type="#_x0000_t75" style="width:86.25pt;height:14.25pt" equationxml="&lt;">
            <v:imagedata r:id="rId24" o:title="" chromakey="white"/>
          </v:shape>
        </w:pict>
      </w:r>
      <w:r>
        <w:fldChar w:fldCharType="end"/>
      </w:r>
      <w:r>
        <w:instrText xml:space="preserve"> </w:instrText>
      </w:r>
      <w:r>
        <w:fldChar w:fldCharType="end"/>
      </w:r>
      <w:r>
        <w:t xml:space="preserve"> ≥ 3.4</w:t>
      </w:r>
    </w:p>
    <w:p w14:paraId="50F0394B" w14:textId="77777777" w:rsidR="00E50AC4" w:rsidRDefault="00E50AC4" w:rsidP="00E50AC4">
      <w:pPr>
        <w:spacing w:after="0"/>
        <w:ind w:right="-567" w:firstLine="284"/>
        <w:jc w:val="both"/>
        <w:rPr>
          <w:color w:val="000000"/>
        </w:rPr>
      </w:pPr>
      <w:r>
        <w:rPr>
          <w:color w:val="000000"/>
        </w:rPr>
        <w:t>N-MOS-LQO</w:t>
      </w:r>
      <w:r w:rsidRPr="00513FCC">
        <w:rPr>
          <w:color w:val="000000"/>
          <w:vertAlign w:val="subscript"/>
        </w:rPr>
        <w:t>fb</w:t>
      </w:r>
    </w:p>
    <w:p w14:paraId="2AD2CBA4" w14:textId="77777777" w:rsidR="00E50AC4" w:rsidRDefault="00E50AC4" w:rsidP="00E50AC4">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D13BAE">
        <w:pict w14:anchorId="7D3346CD">
          <v:shape id="_x0000_i1077" type="#_x0000_t75" style="width:86.25pt;height:14.25pt" equationxml="&lt;">
            <v:imagedata r:id="rId24" o:title="" chromakey="white"/>
          </v:shape>
        </w:pict>
      </w:r>
      <w:r>
        <w:instrText xml:space="preserve"> </w:instrText>
      </w:r>
      <w:r>
        <w:fldChar w:fldCharType="separate"/>
      </w:r>
      <w:r w:rsidR="00D13BAE">
        <w:pict w14:anchorId="33302840">
          <v:shape id="_x0000_i1078" type="#_x0000_t75" style="width:86.25pt;height:14.25pt" equationxml="&lt;">
            <v:imagedata r:id="rId24" o:title="" chromakey="white"/>
          </v:shape>
        </w:pict>
      </w:r>
      <w:r>
        <w:fldChar w:fldCharType="end"/>
      </w:r>
      <w:r>
        <w:instrText xml:space="preserve"> </w:instrText>
      </w:r>
      <w:r>
        <w:fldChar w:fldCharType="end"/>
      </w:r>
      <w:r>
        <w:t xml:space="preserve"> ≥ 2.3</w:t>
      </w:r>
    </w:p>
    <w:p w14:paraId="73DB1171" w14:textId="77777777" w:rsidR="00E50AC4" w:rsidRDefault="00E50AC4" w:rsidP="00E50AC4">
      <w:pPr>
        <w:spacing w:after="0"/>
        <w:ind w:left="284" w:right="-567"/>
        <w:jc w:val="both"/>
        <w:rPr>
          <w:color w:val="000000"/>
        </w:rPr>
      </w:pPr>
      <w:r>
        <w:rPr>
          <w:color w:val="000000"/>
        </w:rPr>
        <w:t>G-MOS-LQO</w:t>
      </w:r>
      <w:r w:rsidRPr="00513FCC">
        <w:rPr>
          <w:color w:val="000000"/>
          <w:vertAlign w:val="subscript"/>
        </w:rPr>
        <w:t>fb</w:t>
      </w:r>
    </w:p>
    <w:p w14:paraId="3639051A" w14:textId="77777777" w:rsidR="00E50AC4" w:rsidRDefault="00E50AC4" w:rsidP="00E50AC4">
      <w:pPr>
        <w:pStyle w:val="B1"/>
      </w:pPr>
      <w:r>
        <w:t>-</w:t>
      </w:r>
      <w:r>
        <w:tab/>
        <w:t>No performance objective.</w:t>
      </w:r>
    </w:p>
    <w:p w14:paraId="44858366" w14:textId="77777777" w:rsidR="00E50AC4" w:rsidRDefault="00E50AC4" w:rsidP="00E50AC4">
      <w:pPr>
        <w:rPr>
          <w:ins w:id="4521" w:author="Auteur"/>
          <w:color w:val="000000"/>
        </w:rPr>
      </w:pPr>
      <w:r w:rsidRPr="00A52618">
        <w:rPr>
          <w:color w:val="000000"/>
        </w:rPr>
        <w:t>Compliance shall be checked by the relevant tests described in 3GPP TS 26.132.</w:t>
      </w:r>
    </w:p>
    <w:p w14:paraId="510EA86F" w14:textId="77777777" w:rsidR="00E50AC4" w:rsidRDefault="00E50AC4" w:rsidP="00E50AC4">
      <w:pPr>
        <w:pStyle w:val="Titre3"/>
        <w:rPr>
          <w:ins w:id="4522" w:author="Auteur"/>
        </w:rPr>
      </w:pPr>
      <w:ins w:id="4523" w:author="Auteur">
        <w:r>
          <w:lastRenderedPageBreak/>
          <w:t>[7.10.4</w:t>
        </w:r>
        <w:r>
          <w:tab/>
          <w:t>Connections with electrical interface UE</w:t>
        </w:r>
      </w:ins>
    </w:p>
    <w:p w14:paraId="3A6095FF" w14:textId="77777777" w:rsidR="00E50AC4" w:rsidRDefault="00E50AC4" w:rsidP="00E50AC4">
      <w:pPr>
        <w:ind w:right="-567"/>
        <w:jc w:val="both"/>
        <w:rPr>
          <w:ins w:id="4524" w:author="Auteur"/>
          <w:color w:val="000000"/>
        </w:rPr>
      </w:pPr>
      <w:ins w:id="4525" w:author="Auteur">
        <w:r>
          <w:rPr>
            <w:color w:val="000000"/>
          </w:rPr>
          <w:t>The UE shall comply with the following requirements:</w:t>
        </w:r>
      </w:ins>
    </w:p>
    <w:p w14:paraId="26673227" w14:textId="77777777" w:rsidR="00E50AC4" w:rsidRDefault="00E50AC4" w:rsidP="00E50AC4">
      <w:pPr>
        <w:spacing w:after="0"/>
        <w:ind w:left="284" w:right="-567"/>
        <w:jc w:val="both"/>
        <w:rPr>
          <w:ins w:id="4526" w:author="Auteur"/>
          <w:color w:val="000000"/>
        </w:rPr>
      </w:pPr>
      <w:ins w:id="4527" w:author="Auteur">
        <w:r>
          <w:rPr>
            <w:color w:val="000000"/>
          </w:rPr>
          <w:t>S-MOS-LQOn</w:t>
        </w:r>
      </w:ins>
    </w:p>
    <w:p w14:paraId="5FFBC5D4" w14:textId="77777777" w:rsidR="00E50AC4" w:rsidRDefault="00E50AC4" w:rsidP="00E50AC4">
      <w:pPr>
        <w:pStyle w:val="B1"/>
        <w:rPr>
          <w:ins w:id="4528" w:author="Auteur"/>
        </w:rPr>
      </w:pPr>
      <w:ins w:id="4529"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D13BAE">
          <w:pict w14:anchorId="5984E9CD">
            <v:shape id="_x0000_i1079" type="#_x0000_t75" style="width:86.25pt;height:14.25pt" equationxml="&lt;">
              <v:imagedata r:id="rId24" o:title="" chromakey="white"/>
            </v:shape>
          </w:pict>
        </w:r>
        <w:r>
          <w:instrText xml:space="preserve"> </w:instrText>
        </w:r>
        <w:r>
          <w:fldChar w:fldCharType="separate"/>
        </w:r>
        <w:r w:rsidR="00D13BAE">
          <w:pict w14:anchorId="5B0A5369">
            <v:shape id="_x0000_i1080"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58E130AD" w14:textId="77777777" w:rsidR="00E50AC4" w:rsidRDefault="00E50AC4" w:rsidP="00E50AC4">
      <w:pPr>
        <w:pStyle w:val="B1"/>
        <w:rPr>
          <w:ins w:id="4530" w:author="Auteur"/>
        </w:rPr>
      </w:pPr>
      <w:ins w:id="4531"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D13BAE">
          <w:pict w14:anchorId="362EB93D">
            <v:shape id="_x0000_i1081" type="#_x0000_t75" style="width:86.25pt;height:14.25pt" equationxml="&lt;">
              <v:imagedata r:id="rId24" o:title="" chromakey="white"/>
            </v:shape>
          </w:pict>
        </w:r>
        <w:r>
          <w:instrText xml:space="preserve"> </w:instrText>
        </w:r>
        <w:r>
          <w:fldChar w:fldCharType="separate"/>
        </w:r>
        <w:r w:rsidR="00D13BAE">
          <w:pict w14:anchorId="398527B0">
            <v:shape id="_x0000_i1082"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w:t>
        </w:r>
        <w:r>
          <w:rPr>
            <w:highlight w:val="yellow"/>
          </w:rPr>
          <w:t>5</w:t>
        </w:r>
        <w:r>
          <w:t>]</w:t>
        </w:r>
      </w:ins>
    </w:p>
    <w:p w14:paraId="521554CF" w14:textId="77777777" w:rsidR="00E50AC4" w:rsidRDefault="00E50AC4" w:rsidP="00E50AC4">
      <w:pPr>
        <w:spacing w:after="0"/>
        <w:ind w:left="284" w:right="-567"/>
        <w:jc w:val="both"/>
        <w:rPr>
          <w:ins w:id="4532" w:author="Auteur"/>
          <w:color w:val="000000"/>
        </w:rPr>
      </w:pPr>
      <w:ins w:id="4533" w:author="Auteur">
        <w:r>
          <w:rPr>
            <w:color w:val="000000"/>
          </w:rPr>
          <w:t>N-MOS-LQOn</w:t>
        </w:r>
      </w:ins>
    </w:p>
    <w:p w14:paraId="17635BA0" w14:textId="77777777" w:rsidR="00E50AC4" w:rsidRDefault="00E50AC4" w:rsidP="00E50AC4">
      <w:pPr>
        <w:pStyle w:val="B1"/>
        <w:rPr>
          <w:ins w:id="4534" w:author="Auteur"/>
        </w:rPr>
      </w:pPr>
      <w:ins w:id="4535"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D13BAE">
          <w:pict w14:anchorId="44504C33">
            <v:shape id="_x0000_i1083" type="#_x0000_t75" style="width:86.25pt;height:14.25pt" equationxml="&lt;">
              <v:imagedata r:id="rId24" o:title="" chromakey="white"/>
            </v:shape>
          </w:pict>
        </w:r>
        <w:r>
          <w:instrText xml:space="preserve"> </w:instrText>
        </w:r>
        <w:r>
          <w:fldChar w:fldCharType="separate"/>
        </w:r>
        <w:r w:rsidR="00D13BAE">
          <w:pict w14:anchorId="57882262">
            <v:shape id="_x0000_i1084" type="#_x0000_t75" style="width:86.25pt;height:14.25pt" equationxml="&lt;">
              <v:imagedata r:id="rId24" o:title="" chromakey="white"/>
            </v:shape>
          </w:pict>
        </w:r>
        <w:r>
          <w:fldChar w:fldCharType="end"/>
        </w:r>
        <w:r>
          <w:instrText xml:space="preserve"> </w:instrText>
        </w:r>
        <w:r>
          <w:fldChar w:fldCharType="end"/>
        </w:r>
        <w:r>
          <w:t xml:space="preserve"> ≥ [</w:t>
        </w:r>
        <w:r>
          <w:rPr>
            <w:highlight w:val="yellow"/>
          </w:rPr>
          <w:t>2.3</w:t>
        </w:r>
        <w:r>
          <w:t>]</w:t>
        </w:r>
      </w:ins>
    </w:p>
    <w:p w14:paraId="59BEB51B" w14:textId="77777777" w:rsidR="00E50AC4" w:rsidRDefault="00E50AC4" w:rsidP="00E50AC4">
      <w:pPr>
        <w:pStyle w:val="B1"/>
        <w:rPr>
          <w:ins w:id="4536" w:author="Auteur"/>
        </w:rPr>
      </w:pPr>
      <w:ins w:id="4537"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D13BAE">
          <w:pict w14:anchorId="1C9BEBFC">
            <v:shape id="_x0000_i1085" type="#_x0000_t75" style="width:86.4pt;height:14.4pt" equationxml="&lt;">
              <v:imagedata r:id="rId24" o:title="" chromakey="white"/>
            </v:shape>
          </w:pict>
        </w:r>
        <w:r>
          <w:instrText xml:space="preserve"> </w:instrText>
        </w:r>
        <w:r>
          <w:fldChar w:fldCharType="separate"/>
        </w:r>
        <w:r w:rsidR="00D13BAE">
          <w:pict w14:anchorId="24B8E8FB">
            <v:shape id="_x0000_i1086" type="#_x0000_t75" style="width:86.4pt;height:14.4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0436BE8E" w14:textId="77777777" w:rsidR="00E50AC4" w:rsidRDefault="00E50AC4" w:rsidP="00E50AC4">
      <w:pPr>
        <w:spacing w:after="0"/>
        <w:ind w:left="284" w:right="-567"/>
        <w:jc w:val="both"/>
        <w:rPr>
          <w:ins w:id="4538" w:author="Auteur"/>
          <w:color w:val="000000"/>
        </w:rPr>
      </w:pPr>
      <w:ins w:id="4539" w:author="Auteur">
        <w:r>
          <w:rPr>
            <w:color w:val="000000"/>
          </w:rPr>
          <w:t>G-MOS-LQOn</w:t>
        </w:r>
      </w:ins>
    </w:p>
    <w:p w14:paraId="4338F6B9" w14:textId="77777777" w:rsidR="00E50AC4" w:rsidRDefault="00E50AC4" w:rsidP="00E50AC4">
      <w:pPr>
        <w:pStyle w:val="B1"/>
        <w:rPr>
          <w:ins w:id="4540" w:author="Auteur"/>
        </w:rPr>
      </w:pPr>
      <w:ins w:id="4541" w:author="Auteur">
        <w:r>
          <w:t>-</w:t>
        </w:r>
        <w:r>
          <w:tab/>
          <w:t>No performance objective.</w:t>
        </w:r>
      </w:ins>
    </w:p>
    <w:p w14:paraId="7B5DE654" w14:textId="77777777" w:rsidR="00E50AC4" w:rsidRDefault="00E50AC4" w:rsidP="00E50AC4">
      <w:pPr>
        <w:spacing w:after="0"/>
        <w:ind w:right="-567"/>
        <w:jc w:val="both"/>
        <w:rPr>
          <w:ins w:id="4542" w:author="Auteur"/>
          <w:color w:val="000000"/>
        </w:rPr>
      </w:pPr>
    </w:p>
    <w:p w14:paraId="5C5A1D86" w14:textId="77777777" w:rsidR="00E50AC4" w:rsidRPr="003627A5" w:rsidDel="00EE32A7" w:rsidRDefault="00E50AC4" w:rsidP="00E50AC4">
      <w:pPr>
        <w:rPr>
          <w:del w:id="4543" w:author="Auteur"/>
          <w:color w:val="000000"/>
          <w:rPrChange w:id="4544" w:author="Auteur">
            <w:rPr>
              <w:del w:id="4545" w:author="Auteur"/>
            </w:rPr>
          </w:rPrChange>
        </w:rPr>
      </w:pPr>
      <w:ins w:id="4546" w:author="Auteur">
        <w:r>
          <w:rPr>
            <w:color w:val="000000"/>
          </w:rPr>
          <w:t>Compliance shall be checked by the relevant tests described in 3GPP TS 26.132.]</w:t>
        </w:r>
      </w:ins>
    </w:p>
    <w:p w14:paraId="082B8502" w14:textId="77777777" w:rsidR="00E50AC4" w:rsidRPr="002727DB" w:rsidRDefault="00E50AC4" w:rsidP="00E50AC4">
      <w:pPr>
        <w:rPr>
          <w:ins w:id="4547" w:author="Auteur"/>
          <w:highlight w:val="green"/>
          <w:lang w:eastAsia="zh-CN"/>
        </w:rPr>
      </w:pPr>
      <w:bookmarkStart w:id="4548" w:name="_Toc19285632"/>
      <w:ins w:id="4549" w:author="Auteur">
        <w:r w:rsidRPr="002727DB">
          <w:rPr>
            <w:color w:val="000000"/>
            <w:highlight w:val="green"/>
          </w:rPr>
          <w:t xml:space="preserve">Editor’s note: See requirements in in P.381 (2020/10) - </w:t>
        </w:r>
        <w:r w:rsidRPr="002727DB">
          <w:rPr>
            <w:highlight w:val="green"/>
            <w:lang w:eastAsia="zh-CN"/>
          </w:rPr>
          <w:t>when testing through the objective methodology, the terminal shall comply with the following requirements:</w:t>
        </w:r>
      </w:ins>
    </w:p>
    <w:p w14:paraId="089A63B7" w14:textId="77777777" w:rsidR="00E50AC4" w:rsidRPr="002727DB" w:rsidRDefault="00E50AC4" w:rsidP="00E50AC4">
      <w:pPr>
        <w:rPr>
          <w:ins w:id="4550" w:author="Auteur"/>
          <w:color w:val="000000"/>
          <w:highlight w:val="green"/>
          <w:rPrChange w:id="4551" w:author="Auteur">
            <w:rPr>
              <w:ins w:id="4552" w:author="Auteur"/>
              <w:color w:val="000000"/>
            </w:rPr>
          </w:rPrChange>
        </w:rPr>
      </w:pPr>
      <w:ins w:id="4553" w:author="Auteur">
        <w:r w:rsidRPr="002727DB">
          <w:rPr>
            <w:color w:val="000000"/>
            <w:highlight w:val="green"/>
            <w:rPrChange w:id="4554" w:author="Auteur">
              <w:rPr>
                <w:color w:val="000000"/>
              </w:rPr>
            </w:rPrChange>
          </w:rPr>
          <w:t>For super-wideband terminals:</w:t>
        </w:r>
      </w:ins>
    </w:p>
    <w:p w14:paraId="25F0099F" w14:textId="77777777" w:rsidR="00E50AC4" w:rsidRPr="002727DB" w:rsidRDefault="00E50AC4" w:rsidP="00E50AC4">
      <w:pPr>
        <w:spacing w:before="80"/>
        <w:ind w:left="794" w:hanging="794"/>
        <w:rPr>
          <w:ins w:id="4555" w:author="Auteur"/>
          <w:highlight w:val="green"/>
          <w:rPrChange w:id="4556" w:author="Auteur">
            <w:rPr>
              <w:ins w:id="4557" w:author="Auteur"/>
            </w:rPr>
          </w:rPrChange>
        </w:rPr>
      </w:pPr>
      <w:ins w:id="4558" w:author="Auteur">
        <w:r w:rsidRPr="002727DB">
          <w:rPr>
            <w:highlight w:val="green"/>
            <w:rPrChange w:id="4559" w:author="Auteur">
              <w:rPr/>
            </w:rPrChange>
          </w:rPr>
          <w:t>N-MOS-LQOs</w:t>
        </w:r>
        <w:r w:rsidRPr="002727DB">
          <w:rPr>
            <w:highlight w:val="green"/>
            <w:rPrChange w:id="4560" w:author="Auteur">
              <w:rPr/>
            </w:rPrChange>
          </w:rPr>
          <w:tab/>
        </w:r>
        <w:r w:rsidRPr="002727DB">
          <w:rPr>
            <w:highlight w:val="green"/>
            <w:rPrChange w:id="4561" w:author="Auteur">
              <w:rPr/>
            </w:rPrChange>
          </w:rPr>
          <w:tab/>
          <w:t>Average N-MOS-LQOs ≥ 3.3</w:t>
        </w:r>
      </w:ins>
    </w:p>
    <w:p w14:paraId="04ADDDB3" w14:textId="77777777" w:rsidR="00E50AC4" w:rsidRPr="002727DB" w:rsidRDefault="00E50AC4" w:rsidP="00E50AC4">
      <w:pPr>
        <w:spacing w:before="80"/>
        <w:ind w:left="794" w:hanging="794"/>
        <w:rPr>
          <w:ins w:id="4562" w:author="Auteur"/>
          <w:highlight w:val="green"/>
          <w:rPrChange w:id="4563" w:author="Auteur">
            <w:rPr>
              <w:ins w:id="4564" w:author="Auteur"/>
            </w:rPr>
          </w:rPrChange>
        </w:rPr>
      </w:pPr>
      <w:ins w:id="4565" w:author="Auteur">
        <w:r w:rsidRPr="002727DB">
          <w:rPr>
            <w:highlight w:val="green"/>
            <w:rPrChange w:id="4566" w:author="Auteur">
              <w:rPr/>
            </w:rPrChange>
          </w:rPr>
          <w:t>S-MOS-LQOs</w:t>
        </w:r>
        <w:r w:rsidRPr="002727DB">
          <w:rPr>
            <w:highlight w:val="green"/>
            <w:rPrChange w:id="4567" w:author="Auteur">
              <w:rPr/>
            </w:rPrChange>
          </w:rPr>
          <w:tab/>
        </w:r>
        <w:r w:rsidRPr="002727DB">
          <w:rPr>
            <w:highlight w:val="green"/>
            <w:rPrChange w:id="4568" w:author="Auteur">
              <w:rPr/>
            </w:rPrChange>
          </w:rPr>
          <w:tab/>
          <w:t>Average S-MOS-LQOs ≥ 3.9</w:t>
        </w:r>
      </w:ins>
    </w:p>
    <w:p w14:paraId="1D1ED3B4" w14:textId="77777777" w:rsidR="00E50AC4" w:rsidRPr="00B33DC3" w:rsidRDefault="00E50AC4" w:rsidP="00E50AC4">
      <w:pPr>
        <w:spacing w:before="80"/>
        <w:ind w:left="794" w:hanging="794"/>
        <w:rPr>
          <w:ins w:id="4569" w:author="Auteur"/>
        </w:rPr>
      </w:pPr>
      <w:ins w:id="4570" w:author="Auteur">
        <w:r w:rsidRPr="002727DB">
          <w:rPr>
            <w:highlight w:val="green"/>
            <w:rPrChange w:id="4571" w:author="Auteur">
              <w:rPr/>
            </w:rPrChange>
          </w:rPr>
          <w:t>G-MOS-LQOs</w:t>
        </w:r>
        <w:r w:rsidRPr="002727DB">
          <w:rPr>
            <w:highlight w:val="green"/>
            <w:rPrChange w:id="4572" w:author="Auteur">
              <w:rPr/>
            </w:rPrChange>
          </w:rPr>
          <w:tab/>
        </w:r>
        <w:r w:rsidRPr="002727DB">
          <w:rPr>
            <w:highlight w:val="green"/>
            <w:rPrChange w:id="4573" w:author="Auteur">
              <w:rPr/>
            </w:rPrChange>
          </w:rPr>
          <w:tab/>
          <w:t>Average G-MOS-LQOs ≥ tbd</w:t>
        </w:r>
      </w:ins>
    </w:p>
    <w:p w14:paraId="42AC524B" w14:textId="77777777" w:rsidR="00E50AC4" w:rsidRPr="00DC6FA9" w:rsidRDefault="00E50AC4" w:rsidP="00E50AC4">
      <w:pPr>
        <w:rPr>
          <w:ins w:id="4574" w:author="Auteur"/>
          <w:color w:val="000000"/>
          <w:highlight w:val="green"/>
        </w:rPr>
      </w:pPr>
    </w:p>
    <w:p w14:paraId="67DDE009" w14:textId="77777777" w:rsidR="00E50AC4" w:rsidRDefault="00E50AC4" w:rsidP="00E50AC4">
      <w:pPr>
        <w:rPr>
          <w:noProof/>
        </w:rPr>
      </w:pPr>
    </w:p>
    <w:p w14:paraId="45E89C79" w14:textId="77777777" w:rsidR="00E50AC4" w:rsidRDefault="00E50AC4" w:rsidP="00E50AC4">
      <w:pPr>
        <w:pStyle w:val="CRheader"/>
      </w:pPr>
    </w:p>
    <w:p w14:paraId="07C7BAAF" w14:textId="77777777" w:rsidR="00E50AC4" w:rsidRDefault="00E50AC4" w:rsidP="00E50AC4">
      <w:pPr>
        <w:pStyle w:val="Titre2"/>
      </w:pPr>
      <w:r>
        <w:t>7.11</w:t>
      </w:r>
      <w:r>
        <w:tab/>
        <w:t>Delay</w:t>
      </w:r>
      <w:bookmarkEnd w:id="4548"/>
    </w:p>
    <w:p w14:paraId="14516E32" w14:textId="77777777" w:rsidR="00E50AC4" w:rsidRDefault="00E50AC4" w:rsidP="00E50AC4">
      <w:pPr>
        <w:pStyle w:val="Titre3"/>
      </w:pPr>
      <w:bookmarkStart w:id="4575" w:name="_Toc19285633"/>
      <w:r>
        <w:t>7.11.0</w:t>
      </w:r>
      <w:r>
        <w:tab/>
        <w:t xml:space="preserve">UE delay </w:t>
      </w:r>
      <w:r w:rsidRPr="002864AB">
        <w:rPr>
          <w:color w:val="000000"/>
        </w:rPr>
        <w:t>definition</w:t>
      </w:r>
      <w:bookmarkEnd w:id="4575"/>
    </w:p>
    <w:p w14:paraId="12FD247F" w14:textId="77777777" w:rsidR="00E50AC4" w:rsidRPr="003647FF" w:rsidRDefault="00E50AC4" w:rsidP="00E50AC4">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4576" w:author="Auteur">
        <w:r w:rsidRPr="00B74024">
          <w:rPr>
            <w:highlight w:val="yellow"/>
          </w:rPr>
          <w:t>for acoustic interface</w:t>
        </w:r>
        <w:r>
          <w:t xml:space="preserve">s </w:t>
        </w:r>
      </w:ins>
      <w:r w:rsidRPr="00FB7894">
        <w:t>as</w:t>
      </w:r>
      <w:r w:rsidRPr="003647FF">
        <w:t>:</w:t>
      </w:r>
    </w:p>
    <w:p w14:paraId="146DD5AF"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54AB613B"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4DBDF949" w14:textId="77777777" w:rsidR="00E50AC4" w:rsidRPr="003162CE" w:rsidRDefault="00E50AC4" w:rsidP="00E50AC4">
      <w:pPr>
        <w:pStyle w:val="NO"/>
        <w:rPr>
          <w:ins w:id="4577" w:author="Auteur"/>
          <w:highlight w:val="yellow"/>
          <w:rPrChange w:id="4578" w:author="Auteur">
            <w:rPr>
              <w:ins w:id="4579" w:author="Auteur"/>
            </w:rPr>
          </w:rPrChange>
        </w:rPr>
      </w:pPr>
      <w:ins w:id="4580" w:author="Auteur">
        <w:r w:rsidRPr="003162CE">
          <w:rPr>
            <w:rFonts w:eastAsia="MS Mincho"/>
            <w:highlight w:val="yellow"/>
            <w:lang w:val="en-US" w:eastAsia="ja-JP" w:bidi="he-IL"/>
            <w:rPrChange w:id="4581" w:author="Auteur">
              <w:rPr>
                <w:rFonts w:eastAsia="MS Mincho"/>
                <w:lang w:val="en-US" w:eastAsia="ja-JP" w:bidi="he-IL"/>
              </w:rPr>
            </w:rPrChange>
          </w:rPr>
          <w:t xml:space="preserve">NOTE: In order to harmonize UMTS and LTE delay definitions, the reference points for UMTS UE delay have been changed in Rel-12. Prior to Rel-12, the UE reference points for UMTS were implicitly defined by the compensation factors declared by system simulator vendors, i.e. half of the air interface delay was attributed to the UE, and the last acoustic event at DRP was used for the receive measurement instead of the first. </w:t>
        </w:r>
      </w:ins>
    </w:p>
    <w:p w14:paraId="0C115218" w14:textId="77777777" w:rsidR="00E50AC4" w:rsidRPr="003162CE" w:rsidRDefault="00E50AC4">
      <w:pPr>
        <w:pStyle w:val="NO"/>
        <w:rPr>
          <w:rFonts w:eastAsia="MS Mincho"/>
          <w:lang w:val="en-US" w:eastAsia="ja-JP" w:bidi="he-IL"/>
          <w:rPrChange w:id="4582" w:author="Auteur">
            <w:rPr>
              <w:highlight w:val="yellow"/>
              <w:lang w:val="en-US"/>
            </w:rPr>
          </w:rPrChange>
        </w:rPr>
        <w:pPrChange w:id="4583" w:author="Auteur">
          <w:pPr/>
        </w:pPrChange>
      </w:pPr>
      <w:ins w:id="4584" w:author="Auteur">
        <w:r w:rsidRPr="003162CE">
          <w:rPr>
            <w:rFonts w:eastAsia="MS Mincho"/>
            <w:highlight w:val="yellow"/>
            <w:lang w:val="en-US" w:eastAsia="ja-JP" w:bidi="he-IL"/>
            <w:rPrChange w:id="4585" w:author="Auteur">
              <w:rPr>
                <w:rFonts w:eastAsia="MS Mincho"/>
                <w:lang w:val="en-US" w:eastAsia="ja-JP" w:bidi="he-IL"/>
              </w:rPr>
            </w:rPrChange>
          </w:rPr>
          <w:tab/>
          <w:t>Considering 10ms for half of the transmission time in each direction of a UMTS call, a speech frame size of 20ms, a codec look-ahead of 5ms, and a difference between the first and the last acoustic event of 20 ms, the previous reference points took into account a UE implementation independent delay of 2x10ms + 25 ms + 20 ms = 65 ms. The same UE delay remains in the new definition above, which attributes the full air interface delay to the UE but uses the first acoustic event at the DRP, instead of the last (2x20ms + 25 ms + 0 ms = 65 ms). Hence, the UMTS requirements with these new reference points remain the same.</w:t>
        </w:r>
      </w:ins>
    </w:p>
    <w:p w14:paraId="0F871DC4" w14:textId="77777777" w:rsidR="00E50AC4" w:rsidRPr="00B74024" w:rsidRDefault="00E50AC4" w:rsidP="00E50AC4">
      <w:pPr>
        <w:rPr>
          <w:ins w:id="4586" w:author="Auteur"/>
          <w:highlight w:val="yellow"/>
        </w:rPr>
      </w:pPr>
      <w:ins w:id="4587"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4D8DA0C6" w14:textId="77777777" w:rsidR="00E50AC4" w:rsidRDefault="00E50AC4">
      <w:pPr>
        <w:pStyle w:val="B1"/>
        <w:rPr>
          <w:ins w:id="4588" w:author="Auteur"/>
          <w:highlight w:val="yellow"/>
        </w:rPr>
        <w:pPrChange w:id="4589" w:author="Auteur">
          <w:pPr>
            <w:pStyle w:val="FP"/>
          </w:pPr>
        </w:pPrChange>
      </w:pPr>
      <w:ins w:id="4590" w:author="Auteur">
        <w:r w:rsidRPr="00B74024">
          <w:rPr>
            <w:highlight w:val="yellow"/>
          </w:rPr>
          <w:lastRenderedPageBreak/>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4D5DAB17" w14:textId="77777777" w:rsidR="00E50AC4" w:rsidRPr="009808C0" w:rsidRDefault="00E50AC4" w:rsidP="00E50AC4">
      <w:pPr>
        <w:pStyle w:val="B1"/>
        <w:rPr>
          <w:highlight w:val="yellow"/>
        </w:rPr>
      </w:pPr>
      <w:ins w:id="4591"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w:t>
        </w:r>
        <w:r>
          <w:rPr>
            <w:color w:val="000000"/>
            <w:highlight w:val="yellow"/>
          </w:rPr>
          <w:t>output</w:t>
        </w:r>
        <w:r w:rsidRPr="00B74024">
          <w:rPr>
            <w:color w:val="000000"/>
            <w:highlight w:val="yellow"/>
          </w:rPr>
          <w:t xml:space="preserve">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1D795F0F" w14:textId="77777777" w:rsidR="00E50AC4" w:rsidRDefault="00E50AC4" w:rsidP="00E50AC4">
      <w:pPr>
        <w:pStyle w:val="Titre3"/>
      </w:pPr>
      <w:bookmarkStart w:id="4592" w:name="_Toc19285634"/>
      <w:r>
        <w:t>7.11.1</w:t>
      </w:r>
      <w:r>
        <w:tab/>
        <w:t>Handset UE</w:t>
      </w:r>
      <w:bookmarkEnd w:id="4592"/>
    </w:p>
    <w:p w14:paraId="544083C9" w14:textId="77777777" w:rsidR="00E50AC4" w:rsidRPr="00FB7894" w:rsidRDefault="00E50AC4" w:rsidP="00E50AC4">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A0C9ED8"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6136A2BA"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080DA6BF" w14:textId="77777777" w:rsidR="00E50AC4" w:rsidRPr="00FB789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0EC29374"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599F871B"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80EF8F7"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5171F39F" w14:textId="77777777" w:rsidR="00E50AC4" w:rsidRPr="00FB7894" w:rsidRDefault="00E50AC4" w:rsidP="00E50AC4">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1B9BF713" w14:textId="77777777" w:rsidR="00E50AC4" w:rsidRPr="00AA76FD" w:rsidRDefault="00E50AC4" w:rsidP="00E50AC4">
      <w:pPr>
        <w:pStyle w:val="FP"/>
        <w:rPr>
          <w:rFonts w:eastAsia="MS Mincho"/>
          <w:lang w:val="en-US" w:eastAsia="ja-JP" w:bidi="he-IL"/>
        </w:rPr>
      </w:pPr>
    </w:p>
    <w:p w14:paraId="49626559" w14:textId="77777777" w:rsidR="00E50AC4" w:rsidRDefault="00E50AC4" w:rsidP="00E50AC4">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E50AC4" w14:paraId="21F38F90"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D6F22E" w14:textId="77777777" w:rsidR="00E50AC4" w:rsidRDefault="00E50AC4" w:rsidP="00B8222F">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15A94C" w14:textId="77777777" w:rsidR="00E50AC4" w:rsidRDefault="00E50AC4" w:rsidP="00B8222F">
            <w:pPr>
              <w:pStyle w:val="TAH"/>
              <w:rPr>
                <w:color w:val="000000"/>
              </w:rPr>
            </w:pPr>
            <w:r>
              <w:rPr>
                <w:color w:val="000000"/>
              </w:rPr>
              <w:t>Delay and Loss Profile</w:t>
            </w:r>
          </w:p>
          <w:p w14:paraId="150CB99B" w14:textId="77777777" w:rsidR="00E50AC4" w:rsidRDefault="00E50AC4" w:rsidP="00B8222F">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24391F7D" w14:textId="77777777" w:rsidR="00E50AC4" w:rsidRDefault="00E50AC4" w:rsidP="00B8222F">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E79D062" w14:textId="77777777" w:rsidR="00E50AC4" w:rsidRDefault="00E50AC4" w:rsidP="00B8222F">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623C0E80" w14:textId="77777777" w:rsidR="00E50AC4" w:rsidRDefault="00E50AC4" w:rsidP="00B8222F">
            <w:pPr>
              <w:pStyle w:val="TAH"/>
              <w:rPr>
                <w:color w:val="000000"/>
              </w:rPr>
            </w:pPr>
            <w:r>
              <w:rPr>
                <w:rFonts w:cs="Arial"/>
                <w:color w:val="000000"/>
              </w:rPr>
              <w:t xml:space="preserve">Speech </w:t>
            </w:r>
            <w:r>
              <w:rPr>
                <w:color w:val="000000"/>
              </w:rPr>
              <w:t>Quality</w:t>
            </w:r>
          </w:p>
          <w:p w14:paraId="3505289B"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0D9C0E03"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D74535" w14:textId="77777777" w:rsidR="00E50AC4" w:rsidRPr="00377991" w:rsidRDefault="00E50AC4" w:rsidP="00B8222F">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886B714" w14:textId="77777777" w:rsidR="00E50AC4" w:rsidRPr="00377991" w:rsidRDefault="00E50AC4" w:rsidP="00B8222F">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232A5648" w14:textId="77777777" w:rsidR="00E50AC4" w:rsidRPr="00377991" w:rsidRDefault="00E50AC4" w:rsidP="00B8222F">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A3CBDBB" w14:textId="77777777" w:rsidR="00E50AC4" w:rsidRPr="00377991" w:rsidRDefault="00E50AC4" w:rsidP="00B8222F">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74783E6" w14:textId="77777777" w:rsidR="00E50AC4" w:rsidRPr="00377991" w:rsidRDefault="00E50AC4" w:rsidP="00B8222F">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E50AC4" w:rsidRPr="00924EE3" w14:paraId="086EDA8E"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6D23B84" w14:textId="77777777" w:rsidR="00E50AC4" w:rsidRPr="00377991" w:rsidRDefault="00E50AC4" w:rsidP="00B8222F">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421A29" w14:textId="77777777" w:rsidR="00E50AC4" w:rsidRPr="00377991" w:rsidRDefault="00E50AC4" w:rsidP="00B8222F">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4F25D41" w14:textId="77777777" w:rsidR="00E50AC4" w:rsidRPr="00377991" w:rsidRDefault="00E50AC4" w:rsidP="00B8222F">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0F04F98" w14:textId="77777777" w:rsidR="00E50AC4" w:rsidRPr="00377991" w:rsidRDefault="00E50AC4" w:rsidP="00B8222F">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0E2A50EA" w14:textId="77777777" w:rsidR="00E50AC4" w:rsidRPr="00377991" w:rsidRDefault="00E50AC4" w:rsidP="00B8222F">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E50AC4" w:rsidRPr="00924EE3" w14:paraId="314754DE"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FC3403F" w14:textId="77777777" w:rsidR="00E50AC4" w:rsidRPr="00377991" w:rsidRDefault="00E50AC4" w:rsidP="00B8222F">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846F61" w14:textId="77777777" w:rsidR="00E50AC4" w:rsidRPr="005D7C04" w:rsidRDefault="00E50AC4" w:rsidP="00B8222F">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13B1A273" w14:textId="77777777" w:rsidR="00E50AC4" w:rsidRPr="00377991" w:rsidRDefault="00E50AC4" w:rsidP="00B8222F">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20B1D0D3" w14:textId="77777777" w:rsidR="00E50AC4" w:rsidRPr="00377991" w:rsidRDefault="00E50AC4" w:rsidP="00B8222F">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60A4E739" w14:textId="77777777" w:rsidR="00E50AC4" w:rsidRPr="005D7C04" w:rsidRDefault="00E50AC4" w:rsidP="00B8222F">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E50AC4" w:rsidRPr="00924EE3" w14:paraId="72E8D7E2"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8F965A" w14:textId="77777777" w:rsidR="00E50AC4" w:rsidRPr="005D7C04" w:rsidRDefault="00E50AC4" w:rsidP="00B8222F">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87BC08" w14:textId="77777777" w:rsidR="00E50AC4" w:rsidRPr="005D7C04" w:rsidRDefault="00E50AC4" w:rsidP="00B8222F">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0D4567BC" w14:textId="77777777" w:rsidR="00E50AC4" w:rsidRPr="005D7C04" w:rsidRDefault="00E50AC4" w:rsidP="00B8222F">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3AA94F32" w14:textId="77777777" w:rsidR="00E50AC4" w:rsidRPr="005D7C04" w:rsidRDefault="00E50AC4" w:rsidP="00B8222F">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C4FF7FA" w14:textId="77777777" w:rsidR="00E50AC4" w:rsidRPr="005D7C04" w:rsidRDefault="00E50AC4" w:rsidP="00B8222F">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E50AC4" w14:paraId="4727E1A9" w14:textId="77777777" w:rsidTr="00B8222F">
        <w:trPr>
          <w:trHeight w:val="20"/>
        </w:trPr>
        <w:tc>
          <w:tcPr>
            <w:tcW w:w="1082" w:type="dxa"/>
            <w:tcBorders>
              <w:top w:val="single" w:sz="4" w:space="0" w:color="auto"/>
              <w:left w:val="single" w:sz="4" w:space="0" w:color="auto"/>
              <w:bottom w:val="single" w:sz="4" w:space="0" w:color="auto"/>
              <w:right w:val="single" w:sz="4" w:space="0" w:color="auto"/>
            </w:tcBorders>
          </w:tcPr>
          <w:p w14:paraId="69AEDD6E" w14:textId="77777777" w:rsidR="00E50AC4" w:rsidRDefault="00E50AC4" w:rsidP="00B8222F">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471A730" w14:textId="77777777" w:rsidR="00E50AC4" w:rsidRPr="00924EE3" w:rsidRDefault="00E50AC4" w:rsidP="00B8222F">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E50AC4" w:rsidRPr="00EC6BE4" w14:paraId="23067C2C" w14:textId="77777777" w:rsidTr="00B8222F">
        <w:tc>
          <w:tcPr>
            <w:tcW w:w="1082" w:type="dxa"/>
            <w:tcBorders>
              <w:top w:val="single" w:sz="4" w:space="0" w:color="auto"/>
              <w:left w:val="single" w:sz="4" w:space="0" w:color="auto"/>
              <w:bottom w:val="single" w:sz="4" w:space="0" w:color="auto"/>
              <w:right w:val="single" w:sz="4" w:space="0" w:color="auto"/>
            </w:tcBorders>
          </w:tcPr>
          <w:p w14:paraId="6008E8BC" w14:textId="77777777" w:rsidR="00E50AC4" w:rsidRDefault="00E50AC4" w:rsidP="00B8222F">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0D5540E"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AD66AB7" w14:textId="77777777" w:rsidR="00E50AC4" w:rsidRPr="002864AB" w:rsidRDefault="00E50AC4" w:rsidP="00E50AC4">
      <w:pPr>
        <w:pStyle w:val="FP"/>
        <w:rPr>
          <w:lang w:val="en-US"/>
        </w:rPr>
      </w:pPr>
    </w:p>
    <w:p w14:paraId="1EC8DA4E" w14:textId="77777777" w:rsidR="00E50AC4" w:rsidRDefault="00E50AC4" w:rsidP="00E50AC4">
      <w:r w:rsidRPr="00FB7894">
        <w:lastRenderedPageBreak/>
        <w:t>Compliance shall be checked by the relevant tests described in 3GPP TS 26.132. When tested in EVS 13.2kbit/s channel aware mode, the UE shall meet the additional requirements in Table 32b1</w:t>
      </w:r>
      <w:r w:rsidRPr="009038BC">
        <w:t>:</w:t>
      </w:r>
    </w:p>
    <w:p w14:paraId="1A6BA46D" w14:textId="77777777" w:rsidR="00E50AC4" w:rsidRDefault="00E50AC4" w:rsidP="00E50AC4">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E50AC4" w14:paraId="262E86E4"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8FA504" w14:textId="77777777" w:rsidR="00E50AC4" w:rsidRPr="002B5C97" w:rsidRDefault="00E50AC4" w:rsidP="00B8222F">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7BA65DD" w14:textId="77777777" w:rsidR="00E50AC4" w:rsidRPr="002B5C97" w:rsidRDefault="00E50AC4" w:rsidP="00B8222F">
            <w:pPr>
              <w:pStyle w:val="TAH"/>
              <w:rPr>
                <w:rFonts w:cs="Arial"/>
                <w:color w:val="000000"/>
              </w:rPr>
            </w:pPr>
            <w:r w:rsidRPr="002B5C97">
              <w:rPr>
                <w:rFonts w:cs="Arial"/>
                <w:color w:val="000000"/>
              </w:rPr>
              <w:t>Delay and Loss Profile</w:t>
            </w:r>
          </w:p>
          <w:p w14:paraId="24E2C034" w14:textId="77777777" w:rsidR="00E50AC4" w:rsidRPr="002B5C97" w:rsidRDefault="00E50AC4" w:rsidP="00B8222F">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29F45A77" w14:textId="77777777" w:rsidR="00E50AC4" w:rsidRPr="002B5C97" w:rsidRDefault="00E50AC4" w:rsidP="00B8222F">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3F5D53" w14:textId="77777777" w:rsidR="00E50AC4" w:rsidRPr="002B5C97" w:rsidRDefault="00E50AC4" w:rsidP="00B8222F">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FEC07AC" w14:textId="77777777" w:rsidR="00E50AC4" w:rsidRPr="002B5C97" w:rsidRDefault="00E50AC4" w:rsidP="00B8222F">
            <w:pPr>
              <w:pStyle w:val="TAH"/>
              <w:rPr>
                <w:rFonts w:cs="Arial"/>
                <w:color w:val="000000"/>
              </w:rPr>
            </w:pPr>
            <w:r w:rsidRPr="002B5C97">
              <w:rPr>
                <w:rFonts w:cs="Arial"/>
                <w:color w:val="000000"/>
              </w:rPr>
              <w:t>Speech Quality</w:t>
            </w:r>
          </w:p>
          <w:p w14:paraId="1CEF5F7A" w14:textId="77777777" w:rsidR="00E50AC4" w:rsidRPr="002B5C97" w:rsidRDefault="00E50AC4" w:rsidP="00B8222F">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E50AC4" w14:paraId="0A203ADA"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F99BD0" w14:textId="77777777" w:rsidR="00E50AC4" w:rsidRPr="002B5C97" w:rsidRDefault="00E50AC4" w:rsidP="00B8222F">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DB633D" w14:textId="77777777" w:rsidR="00E50AC4" w:rsidRPr="002B5C97" w:rsidRDefault="00E50AC4" w:rsidP="00B8222F">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5E7AEB7B"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A8C319"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5161C2" w14:textId="77777777" w:rsidR="00E50AC4" w:rsidRPr="002B5C97" w:rsidRDefault="00E50AC4" w:rsidP="00B8222F">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E50AC4" w:rsidRPr="00924EE3" w14:paraId="4E95854C"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7E7BD7" w14:textId="77777777" w:rsidR="00E50AC4" w:rsidRPr="002B5C97" w:rsidRDefault="00E50AC4" w:rsidP="00B8222F">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6194E3" w14:textId="77777777" w:rsidR="00E50AC4" w:rsidRPr="002B5C97" w:rsidRDefault="00E50AC4" w:rsidP="00B8222F">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0699A1A2"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EDA7D2C"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00D91A"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6EA0B47B"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927A00E" w14:textId="77777777" w:rsidR="00E50AC4" w:rsidRPr="002B5C97" w:rsidRDefault="00E50AC4" w:rsidP="00B8222F">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34250E" w14:textId="77777777" w:rsidR="00E50AC4" w:rsidRPr="002B5C97" w:rsidRDefault="00E50AC4" w:rsidP="00B8222F">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4B7E8079"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F137B7F"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75934D"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52C4FC4F"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38C5C6" w14:textId="77777777" w:rsidR="00E50AC4" w:rsidRPr="002B5C97" w:rsidRDefault="00E50AC4" w:rsidP="00B8222F">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B0816C4" w14:textId="77777777" w:rsidR="00E50AC4" w:rsidRPr="002B5C97" w:rsidRDefault="00E50AC4" w:rsidP="00B8222F">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305E553D"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DF8DEB3"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845531" w14:textId="77777777" w:rsidR="00E50AC4" w:rsidRPr="002B5C97" w:rsidRDefault="00E50AC4" w:rsidP="00B8222F">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E50AC4" w14:paraId="20ED5C62" w14:textId="77777777" w:rsidTr="00B8222F">
        <w:tc>
          <w:tcPr>
            <w:tcW w:w="1008" w:type="dxa"/>
            <w:tcBorders>
              <w:top w:val="single" w:sz="4" w:space="0" w:color="auto"/>
              <w:left w:val="single" w:sz="4" w:space="0" w:color="auto"/>
              <w:bottom w:val="single" w:sz="4" w:space="0" w:color="auto"/>
              <w:right w:val="single" w:sz="4" w:space="0" w:color="auto"/>
            </w:tcBorders>
          </w:tcPr>
          <w:p w14:paraId="6A1055C9" w14:textId="77777777" w:rsidR="00E50AC4" w:rsidRPr="002B5C97" w:rsidRDefault="00E50AC4" w:rsidP="00B8222F">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FB8003A" w14:textId="77777777" w:rsidR="00E50AC4" w:rsidRPr="0085617A" w:rsidRDefault="00E50AC4" w:rsidP="00B8222F">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E50AC4" w:rsidRPr="00EC6BE4" w14:paraId="79436C3B" w14:textId="77777777" w:rsidTr="00B8222F">
        <w:tc>
          <w:tcPr>
            <w:tcW w:w="1008" w:type="dxa"/>
            <w:tcBorders>
              <w:top w:val="single" w:sz="4" w:space="0" w:color="auto"/>
              <w:left w:val="single" w:sz="4" w:space="0" w:color="auto"/>
              <w:bottom w:val="single" w:sz="4" w:space="0" w:color="auto"/>
              <w:right w:val="single" w:sz="4" w:space="0" w:color="auto"/>
            </w:tcBorders>
          </w:tcPr>
          <w:p w14:paraId="4CFDCEA1" w14:textId="77777777" w:rsidR="00E50AC4" w:rsidRPr="002B5C97" w:rsidRDefault="00E50AC4" w:rsidP="00B8222F">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ECC4B7" w14:textId="77777777" w:rsidR="00E50AC4" w:rsidRPr="0085617A" w:rsidRDefault="00E50AC4" w:rsidP="00B8222F">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A9C05C7" w14:textId="77777777" w:rsidR="00E50AC4" w:rsidRPr="00FB7894" w:rsidRDefault="00E50AC4" w:rsidP="00E50AC4">
      <w:pPr>
        <w:pStyle w:val="FP"/>
      </w:pPr>
    </w:p>
    <w:p w14:paraId="3E965DF6" w14:textId="77777777" w:rsidR="00E50AC4" w:rsidRDefault="00E50AC4" w:rsidP="00E50AC4">
      <w:pPr>
        <w:rPr>
          <w:ins w:id="4593" w:author="Auteur"/>
        </w:rPr>
      </w:pPr>
      <w:r w:rsidRPr="00FB7894">
        <w:t>Compliance shall be checked by the relevant tests described in 3GPP TS 26.132.</w:t>
      </w:r>
    </w:p>
    <w:p w14:paraId="299F88D3" w14:textId="77777777" w:rsidR="00E50AC4" w:rsidRDefault="00E50AC4" w:rsidP="00E50AC4">
      <w:pPr>
        <w:pStyle w:val="Titre3"/>
      </w:pPr>
      <w:bookmarkStart w:id="4594" w:name="_Toc19285635"/>
      <w:r>
        <w:t>7.11.2</w:t>
      </w:r>
      <w:r>
        <w:tab/>
        <w:t>Headset UE</w:t>
      </w:r>
      <w:bookmarkEnd w:id="4594"/>
    </w:p>
    <w:p w14:paraId="6850D40D" w14:textId="77777777" w:rsidR="00E50AC4" w:rsidRDefault="00E50AC4" w:rsidP="00E50AC4">
      <w:pPr>
        <w:pStyle w:val="Titre4"/>
      </w:pPr>
      <w:bookmarkStart w:id="4595" w:name="_Toc19285636"/>
      <w:r>
        <w:t>7.11.2.1</w:t>
      </w:r>
      <w:r>
        <w:tab/>
        <w:t>Wired headset</w:t>
      </w:r>
      <w:bookmarkEnd w:id="4595"/>
    </w:p>
    <w:p w14:paraId="7FE3E8E9" w14:textId="77777777" w:rsidR="00E50AC4" w:rsidRPr="00FB7894" w:rsidRDefault="00E50AC4" w:rsidP="00E50AC4">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56B2BF4"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5B820C7A"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2725802F" w14:textId="77777777" w:rsidR="00E50AC4" w:rsidRPr="00FB789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4B35913"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4F6D0B1D"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5502FE1"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10498423" w14:textId="77777777" w:rsidR="00E50AC4" w:rsidRPr="00FB7894" w:rsidRDefault="00E50AC4" w:rsidP="00E50AC4">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6F5EEB6F" w14:textId="77777777" w:rsidR="00E50AC4" w:rsidRDefault="00E50AC4" w:rsidP="00E50AC4">
      <w:pPr>
        <w:pStyle w:val="FP"/>
        <w:rPr>
          <w:lang w:val="en-US"/>
        </w:rPr>
      </w:pPr>
    </w:p>
    <w:p w14:paraId="277AEE6C" w14:textId="77777777" w:rsidR="00E50AC4" w:rsidRDefault="00E50AC4" w:rsidP="00E50AC4">
      <w:pPr>
        <w:pStyle w:val="TH"/>
        <w:rPr>
          <w:color w:val="000000"/>
        </w:rPr>
      </w:pPr>
      <w:r w:rsidRPr="007D4636">
        <w:rPr>
          <w:color w:val="000000"/>
        </w:rPr>
        <w:lastRenderedPageBreak/>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50AC4" w14:paraId="668A982F"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196AB2" w14:textId="77777777" w:rsidR="00E50AC4" w:rsidRPr="0085617A" w:rsidRDefault="00E50AC4" w:rsidP="00B8222F">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1EF0C1" w14:textId="77777777" w:rsidR="00E50AC4" w:rsidRPr="0085617A" w:rsidRDefault="00E50AC4" w:rsidP="00B8222F">
            <w:pPr>
              <w:pStyle w:val="TAH"/>
              <w:rPr>
                <w:rFonts w:cs="Arial"/>
                <w:color w:val="000000"/>
              </w:rPr>
            </w:pPr>
            <w:r w:rsidRPr="0085617A">
              <w:rPr>
                <w:rFonts w:cs="Arial"/>
                <w:color w:val="000000"/>
              </w:rPr>
              <w:t>Delay and Loss Profile</w:t>
            </w:r>
          </w:p>
          <w:p w14:paraId="0206D789" w14:textId="77777777" w:rsidR="00E50AC4" w:rsidRPr="0085617A" w:rsidRDefault="00E50AC4" w:rsidP="00B8222F">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B8757D1" w14:textId="77777777" w:rsidR="00E50AC4" w:rsidRPr="0085617A" w:rsidRDefault="00E50AC4" w:rsidP="00B8222F">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240DDD8" w14:textId="77777777" w:rsidR="00E50AC4" w:rsidRPr="0085617A" w:rsidRDefault="00E50AC4" w:rsidP="00B8222F">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D8B8E0C" w14:textId="77777777" w:rsidR="00E50AC4" w:rsidRPr="0085617A" w:rsidRDefault="00E50AC4" w:rsidP="00B8222F">
            <w:pPr>
              <w:pStyle w:val="TAH"/>
              <w:rPr>
                <w:rFonts w:cs="Arial"/>
                <w:color w:val="000000"/>
              </w:rPr>
            </w:pPr>
            <w:r w:rsidRPr="0085617A">
              <w:rPr>
                <w:rFonts w:cs="Arial"/>
                <w:color w:val="000000"/>
              </w:rPr>
              <w:t>Speech Quality</w:t>
            </w:r>
          </w:p>
          <w:p w14:paraId="2DD52F76" w14:textId="77777777" w:rsidR="00E50AC4" w:rsidRPr="0085617A" w:rsidRDefault="00E50AC4" w:rsidP="00B8222F">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E50AC4" w14:paraId="5CB1A611"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FD2680" w14:textId="77777777" w:rsidR="00E50AC4" w:rsidRPr="0085617A" w:rsidRDefault="00E50AC4" w:rsidP="00B8222F">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BAFE21" w14:textId="77777777" w:rsidR="00E50AC4" w:rsidRPr="0085617A" w:rsidRDefault="00E50AC4" w:rsidP="00B8222F">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7B3F4C1" w14:textId="77777777" w:rsidR="00E50AC4" w:rsidRPr="0085617A" w:rsidRDefault="00E50AC4" w:rsidP="00B8222F">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C175DE" w14:textId="77777777" w:rsidR="00E50AC4" w:rsidRPr="0085617A" w:rsidRDefault="00E50AC4" w:rsidP="00B8222F">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1D392BF" w14:textId="77777777" w:rsidR="00E50AC4" w:rsidRPr="0085617A" w:rsidRDefault="00E50AC4" w:rsidP="00B8222F">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E50AC4" w:rsidRPr="00924EE3" w14:paraId="6D0D7907"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3CBD9C" w14:textId="77777777" w:rsidR="00E50AC4" w:rsidRPr="0085617A" w:rsidRDefault="00E50AC4" w:rsidP="00B8222F">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42BE93" w14:textId="77777777" w:rsidR="00E50AC4" w:rsidRPr="0085617A" w:rsidRDefault="00E50AC4" w:rsidP="00B8222F">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295CA05" w14:textId="77777777" w:rsidR="00E50AC4" w:rsidRPr="0085617A" w:rsidRDefault="00E50AC4" w:rsidP="00B8222F">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773F9A3" w14:textId="77777777" w:rsidR="00E50AC4" w:rsidRPr="0085617A" w:rsidRDefault="00E50AC4" w:rsidP="00B8222F">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73CA832" w14:textId="77777777" w:rsidR="00E50AC4" w:rsidRPr="0085617A" w:rsidRDefault="00E50AC4" w:rsidP="00B8222F">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E50AC4" w:rsidRPr="00924EE3" w14:paraId="40C10635"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8E8ECEA" w14:textId="77777777" w:rsidR="00E50AC4" w:rsidRPr="0085617A" w:rsidRDefault="00E50AC4" w:rsidP="00B8222F">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D5B216" w14:textId="77777777" w:rsidR="00E50AC4" w:rsidRPr="0085617A" w:rsidRDefault="00E50AC4" w:rsidP="00B8222F">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31DD11B" w14:textId="77777777" w:rsidR="00E50AC4" w:rsidRPr="0085617A" w:rsidRDefault="00E50AC4" w:rsidP="00B8222F">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9EBCDDA" w14:textId="77777777" w:rsidR="00E50AC4" w:rsidRPr="0085617A" w:rsidRDefault="00E50AC4" w:rsidP="00B8222F">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6450441" w14:textId="77777777" w:rsidR="00E50AC4" w:rsidRPr="0085617A" w:rsidRDefault="00E50AC4" w:rsidP="00B8222F">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E50AC4" w:rsidRPr="00924EE3" w14:paraId="1392DBC4"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17FBDD" w14:textId="77777777" w:rsidR="00E50AC4" w:rsidRPr="00FC05CD" w:rsidRDefault="00E50AC4" w:rsidP="00B8222F">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263A9B" w14:textId="77777777" w:rsidR="00E50AC4" w:rsidRPr="00FC05CD" w:rsidRDefault="00E50AC4" w:rsidP="00B8222F">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64A326AC" w14:textId="77777777" w:rsidR="00E50AC4" w:rsidRPr="00FC05CD" w:rsidRDefault="00E50AC4" w:rsidP="00B8222F">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20F7092" w14:textId="77777777" w:rsidR="00E50AC4" w:rsidRPr="00FC05CD" w:rsidRDefault="00E50AC4" w:rsidP="00B8222F">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55E73F3" w14:textId="77777777" w:rsidR="00E50AC4" w:rsidRPr="00FC05CD" w:rsidRDefault="00E50AC4" w:rsidP="00B8222F">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E50AC4" w14:paraId="060FE30B" w14:textId="77777777" w:rsidTr="00B8222F">
        <w:tc>
          <w:tcPr>
            <w:tcW w:w="1029" w:type="dxa"/>
            <w:tcBorders>
              <w:top w:val="single" w:sz="4" w:space="0" w:color="auto"/>
              <w:left w:val="single" w:sz="4" w:space="0" w:color="auto"/>
              <w:bottom w:val="single" w:sz="4" w:space="0" w:color="auto"/>
              <w:right w:val="single" w:sz="4" w:space="0" w:color="auto"/>
            </w:tcBorders>
          </w:tcPr>
          <w:p w14:paraId="0405A14F"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70A0287" w14:textId="77777777" w:rsidR="00E50AC4" w:rsidRPr="00924EE3" w:rsidRDefault="00E50AC4" w:rsidP="00B8222F">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E50AC4" w:rsidRPr="00EC6BE4" w14:paraId="61931C8F" w14:textId="77777777" w:rsidTr="00B8222F">
        <w:tc>
          <w:tcPr>
            <w:tcW w:w="1029" w:type="dxa"/>
            <w:tcBorders>
              <w:top w:val="single" w:sz="4" w:space="0" w:color="auto"/>
              <w:left w:val="single" w:sz="4" w:space="0" w:color="auto"/>
              <w:bottom w:val="single" w:sz="4" w:space="0" w:color="auto"/>
              <w:right w:val="single" w:sz="4" w:space="0" w:color="auto"/>
            </w:tcBorders>
          </w:tcPr>
          <w:p w14:paraId="2A85C2FD"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961AE8"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3BB7177" w14:textId="77777777" w:rsidR="00E50AC4" w:rsidRPr="00546F62" w:rsidRDefault="00E50AC4" w:rsidP="00E50AC4">
      <w:pPr>
        <w:pStyle w:val="FP"/>
        <w:rPr>
          <w:lang w:val="en-US"/>
        </w:rPr>
      </w:pPr>
    </w:p>
    <w:p w14:paraId="28FCC211" w14:textId="77777777" w:rsidR="00E50AC4" w:rsidRDefault="00E50AC4" w:rsidP="00E50AC4">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03ADC5DE" w14:textId="77777777" w:rsidR="00E50AC4" w:rsidRDefault="00E50AC4" w:rsidP="00E50AC4">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50AC4" w14:paraId="7D546AA6" w14:textId="77777777" w:rsidTr="00B8222F">
        <w:tc>
          <w:tcPr>
            <w:tcW w:w="1008" w:type="dxa"/>
            <w:tcMar>
              <w:top w:w="0" w:type="dxa"/>
              <w:left w:w="28" w:type="dxa"/>
              <w:bottom w:w="0" w:type="dxa"/>
              <w:right w:w="28" w:type="dxa"/>
            </w:tcMar>
            <w:hideMark/>
          </w:tcPr>
          <w:p w14:paraId="3C8C9843" w14:textId="77777777" w:rsidR="00E50AC4" w:rsidRPr="002B5C97" w:rsidRDefault="00E50AC4" w:rsidP="00B8222F">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78BA082B" w14:textId="77777777" w:rsidR="00E50AC4" w:rsidRPr="002B5C97" w:rsidRDefault="00E50AC4" w:rsidP="00B8222F">
            <w:pPr>
              <w:pStyle w:val="TAH"/>
              <w:rPr>
                <w:rFonts w:cs="Arial"/>
                <w:color w:val="000000"/>
              </w:rPr>
            </w:pPr>
            <w:r w:rsidRPr="002B5C97">
              <w:rPr>
                <w:rFonts w:cs="Arial"/>
                <w:color w:val="000000"/>
              </w:rPr>
              <w:t>Delay and Loss Profile</w:t>
            </w:r>
          </w:p>
          <w:p w14:paraId="13D864EA" w14:textId="77777777" w:rsidR="00E50AC4" w:rsidRPr="002B5C97" w:rsidRDefault="00E50AC4" w:rsidP="00B8222F">
            <w:pPr>
              <w:pStyle w:val="TAH"/>
              <w:rPr>
                <w:rFonts w:cs="Arial"/>
                <w:color w:val="000000"/>
              </w:rPr>
            </w:pPr>
            <w:r w:rsidRPr="002B5C97">
              <w:rPr>
                <w:rFonts w:cs="Arial"/>
                <w:color w:val="000000"/>
              </w:rPr>
              <w:t>(Note 1)</w:t>
            </w:r>
          </w:p>
        </w:tc>
        <w:tc>
          <w:tcPr>
            <w:tcW w:w="1729" w:type="dxa"/>
          </w:tcPr>
          <w:p w14:paraId="6FA43242" w14:textId="77777777" w:rsidR="00E50AC4" w:rsidRPr="002B5C97" w:rsidRDefault="00E50AC4" w:rsidP="00B8222F">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0928F23C" w14:textId="77777777" w:rsidR="00E50AC4" w:rsidRPr="002B5C97" w:rsidRDefault="00E50AC4" w:rsidP="00B8222F">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02E19CC6" w14:textId="77777777" w:rsidR="00E50AC4" w:rsidRPr="002B5C97" w:rsidRDefault="00E50AC4" w:rsidP="00B8222F">
            <w:pPr>
              <w:pStyle w:val="TAH"/>
              <w:rPr>
                <w:rFonts w:cs="Arial"/>
                <w:color w:val="000000"/>
              </w:rPr>
            </w:pPr>
            <w:r w:rsidRPr="002B5C97">
              <w:rPr>
                <w:rFonts w:cs="Arial"/>
                <w:color w:val="000000"/>
              </w:rPr>
              <w:t>Speech Quality</w:t>
            </w:r>
          </w:p>
          <w:p w14:paraId="24481B84" w14:textId="77777777" w:rsidR="00E50AC4" w:rsidRPr="002B5C97" w:rsidRDefault="00E50AC4" w:rsidP="00B8222F">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E50AC4" w14:paraId="4ECE62EC" w14:textId="77777777" w:rsidTr="00B8222F">
        <w:tc>
          <w:tcPr>
            <w:tcW w:w="1008" w:type="dxa"/>
            <w:tcMar>
              <w:top w:w="0" w:type="dxa"/>
              <w:left w:w="28" w:type="dxa"/>
              <w:bottom w:w="0" w:type="dxa"/>
              <w:right w:w="28" w:type="dxa"/>
            </w:tcMar>
            <w:hideMark/>
          </w:tcPr>
          <w:p w14:paraId="2A8C4F07" w14:textId="77777777" w:rsidR="00E50AC4" w:rsidRPr="002B5C97" w:rsidRDefault="00E50AC4" w:rsidP="00B8222F">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63C08899" w14:textId="77777777" w:rsidR="00E50AC4" w:rsidRPr="002B5C97" w:rsidRDefault="00E50AC4" w:rsidP="00B8222F">
            <w:pPr>
              <w:pStyle w:val="TAC"/>
              <w:rPr>
                <w:rFonts w:cs="Arial"/>
                <w:color w:val="000000"/>
              </w:rPr>
            </w:pPr>
            <w:r w:rsidRPr="002B5C97">
              <w:rPr>
                <w:rFonts w:cs="Arial"/>
                <w:color w:val="000000"/>
              </w:rPr>
              <w:t>Error and jitter free condition</w:t>
            </w:r>
          </w:p>
        </w:tc>
        <w:tc>
          <w:tcPr>
            <w:tcW w:w="1729" w:type="dxa"/>
          </w:tcPr>
          <w:p w14:paraId="6C45333D"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35CBAD50"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61C49D2B" w14:textId="77777777" w:rsidR="00E50AC4" w:rsidRPr="002B5C97" w:rsidRDefault="00E50AC4" w:rsidP="00B8222F">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E50AC4" w:rsidRPr="00924EE3" w14:paraId="24D26F79" w14:textId="77777777" w:rsidTr="00B8222F">
        <w:tc>
          <w:tcPr>
            <w:tcW w:w="1008" w:type="dxa"/>
            <w:tcMar>
              <w:top w:w="0" w:type="dxa"/>
              <w:left w:w="28" w:type="dxa"/>
              <w:bottom w:w="0" w:type="dxa"/>
              <w:right w:w="28" w:type="dxa"/>
            </w:tcMar>
            <w:hideMark/>
          </w:tcPr>
          <w:p w14:paraId="5EB5CB94" w14:textId="77777777" w:rsidR="00E50AC4" w:rsidRPr="002B5C97" w:rsidRDefault="00E50AC4" w:rsidP="00B8222F">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7F4FD06B" w14:textId="77777777" w:rsidR="00E50AC4" w:rsidRPr="002B5C97" w:rsidRDefault="00E50AC4" w:rsidP="00B8222F">
            <w:pPr>
              <w:pStyle w:val="TAC"/>
              <w:rPr>
                <w:rFonts w:cs="Arial"/>
                <w:color w:val="000000"/>
              </w:rPr>
            </w:pPr>
            <w:r w:rsidRPr="002B5C97">
              <w:rPr>
                <w:rFonts w:cs="Arial"/>
                <w:color w:val="000000"/>
              </w:rPr>
              <w:t>dly_profile_20msDRX_10pct_BLER_e2e</w:t>
            </w:r>
          </w:p>
        </w:tc>
        <w:tc>
          <w:tcPr>
            <w:tcW w:w="1729" w:type="dxa"/>
          </w:tcPr>
          <w:p w14:paraId="33FB890A"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53C51B53"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4BB61F0F"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2E8C5304" w14:textId="77777777" w:rsidTr="00B8222F">
        <w:tc>
          <w:tcPr>
            <w:tcW w:w="1008" w:type="dxa"/>
            <w:tcMar>
              <w:top w:w="0" w:type="dxa"/>
              <w:left w:w="28" w:type="dxa"/>
              <w:bottom w:w="0" w:type="dxa"/>
              <w:right w:w="28" w:type="dxa"/>
            </w:tcMar>
            <w:hideMark/>
          </w:tcPr>
          <w:p w14:paraId="380B3373" w14:textId="77777777" w:rsidR="00E50AC4" w:rsidRPr="002B5C97" w:rsidRDefault="00E50AC4" w:rsidP="00B8222F">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20C188FD" w14:textId="77777777" w:rsidR="00E50AC4" w:rsidRPr="002B5C97" w:rsidRDefault="00E50AC4" w:rsidP="00B8222F">
            <w:pPr>
              <w:pStyle w:val="TAC"/>
              <w:rPr>
                <w:rFonts w:cs="Arial"/>
                <w:color w:val="000000"/>
              </w:rPr>
            </w:pPr>
            <w:r w:rsidRPr="002B5C97">
              <w:rPr>
                <w:rFonts w:cs="Arial"/>
                <w:lang w:val="en-US"/>
              </w:rPr>
              <w:t>dly_profile_40msDRX_10pct_BLER_e2e</w:t>
            </w:r>
          </w:p>
        </w:tc>
        <w:tc>
          <w:tcPr>
            <w:tcW w:w="1729" w:type="dxa"/>
          </w:tcPr>
          <w:p w14:paraId="3BB10CF4"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124ACB94"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5A70A58F"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41863DD0" w14:textId="77777777" w:rsidTr="00B8222F">
        <w:tc>
          <w:tcPr>
            <w:tcW w:w="1008" w:type="dxa"/>
            <w:tcMar>
              <w:top w:w="0" w:type="dxa"/>
              <w:left w:w="28" w:type="dxa"/>
              <w:bottom w:w="0" w:type="dxa"/>
              <w:right w:w="28" w:type="dxa"/>
            </w:tcMar>
          </w:tcPr>
          <w:p w14:paraId="585981CA" w14:textId="77777777" w:rsidR="00E50AC4" w:rsidRPr="002B5C97" w:rsidRDefault="00E50AC4" w:rsidP="00B8222F">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7CD50B34" w14:textId="77777777" w:rsidR="00E50AC4" w:rsidRPr="002B5C97" w:rsidRDefault="00E50AC4" w:rsidP="00B8222F">
            <w:pPr>
              <w:pStyle w:val="TAC"/>
              <w:rPr>
                <w:rFonts w:cs="Arial"/>
                <w:color w:val="000000"/>
              </w:rPr>
            </w:pPr>
            <w:r w:rsidRPr="002B5C97">
              <w:rPr>
                <w:rFonts w:cs="Arial"/>
                <w:lang w:val="en-US"/>
              </w:rPr>
              <w:t>dly_profile_40msDRX_22pct_BLER_e2e</w:t>
            </w:r>
          </w:p>
        </w:tc>
        <w:tc>
          <w:tcPr>
            <w:tcW w:w="1729" w:type="dxa"/>
          </w:tcPr>
          <w:p w14:paraId="141BCE84"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09CE64EA"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4E021902" w14:textId="77777777" w:rsidR="00E50AC4" w:rsidRPr="002B5C97" w:rsidRDefault="00E50AC4" w:rsidP="00B8222F">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E50AC4" w14:paraId="43CA1384" w14:textId="77777777" w:rsidTr="00B8222F">
        <w:tc>
          <w:tcPr>
            <w:tcW w:w="1008" w:type="dxa"/>
          </w:tcPr>
          <w:p w14:paraId="55FE3778" w14:textId="77777777" w:rsidR="00E50AC4" w:rsidRPr="002B5C97" w:rsidRDefault="00E50AC4" w:rsidP="00B8222F">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14A2C772" w14:textId="77777777" w:rsidR="00E50AC4" w:rsidRPr="0085617A" w:rsidRDefault="00E50AC4" w:rsidP="00B8222F">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E50AC4" w:rsidRPr="00EC6BE4" w14:paraId="0D182E0B" w14:textId="77777777" w:rsidTr="00B8222F">
        <w:tc>
          <w:tcPr>
            <w:tcW w:w="1008" w:type="dxa"/>
          </w:tcPr>
          <w:p w14:paraId="3A5B8426" w14:textId="77777777" w:rsidR="00E50AC4" w:rsidRPr="002B5C97" w:rsidRDefault="00E50AC4" w:rsidP="00B8222F">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63E96D6F" w14:textId="77777777" w:rsidR="00E50AC4" w:rsidRPr="0085617A" w:rsidRDefault="00E50AC4" w:rsidP="00B8222F">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3AB12FE" w14:textId="77777777" w:rsidR="00E50AC4" w:rsidRPr="00FB7894" w:rsidRDefault="00E50AC4" w:rsidP="00E50AC4">
      <w:pPr>
        <w:pStyle w:val="FP"/>
      </w:pPr>
    </w:p>
    <w:p w14:paraId="0504808E" w14:textId="77777777" w:rsidR="00E50AC4" w:rsidRPr="008353FF" w:rsidRDefault="00E50AC4" w:rsidP="00E50AC4">
      <w:r w:rsidRPr="00FB7894">
        <w:t>Compliance shall be checked by the relevant tests described in 3GPP TS 26.132.</w:t>
      </w:r>
    </w:p>
    <w:p w14:paraId="18C478D1" w14:textId="77777777" w:rsidR="00E50AC4" w:rsidRDefault="00E50AC4" w:rsidP="00E50AC4">
      <w:pPr>
        <w:pStyle w:val="Titre4"/>
      </w:pPr>
      <w:bookmarkStart w:id="4596" w:name="_Toc19285637"/>
      <w:r>
        <w:t>7.11.2.2</w:t>
      </w:r>
      <w:r>
        <w:tab/>
        <w:t>Wireless headset</w:t>
      </w:r>
      <w:bookmarkEnd w:id="4596"/>
    </w:p>
    <w:p w14:paraId="445BAA5D" w14:textId="77777777" w:rsidR="00E50AC4" w:rsidRDefault="00E50AC4" w:rsidP="00E50AC4">
      <w:pPr>
        <w:rPr>
          <w:color w:val="000000"/>
          <w:lang w:val="en-US"/>
        </w:rPr>
      </w:pPr>
      <w:r>
        <w:rPr>
          <w:color w:val="000000"/>
          <w:lang w:val="en-US"/>
        </w:rPr>
        <w:t>For further study.</w:t>
      </w:r>
    </w:p>
    <w:p w14:paraId="0BA393B8" w14:textId="77777777" w:rsidR="00E50AC4" w:rsidRDefault="00E50AC4" w:rsidP="00E50AC4">
      <w:pPr>
        <w:pStyle w:val="Titre3"/>
        <w:rPr>
          <w:ins w:id="4597" w:author="Auteur"/>
        </w:rPr>
      </w:pPr>
      <w:bookmarkStart w:id="4598" w:name="_Toc19285638"/>
      <w:ins w:id="4599" w:author="Auteur">
        <w:r>
          <w:t>[7.11.3</w:t>
        </w:r>
        <w:r>
          <w:tab/>
          <w:t>Electrical interface UE</w:t>
        </w:r>
      </w:ins>
    </w:p>
    <w:p w14:paraId="1D66BCD5" w14:textId="77777777" w:rsidR="00E50AC4" w:rsidRDefault="00E50AC4" w:rsidP="00E50AC4">
      <w:pPr>
        <w:autoSpaceDE w:val="0"/>
        <w:autoSpaceDN w:val="0"/>
        <w:adjustRightInd w:val="0"/>
        <w:spacing w:before="100" w:after="100"/>
        <w:rPr>
          <w:ins w:id="4600" w:author="Auteur"/>
          <w:rFonts w:eastAsia="MS Mincho"/>
          <w:color w:val="000000"/>
          <w:lang w:val="en-US" w:eastAsia="ja-JP" w:bidi="he-IL"/>
        </w:rPr>
      </w:pPr>
      <w:ins w:id="4601"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966F9B2" w14:textId="77777777" w:rsidR="00E50AC4" w:rsidRPr="00207417" w:rsidRDefault="00E50AC4" w:rsidP="00E50AC4">
      <w:pPr>
        <w:rPr>
          <w:ins w:id="4602" w:author="Auteur"/>
          <w:rFonts w:eastAsia="MS Mincho"/>
        </w:rPr>
      </w:pPr>
      <w:ins w:id="4603" w:author="Auteur">
        <w:r w:rsidRPr="00207417">
          <w:rPr>
            <w:rFonts w:eastAsia="MS Mincho"/>
            <w:highlight w:val="yellow"/>
          </w:rPr>
          <w:lastRenderedPageBreak/>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32c1</w:t>
        </w:r>
        <w:r w:rsidRPr="00207417">
          <w:rPr>
            <w:rFonts w:eastAsia="MS Mincho"/>
            <w:highlight w:val="yellow"/>
          </w:rPr>
          <w:t>.</w:t>
        </w:r>
      </w:ins>
    </w:p>
    <w:p w14:paraId="4E85CBA0" w14:textId="77777777" w:rsidR="00E50AC4" w:rsidRPr="001C0AC5" w:rsidRDefault="00E50AC4" w:rsidP="00E50AC4">
      <w:pPr>
        <w:pStyle w:val="TH"/>
        <w:rPr>
          <w:ins w:id="4604" w:author="Auteur"/>
          <w:rFonts w:eastAsia="MS Mincho"/>
          <w:highlight w:val="yellow"/>
          <w:lang w:val="en-US" w:eastAsia="ja-JP" w:bidi="he-IL"/>
          <w:rPrChange w:id="4605" w:author="Auteur">
            <w:rPr>
              <w:ins w:id="4606" w:author="Auteur"/>
              <w:rFonts w:eastAsia="MS Mincho"/>
              <w:lang w:val="en-US" w:eastAsia="ja-JP" w:bidi="he-IL"/>
            </w:rPr>
          </w:rPrChange>
        </w:rPr>
      </w:pPr>
      <w:ins w:id="4607" w:author="Auteur">
        <w:r w:rsidRPr="001C0AC5">
          <w:rPr>
            <w:rFonts w:eastAsia="MS Mincho"/>
            <w:highlight w:val="yellow"/>
            <w:lang w:val="en-US" w:eastAsia="ja-JP" w:bidi="he-IL"/>
            <w:rPrChange w:id="4608" w:author="Auteur">
              <w:rPr>
                <w:rFonts w:eastAsia="MS Mincho"/>
                <w:lang w:val="en-US" w:eastAsia="ja-JP" w:bidi="he-IL"/>
              </w:rPr>
            </w:rPrChange>
          </w:rPr>
          <w:t xml:space="preserve">Table </w:t>
        </w:r>
        <w:r>
          <w:rPr>
            <w:rFonts w:eastAsia="MS Mincho"/>
            <w:highlight w:val="yellow"/>
            <w:lang w:val="en-US" w:eastAsia="ja-JP" w:bidi="he-IL"/>
          </w:rPr>
          <w:t>32c1</w:t>
        </w:r>
        <w:r w:rsidRPr="001C0AC5">
          <w:rPr>
            <w:rFonts w:eastAsia="MS Mincho"/>
            <w:highlight w:val="yellow"/>
            <w:lang w:val="en-US" w:eastAsia="ja-JP" w:bidi="he-IL"/>
            <w:rPrChange w:id="4609" w:author="Auteur">
              <w:rPr>
                <w:rFonts w:eastAsia="MS Mincho"/>
                <w:lang w:val="en-US" w:eastAsia="ja-JP" w:bidi="he-IL"/>
              </w:rPr>
            </w:rPrChange>
          </w:rPr>
          <w:t>: Delay budget for different types of electrical interface UE</w:t>
        </w:r>
      </w:ins>
    </w:p>
    <w:tbl>
      <w:tblPr>
        <w:tblStyle w:val="Grilledutableau"/>
        <w:tblW w:w="0" w:type="auto"/>
        <w:jc w:val="center"/>
        <w:tblLook w:val="04A0" w:firstRow="1" w:lastRow="0" w:firstColumn="1" w:lastColumn="0" w:noHBand="0" w:noVBand="1"/>
        <w:tblPrChange w:id="4610" w:author="Auteur">
          <w:tblPr>
            <w:tblStyle w:val="Grilledutableau"/>
            <w:tblW w:w="0" w:type="auto"/>
            <w:jc w:val="center"/>
            <w:tblLook w:val="04A0" w:firstRow="1" w:lastRow="0" w:firstColumn="1" w:lastColumn="0" w:noHBand="0" w:noVBand="1"/>
          </w:tblPr>
        </w:tblPrChange>
      </w:tblPr>
      <w:tblGrid>
        <w:gridCol w:w="5178"/>
        <w:gridCol w:w="1201"/>
        <w:tblGridChange w:id="4611">
          <w:tblGrid>
            <w:gridCol w:w="2338"/>
            <w:gridCol w:w="963"/>
            <w:gridCol w:w="3078"/>
          </w:tblGrid>
        </w:tblGridChange>
      </w:tblGrid>
      <w:tr w:rsidR="00E50AC4" w:rsidRPr="001C0AC5" w14:paraId="271EBBB4" w14:textId="77777777" w:rsidTr="00B8222F">
        <w:trPr>
          <w:jc w:val="center"/>
          <w:ins w:id="4612" w:author="Auteur"/>
          <w:trPrChange w:id="4613" w:author="Auteur">
            <w:trPr>
              <w:gridAfter w:val="0"/>
              <w:jc w:val="center"/>
            </w:trPr>
          </w:trPrChange>
        </w:trPr>
        <w:tc>
          <w:tcPr>
            <w:tcW w:w="5178" w:type="dxa"/>
            <w:tcPrChange w:id="4614" w:author="Auteur">
              <w:tcPr>
                <w:tcW w:w="2338" w:type="dxa"/>
              </w:tcPr>
            </w:tcPrChange>
          </w:tcPr>
          <w:p w14:paraId="7DE1882C" w14:textId="77777777" w:rsidR="00E50AC4" w:rsidRPr="001C0AC5" w:rsidRDefault="00E50AC4" w:rsidP="00B8222F">
            <w:pPr>
              <w:pStyle w:val="TAH"/>
              <w:rPr>
                <w:ins w:id="4615" w:author="Auteur"/>
                <w:rFonts w:eastAsia="MS Mincho"/>
                <w:highlight w:val="yellow"/>
                <w:lang w:val="en-US" w:eastAsia="ja-JP" w:bidi="he-IL"/>
                <w:rPrChange w:id="4616" w:author="Auteur">
                  <w:rPr>
                    <w:ins w:id="4617" w:author="Auteur"/>
                    <w:rFonts w:eastAsia="MS Mincho"/>
                    <w:lang w:val="en-US" w:eastAsia="ja-JP" w:bidi="he-IL"/>
                  </w:rPr>
                </w:rPrChange>
              </w:rPr>
            </w:pPr>
            <w:ins w:id="4618" w:author="Auteur">
              <w:r w:rsidRPr="001C0AC5">
                <w:rPr>
                  <w:rFonts w:eastAsia="MS Mincho"/>
                  <w:highlight w:val="yellow"/>
                  <w:lang w:val="en-US" w:eastAsia="ja-JP" w:bidi="he-IL"/>
                  <w:rPrChange w:id="4619" w:author="Auteur">
                    <w:rPr>
                      <w:rFonts w:eastAsia="MS Mincho"/>
                      <w:lang w:val="en-US" w:eastAsia="ja-JP" w:bidi="he-IL"/>
                    </w:rPr>
                  </w:rPrChange>
                </w:rPr>
                <w:t>Electrical interface type</w:t>
              </w:r>
            </w:ins>
          </w:p>
        </w:tc>
        <w:tc>
          <w:tcPr>
            <w:tcW w:w="1201" w:type="dxa"/>
            <w:tcPrChange w:id="4620" w:author="Auteur">
              <w:tcPr>
                <w:tcW w:w="963" w:type="dxa"/>
              </w:tcPr>
            </w:tcPrChange>
          </w:tcPr>
          <w:p w14:paraId="5031F206" w14:textId="77777777" w:rsidR="00E50AC4" w:rsidRPr="001C0AC5" w:rsidRDefault="00E50AC4" w:rsidP="00B8222F">
            <w:pPr>
              <w:pStyle w:val="TAH"/>
              <w:rPr>
                <w:ins w:id="4621" w:author="Auteur"/>
                <w:rFonts w:eastAsia="MS Mincho"/>
                <w:highlight w:val="yellow"/>
                <w:lang w:val="en-US" w:eastAsia="ja-JP" w:bidi="he-IL"/>
                <w:rPrChange w:id="4622" w:author="Auteur">
                  <w:rPr>
                    <w:ins w:id="4623" w:author="Auteur"/>
                    <w:rFonts w:eastAsia="MS Mincho"/>
                    <w:lang w:val="en-US" w:eastAsia="ja-JP" w:bidi="he-IL"/>
                  </w:rPr>
                </w:rPrChange>
              </w:rPr>
            </w:pPr>
            <w:ins w:id="4624" w:author="Auteur">
              <w:r w:rsidRPr="001C0AC5">
                <w:rPr>
                  <w:rFonts w:eastAsia="MS Mincho"/>
                  <w:color w:val="000000"/>
                  <w:highlight w:val="yellow"/>
                  <w:lang w:val="en-US" w:eastAsia="ja-JP" w:bidi="he-IL"/>
                  <w:rPrChange w:id="4625"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4626"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4627" w:author="Auteur">
                    <w:rPr>
                      <w:rFonts w:eastAsia="MS Mincho"/>
                      <w:color w:val="000000"/>
                      <w:lang w:val="en-US" w:eastAsia="ja-JP" w:bidi="he-IL"/>
                    </w:rPr>
                  </w:rPrChange>
                </w:rPr>
                <w:t xml:space="preserve"> [ms]</w:t>
              </w:r>
            </w:ins>
          </w:p>
        </w:tc>
      </w:tr>
      <w:tr w:rsidR="00E50AC4" w:rsidRPr="001C0AC5" w14:paraId="7713658C" w14:textId="77777777" w:rsidTr="00B8222F">
        <w:trPr>
          <w:jc w:val="center"/>
          <w:ins w:id="4628" w:author="Auteur"/>
          <w:trPrChange w:id="4629" w:author="Auteur">
            <w:trPr>
              <w:gridAfter w:val="0"/>
              <w:jc w:val="center"/>
            </w:trPr>
          </w:trPrChange>
        </w:trPr>
        <w:tc>
          <w:tcPr>
            <w:tcW w:w="5178" w:type="dxa"/>
            <w:tcPrChange w:id="4630" w:author="Auteur">
              <w:tcPr>
                <w:tcW w:w="2338" w:type="dxa"/>
              </w:tcPr>
            </w:tcPrChange>
          </w:tcPr>
          <w:p w14:paraId="6113B4F7" w14:textId="77777777" w:rsidR="00E50AC4" w:rsidRPr="001C0AC5" w:rsidRDefault="00E50AC4" w:rsidP="00B8222F">
            <w:pPr>
              <w:pStyle w:val="TAC"/>
              <w:jc w:val="left"/>
              <w:rPr>
                <w:ins w:id="4631" w:author="Auteur"/>
                <w:rFonts w:eastAsia="MS Mincho"/>
                <w:highlight w:val="yellow"/>
                <w:lang w:val="en-US" w:eastAsia="ja-JP" w:bidi="he-IL"/>
                <w:rPrChange w:id="4632" w:author="Auteur">
                  <w:rPr>
                    <w:ins w:id="4633" w:author="Auteur"/>
                    <w:rFonts w:eastAsia="MS Mincho"/>
                    <w:lang w:val="en-US" w:eastAsia="ja-JP" w:bidi="he-IL"/>
                  </w:rPr>
                </w:rPrChange>
              </w:rPr>
            </w:pPr>
            <w:ins w:id="4634" w:author="Auteur">
              <w:r w:rsidRPr="001C0AC5">
                <w:rPr>
                  <w:rFonts w:eastAsia="MS Mincho"/>
                  <w:highlight w:val="yellow"/>
                  <w:lang w:val="en-US" w:eastAsia="ja-JP" w:bidi="he-IL"/>
                  <w:rPrChange w:id="4635" w:author="Auteur">
                    <w:rPr>
                      <w:rFonts w:eastAsia="MS Mincho"/>
                      <w:lang w:val="en-US" w:eastAsia="ja-JP" w:bidi="he-IL"/>
                    </w:rPr>
                  </w:rPrChange>
                </w:rPr>
                <w:t>Analogue</w:t>
              </w:r>
            </w:ins>
          </w:p>
        </w:tc>
        <w:tc>
          <w:tcPr>
            <w:tcW w:w="1201" w:type="dxa"/>
            <w:tcPrChange w:id="4636" w:author="Auteur">
              <w:tcPr>
                <w:tcW w:w="963" w:type="dxa"/>
              </w:tcPr>
            </w:tcPrChange>
          </w:tcPr>
          <w:p w14:paraId="4C1259FF" w14:textId="77777777" w:rsidR="00E50AC4" w:rsidRPr="001C0AC5" w:rsidRDefault="00E50AC4" w:rsidP="00B8222F">
            <w:pPr>
              <w:pStyle w:val="TAC"/>
              <w:rPr>
                <w:ins w:id="4637" w:author="Auteur"/>
                <w:rFonts w:eastAsia="MS Mincho"/>
                <w:highlight w:val="yellow"/>
                <w:lang w:val="en-US" w:eastAsia="ja-JP" w:bidi="he-IL"/>
                <w:rPrChange w:id="4638" w:author="Auteur">
                  <w:rPr>
                    <w:ins w:id="4639" w:author="Auteur"/>
                    <w:rFonts w:eastAsia="MS Mincho"/>
                    <w:lang w:val="en-US" w:eastAsia="ja-JP" w:bidi="he-IL"/>
                  </w:rPr>
                </w:rPrChange>
              </w:rPr>
            </w:pPr>
            <w:ins w:id="4640" w:author="Auteur">
              <w:r>
                <w:rPr>
                  <w:rFonts w:eastAsia="MS Mincho"/>
                  <w:highlight w:val="yellow"/>
                  <w:lang w:val="en-US" w:eastAsia="ja-JP" w:bidi="he-IL"/>
                </w:rPr>
                <w:t>[TBD]</w:t>
              </w:r>
            </w:ins>
          </w:p>
        </w:tc>
      </w:tr>
      <w:tr w:rsidR="00E50AC4" w:rsidRPr="001C0AC5" w14:paraId="2FB2B70F" w14:textId="77777777" w:rsidTr="00B8222F">
        <w:trPr>
          <w:jc w:val="center"/>
          <w:ins w:id="4641" w:author="Auteur"/>
          <w:trPrChange w:id="4642" w:author="Auteur">
            <w:trPr>
              <w:gridAfter w:val="0"/>
              <w:jc w:val="center"/>
            </w:trPr>
          </w:trPrChange>
        </w:trPr>
        <w:tc>
          <w:tcPr>
            <w:tcW w:w="5178" w:type="dxa"/>
            <w:tcPrChange w:id="4643" w:author="Auteur">
              <w:tcPr>
                <w:tcW w:w="2338" w:type="dxa"/>
              </w:tcPr>
            </w:tcPrChange>
          </w:tcPr>
          <w:p w14:paraId="3E2BAADD" w14:textId="77777777" w:rsidR="00E50AC4" w:rsidRPr="001C0AC5" w:rsidRDefault="00E50AC4" w:rsidP="00B8222F">
            <w:pPr>
              <w:pStyle w:val="TAC"/>
              <w:jc w:val="left"/>
              <w:rPr>
                <w:ins w:id="4644" w:author="Auteur"/>
                <w:rFonts w:eastAsia="MS Mincho"/>
                <w:highlight w:val="yellow"/>
                <w:lang w:val="en-US" w:eastAsia="ja-JP" w:bidi="he-IL"/>
                <w:rPrChange w:id="4645" w:author="Auteur">
                  <w:rPr>
                    <w:ins w:id="4646" w:author="Auteur"/>
                    <w:rFonts w:eastAsia="MS Mincho"/>
                    <w:lang w:val="en-US" w:eastAsia="ja-JP" w:bidi="he-IL"/>
                  </w:rPr>
                </w:rPrChange>
              </w:rPr>
            </w:pPr>
            <w:ins w:id="4647" w:author="Auteur">
              <w:r w:rsidRPr="001C0AC5">
                <w:rPr>
                  <w:rFonts w:eastAsia="MS Mincho"/>
                  <w:highlight w:val="yellow"/>
                  <w:lang w:val="en-US" w:eastAsia="ja-JP" w:bidi="he-IL"/>
                  <w:rPrChange w:id="4648" w:author="Auteur">
                    <w:rPr>
                      <w:rFonts w:eastAsia="MS Mincho"/>
                      <w:lang w:val="en-US" w:eastAsia="ja-JP" w:bidi="he-IL"/>
                    </w:rPr>
                  </w:rPrChange>
                </w:rPr>
                <w:t>Wireless digital</w:t>
              </w:r>
            </w:ins>
          </w:p>
        </w:tc>
        <w:tc>
          <w:tcPr>
            <w:tcW w:w="1201" w:type="dxa"/>
            <w:tcPrChange w:id="4649" w:author="Auteur">
              <w:tcPr>
                <w:tcW w:w="963" w:type="dxa"/>
              </w:tcPr>
            </w:tcPrChange>
          </w:tcPr>
          <w:p w14:paraId="2C46B5A1" w14:textId="77777777" w:rsidR="00E50AC4" w:rsidRPr="001C0AC5" w:rsidRDefault="00E50AC4" w:rsidP="00B8222F">
            <w:pPr>
              <w:pStyle w:val="TAC"/>
              <w:rPr>
                <w:ins w:id="4650" w:author="Auteur"/>
                <w:rFonts w:eastAsia="MS Mincho"/>
                <w:highlight w:val="yellow"/>
                <w:lang w:val="en-US" w:eastAsia="ja-JP" w:bidi="he-IL"/>
                <w:rPrChange w:id="4651" w:author="Auteur">
                  <w:rPr>
                    <w:ins w:id="4652" w:author="Auteur"/>
                    <w:rFonts w:eastAsia="MS Mincho"/>
                    <w:lang w:val="en-US" w:eastAsia="ja-JP" w:bidi="he-IL"/>
                  </w:rPr>
                </w:rPrChange>
              </w:rPr>
            </w:pPr>
            <w:ins w:id="4653" w:author="Auteur">
              <w:r w:rsidRPr="001C0AC5">
                <w:rPr>
                  <w:rFonts w:eastAsia="MS Mincho"/>
                  <w:highlight w:val="yellow"/>
                  <w:lang w:val="en-US" w:eastAsia="ja-JP" w:bidi="he-IL"/>
                  <w:rPrChange w:id="4654"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655" w:author="Auteur">
                    <w:rPr>
                      <w:rFonts w:eastAsia="MS Mincho"/>
                      <w:lang w:val="en-US" w:eastAsia="ja-JP" w:bidi="he-IL"/>
                    </w:rPr>
                  </w:rPrChange>
                </w:rPr>
                <w:t>]</w:t>
              </w:r>
            </w:ins>
          </w:p>
        </w:tc>
      </w:tr>
      <w:tr w:rsidR="00E50AC4" w:rsidRPr="001C0AC5" w14:paraId="0142A8B0" w14:textId="77777777" w:rsidTr="00B8222F">
        <w:trPr>
          <w:jc w:val="center"/>
          <w:ins w:id="4656" w:author="Auteur"/>
          <w:trPrChange w:id="4657" w:author="Auteur">
            <w:trPr>
              <w:gridAfter w:val="0"/>
              <w:jc w:val="center"/>
            </w:trPr>
          </w:trPrChange>
        </w:trPr>
        <w:tc>
          <w:tcPr>
            <w:tcW w:w="5178" w:type="dxa"/>
            <w:tcPrChange w:id="4658" w:author="Auteur">
              <w:tcPr>
                <w:tcW w:w="2338" w:type="dxa"/>
              </w:tcPr>
            </w:tcPrChange>
          </w:tcPr>
          <w:p w14:paraId="76257E8E" w14:textId="77777777" w:rsidR="00E50AC4" w:rsidRPr="001C0AC5" w:rsidRDefault="00E50AC4" w:rsidP="00B8222F">
            <w:pPr>
              <w:pStyle w:val="TAC"/>
              <w:jc w:val="left"/>
              <w:rPr>
                <w:ins w:id="4659" w:author="Auteur"/>
                <w:rFonts w:eastAsia="MS Mincho"/>
                <w:highlight w:val="yellow"/>
                <w:lang w:val="en-US" w:eastAsia="ja-JP" w:bidi="he-IL"/>
                <w:rPrChange w:id="4660" w:author="Auteur">
                  <w:rPr>
                    <w:ins w:id="4661" w:author="Auteur"/>
                    <w:rFonts w:eastAsia="MS Mincho"/>
                    <w:lang w:val="en-US" w:eastAsia="ja-JP" w:bidi="he-IL"/>
                  </w:rPr>
                </w:rPrChange>
              </w:rPr>
            </w:pPr>
            <w:ins w:id="4662" w:author="Auteur">
              <w:r w:rsidRPr="001C0AC5">
                <w:rPr>
                  <w:rFonts w:eastAsia="MS Mincho"/>
                  <w:highlight w:val="yellow"/>
                  <w:lang w:val="en-US" w:eastAsia="ja-JP" w:bidi="he-IL"/>
                  <w:rPrChange w:id="4663" w:author="Auteur">
                    <w:rPr>
                      <w:rFonts w:eastAsia="MS Mincho"/>
                      <w:lang w:val="en-US" w:eastAsia="ja-JP" w:bidi="he-IL"/>
                    </w:rPr>
                  </w:rPrChange>
                </w:rPr>
                <w:t>Wired digital</w:t>
              </w:r>
            </w:ins>
          </w:p>
        </w:tc>
        <w:tc>
          <w:tcPr>
            <w:tcW w:w="1201" w:type="dxa"/>
            <w:tcPrChange w:id="4664" w:author="Auteur">
              <w:tcPr>
                <w:tcW w:w="963" w:type="dxa"/>
              </w:tcPr>
            </w:tcPrChange>
          </w:tcPr>
          <w:p w14:paraId="17751210" w14:textId="77777777" w:rsidR="00E50AC4" w:rsidRPr="001C0AC5" w:rsidRDefault="00E50AC4" w:rsidP="00B8222F">
            <w:pPr>
              <w:pStyle w:val="TAC"/>
              <w:rPr>
                <w:ins w:id="4665" w:author="Auteur"/>
                <w:rFonts w:eastAsia="MS Mincho"/>
                <w:highlight w:val="yellow"/>
                <w:lang w:val="en-US" w:eastAsia="ja-JP" w:bidi="he-IL"/>
                <w:rPrChange w:id="4666" w:author="Auteur">
                  <w:rPr>
                    <w:ins w:id="4667" w:author="Auteur"/>
                    <w:rFonts w:eastAsia="MS Mincho"/>
                    <w:lang w:val="en-US" w:eastAsia="ja-JP" w:bidi="he-IL"/>
                  </w:rPr>
                </w:rPrChange>
              </w:rPr>
            </w:pPr>
            <w:ins w:id="4668" w:author="Auteur">
              <w:r w:rsidRPr="001C0AC5">
                <w:rPr>
                  <w:rFonts w:eastAsia="MS Mincho"/>
                  <w:highlight w:val="yellow"/>
                  <w:lang w:val="en-US" w:eastAsia="ja-JP" w:bidi="he-IL"/>
                  <w:rPrChange w:id="4669"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670" w:author="Auteur">
                    <w:rPr>
                      <w:rFonts w:eastAsia="MS Mincho"/>
                      <w:lang w:val="en-US" w:eastAsia="ja-JP" w:bidi="he-IL"/>
                    </w:rPr>
                  </w:rPrChange>
                </w:rPr>
                <w:t>]</w:t>
              </w:r>
            </w:ins>
          </w:p>
        </w:tc>
      </w:tr>
      <w:tr w:rsidR="00E50AC4" w14:paraId="4FB82C1B" w14:textId="77777777" w:rsidTr="00B8222F">
        <w:trPr>
          <w:jc w:val="center"/>
          <w:ins w:id="4671" w:author="Auteur"/>
        </w:trPr>
        <w:tc>
          <w:tcPr>
            <w:tcW w:w="6379" w:type="dxa"/>
            <w:gridSpan w:val="2"/>
          </w:tcPr>
          <w:p w14:paraId="754E163E" w14:textId="77777777" w:rsidR="00E50AC4" w:rsidRDefault="00E50AC4" w:rsidP="00B8222F">
            <w:pPr>
              <w:pStyle w:val="TAC"/>
              <w:jc w:val="left"/>
              <w:rPr>
                <w:ins w:id="4672" w:author="Auteur"/>
                <w:rFonts w:eastAsia="MS Mincho"/>
                <w:lang w:val="en-US" w:eastAsia="ja-JP" w:bidi="he-IL"/>
              </w:rPr>
            </w:pPr>
            <w:ins w:id="4673" w:author="Auteur">
              <w:r w:rsidRPr="001C0AC5">
                <w:rPr>
                  <w:rFonts w:eastAsia="MS Mincho"/>
                  <w:highlight w:val="yellow"/>
                  <w:lang w:val="en-US" w:eastAsia="ja-JP" w:bidi="he-IL"/>
                  <w:rPrChange w:id="4674" w:author="Auteur">
                    <w:rPr>
                      <w:rFonts w:eastAsia="MS Mincho"/>
                      <w:lang w:val="en-US" w:eastAsia="ja-JP" w:bidi="he-IL"/>
                    </w:rPr>
                  </w:rPrChange>
                </w:rPr>
                <w:t xml:space="preserve">NOTE: </w:t>
              </w:r>
              <w:r w:rsidRPr="001C0AC5">
                <w:rPr>
                  <w:rFonts w:eastAsia="MS Mincho"/>
                  <w:color w:val="000000"/>
                  <w:highlight w:val="yellow"/>
                  <w:lang w:val="en-US" w:eastAsia="ja-JP" w:bidi="he-IL"/>
                </w:rPr>
                <w:t xml:space="preserve">The delay for </w:t>
              </w:r>
              <w:r w:rsidRPr="001C0AC5">
                <w:rPr>
                  <w:rFonts w:eastAsia="MS Mincho"/>
                  <w:color w:val="000000"/>
                  <w:highlight w:val="yellow"/>
                  <w:lang w:val="en-US" w:eastAsia="ja-JP" w:bidi="he-IL"/>
                  <w:rPrChange w:id="4675" w:author="Auteur">
                    <w:rPr>
                      <w:rFonts w:eastAsia="MS Mincho"/>
                      <w:color w:val="000000"/>
                      <w:lang w:val="en-US" w:eastAsia="ja-JP" w:bidi="he-IL"/>
                    </w:rPr>
                  </w:rPrChange>
                </w:rPr>
                <w:t>analog</w:t>
              </w:r>
              <w:r w:rsidRPr="001C0AC5">
                <w:rPr>
                  <w:rFonts w:eastAsia="MS Mincho"/>
                  <w:color w:val="000000"/>
                  <w:highlight w:val="yellow"/>
                  <w:lang w:val="en-US" w:eastAsia="ja-JP" w:bidi="he-IL"/>
                </w:rPr>
                <w:t>ue</w:t>
              </w:r>
              <w:r w:rsidRPr="001C0AC5">
                <w:rPr>
                  <w:rFonts w:eastAsia="MS Mincho"/>
                  <w:color w:val="000000"/>
                  <w:highlight w:val="yellow"/>
                  <w:lang w:val="en-US" w:eastAsia="ja-JP" w:bidi="he-IL"/>
                  <w:rPrChange w:id="4676" w:author="Auteur">
                    <w:rPr>
                      <w:rFonts w:eastAsia="MS Mincho"/>
                      <w:color w:val="000000"/>
                      <w:lang w:val="en-US" w:eastAsia="ja-JP" w:bidi="he-IL"/>
                    </w:rPr>
                  </w:rPrChange>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1C0AC5">
                <w:rPr>
                  <w:rFonts w:eastAsia="MS Mincho"/>
                  <w:color w:val="000000"/>
                  <w:highlight w:val="yellow"/>
                  <w:lang w:val="en-US" w:eastAsia="ja-JP" w:bidi="he-IL"/>
                  <w:rPrChange w:id="4677" w:author="Auteur">
                    <w:rPr>
                      <w:rFonts w:eastAsia="MS Mincho"/>
                      <w:color w:val="000000"/>
                      <w:lang w:val="en-US" w:eastAsia="ja-JP" w:bidi="he-IL"/>
                    </w:rPr>
                  </w:rPrChange>
                </w:rPr>
                <w:t>.</w:t>
              </w:r>
            </w:ins>
          </w:p>
        </w:tc>
      </w:tr>
    </w:tbl>
    <w:p w14:paraId="6780D642" w14:textId="77777777" w:rsidR="00E50AC4" w:rsidRPr="008E4D8D" w:rsidDel="008E4D8D" w:rsidRDefault="00E50AC4" w:rsidP="00E50AC4">
      <w:pPr>
        <w:autoSpaceDE w:val="0"/>
        <w:autoSpaceDN w:val="0"/>
        <w:adjustRightInd w:val="0"/>
        <w:spacing w:before="100" w:after="100"/>
        <w:rPr>
          <w:ins w:id="4678" w:author="Auteur"/>
          <w:del w:id="4679" w:author="Auteur"/>
          <w:rFonts w:eastAsia="MS Mincho"/>
          <w:color w:val="000000"/>
          <w:lang w:eastAsia="ja-JP" w:bidi="he-IL"/>
          <w:rPrChange w:id="4680" w:author="Auteur">
            <w:rPr>
              <w:ins w:id="4681" w:author="Auteur"/>
              <w:del w:id="4682" w:author="Auteur"/>
              <w:rFonts w:eastAsia="MS Mincho"/>
              <w:color w:val="000000"/>
              <w:lang w:val="en-US" w:eastAsia="ja-JP" w:bidi="he-IL"/>
            </w:rPr>
          </w:rPrChange>
        </w:rPr>
      </w:pPr>
    </w:p>
    <w:p w14:paraId="54A882A2" w14:textId="77777777" w:rsidR="00E50AC4" w:rsidRPr="00FB7894" w:rsidRDefault="00E50AC4" w:rsidP="00E50AC4">
      <w:pPr>
        <w:rPr>
          <w:ins w:id="4683" w:author="Auteur"/>
          <w:rFonts w:eastAsia="MS Mincho"/>
          <w:color w:val="000000"/>
          <w:lang w:val="en-US" w:eastAsia="ja-JP" w:bidi="he-IL"/>
        </w:rPr>
      </w:pPr>
      <w:ins w:id="468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eastAsia="MS Mincho"/>
            <w:color w:val="000000"/>
            <w:lang w:val="en-US" w:eastAsia="ja-JP" w:bidi="he-IL"/>
          </w:rPr>
          <w:t>[</w:t>
        </w:r>
        <w:r w:rsidRPr="00B5529F">
          <w:rPr>
            <w:rFonts w:eastAsia="MS Mincho"/>
            <w:color w:val="000000"/>
            <w:highlight w:val="yellow"/>
            <w:lang w:val="en-US" w:eastAsia="ja-JP" w:bidi="he-IL"/>
            <w:rPrChange w:id="4685" w:author="Auteur">
              <w:rPr>
                <w:rFonts w:eastAsia="MS Mincho"/>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eastAsia="MS Mincho"/>
            <w:color w:val="000000"/>
            <w:lang w:val="en-US" w:eastAsia="ja-JP" w:bidi="he-IL"/>
          </w:rPr>
          <w:t>[</w:t>
        </w:r>
        <w:r w:rsidRPr="00B5529F">
          <w:rPr>
            <w:rFonts w:eastAsia="MS Mincho"/>
            <w:color w:val="000000"/>
            <w:highlight w:val="yellow"/>
            <w:lang w:val="en-US" w:eastAsia="ja-JP" w:bidi="he-IL"/>
            <w:rPrChange w:id="4686" w:author="Auteur">
              <w:rPr>
                <w:rFonts w:eastAsia="MS Mincho"/>
                <w:color w:val="000000"/>
                <w:lang w:val="en-US" w:eastAsia="ja-JP" w:bidi="he-IL"/>
              </w:rPr>
            </w:rPrChange>
          </w:rPr>
          <w:t>197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FB7894">
          <w:rPr>
            <w:rFonts w:eastAsia="MS Mincho"/>
            <w:color w:val="000000"/>
            <w:lang w:val="en-US" w:eastAsia="ja-JP" w:bidi="he-IL"/>
          </w:rPr>
          <w:t>.</w:t>
        </w:r>
      </w:ins>
    </w:p>
    <w:p w14:paraId="5FA866D4" w14:textId="77777777" w:rsidR="00E50AC4" w:rsidRPr="00FB7894" w:rsidRDefault="00E50AC4" w:rsidP="00E50AC4">
      <w:pPr>
        <w:rPr>
          <w:ins w:id="4687" w:author="Auteur"/>
          <w:rFonts w:eastAsia="MS Mincho"/>
          <w:lang w:val="en-US" w:eastAsia="ja-JP" w:bidi="he-IL"/>
        </w:rPr>
      </w:pPr>
      <w:ins w:id="468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w:t>
        </w:r>
        <w:r w:rsidRPr="00883714">
          <w:rPr>
            <w:rFonts w:eastAsia="MS Mincho"/>
            <w:highlight w:val="yellow"/>
            <w:lang w:val="en-US" w:eastAsia="ja-JP" w:bidi="he-IL"/>
            <w:rPrChange w:id="4689" w:author="Auteur">
              <w:rPr>
                <w:rFonts w:eastAsia="MS Mincho"/>
                <w:lang w:val="en-US" w:eastAsia="ja-JP" w:bidi="he-IL"/>
              </w:rPr>
            </w:rPrChange>
          </w:rPr>
          <w:t>32c2</w:t>
        </w:r>
        <w:r w:rsidRPr="00FB7894">
          <w:rPr>
            <w:rFonts w:eastAsia="MS Mincho"/>
            <w:lang w:val="en-US" w:eastAsia="ja-JP" w:bidi="he-IL"/>
          </w:rPr>
          <w:t>, while meeting the speech quality targets defined.</w:t>
        </w:r>
      </w:ins>
    </w:p>
    <w:p w14:paraId="5A7DB505" w14:textId="77777777" w:rsidR="00E50AC4" w:rsidRPr="00FB7894" w:rsidRDefault="00E50AC4" w:rsidP="00E50AC4">
      <w:pPr>
        <w:pStyle w:val="NO"/>
        <w:rPr>
          <w:ins w:id="4690" w:author="Auteur"/>
          <w:rFonts w:eastAsia="MS Mincho"/>
          <w:color w:val="000000"/>
          <w:lang w:val="en-US" w:eastAsia="ja-JP" w:bidi="he-IL"/>
        </w:rPr>
      </w:pPr>
      <w:ins w:id="4691" w:author="Auteur">
        <w:r w:rsidRPr="00FB7894">
          <w:rPr>
            <w:rFonts w:eastAsia="MS Mincho"/>
            <w:color w:val="000000"/>
            <w:lang w:val="en-US" w:eastAsia="ja-JP" w:bidi="he-IL"/>
          </w:rPr>
          <w:t>NOTE</w:t>
        </w:r>
        <w:r w:rsidRPr="00FC2156">
          <w:rPr>
            <w:rFonts w:eastAsia="MS Mincho"/>
            <w:color w:val="000000"/>
            <w:highlight w:val="yellow"/>
            <w:lang w:val="en-US" w:eastAsia="ja-JP" w:bidi="he-IL"/>
            <w:rPrChange w:id="4692" w:author="Auteur">
              <w:rPr>
                <w:rFonts w:eastAsia="MS Mincho"/>
                <w:color w:val="000000"/>
                <w:lang w:val="en-US" w:eastAsia="ja-JP" w:bidi="he-IL"/>
              </w:rPr>
            </w:rPrChange>
          </w:rPr>
          <w:t>1</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14:paraId="23967123" w14:textId="77777777" w:rsidR="00E50AC4" w:rsidRPr="00FB7894" w:rsidRDefault="00E50AC4" w:rsidP="00E50AC4">
      <w:pPr>
        <w:pStyle w:val="B1"/>
        <w:rPr>
          <w:ins w:id="4693" w:author="Auteur"/>
          <w:rFonts w:eastAsia="MS Mincho"/>
          <w:lang w:val="en-US" w:eastAsia="ja-JP" w:bidi="he-IL"/>
        </w:rPr>
      </w:pPr>
      <w:ins w:id="469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5D7F09E7" w14:textId="77777777" w:rsidR="00E50AC4" w:rsidRPr="00FB7894" w:rsidRDefault="00E50AC4" w:rsidP="00E50AC4">
      <w:pPr>
        <w:pStyle w:val="B1"/>
        <w:rPr>
          <w:ins w:id="4695" w:author="Auteur"/>
          <w:rFonts w:eastAsia="MS Mincho"/>
          <w:lang w:val="en-US" w:eastAsia="ja-JP" w:bidi="he-IL"/>
        </w:rPr>
      </w:pPr>
      <w:ins w:id="469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6DABD9FA" w14:textId="77777777" w:rsidR="00E50AC4" w:rsidRPr="00FB7894" w:rsidRDefault="00E50AC4" w:rsidP="00E50AC4">
      <w:pPr>
        <w:pStyle w:val="B1"/>
        <w:rPr>
          <w:ins w:id="4697" w:author="Auteur"/>
          <w:rFonts w:eastAsia="MS Mincho"/>
          <w:lang w:val="en-US" w:eastAsia="ja-JP" w:bidi="he-IL"/>
        </w:rPr>
      </w:pPr>
      <w:ins w:id="4698"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066344">
          <w:rPr>
            <w:rFonts w:eastAsia="MS Mincho"/>
            <w:highlight w:val="yellow"/>
            <w:lang w:val="en-US" w:eastAsia="ja-JP" w:bidi="he-IL"/>
            <w:rPrChange w:id="4699" w:author="Auteur">
              <w:rPr>
                <w:rFonts w:eastAsia="MS Mincho"/>
                <w:lang w:val="en-US" w:eastAsia="ja-JP" w:bidi="he-IL"/>
              </w:rPr>
            </w:rPrChange>
          </w:rPr>
          <w:t>32c2</w:t>
        </w:r>
        <w:r w:rsidRPr="00FB7894">
          <w:rPr>
            <w:rFonts w:eastAsia="MS Mincho"/>
            <w:lang w:val="en-US" w:eastAsia="ja-JP" w:bidi="he-IL"/>
          </w:rPr>
          <w:t xml:space="preserve">, and 80ms for test condition 2 and 3 </w:t>
        </w:r>
        <w:r>
          <w:rPr>
            <w:rFonts w:eastAsia="MS Mincho"/>
            <w:lang w:val="en-US" w:eastAsia="ja-JP" w:bidi="he-IL"/>
          </w:rPr>
          <w:t xml:space="preserve">of Table </w:t>
        </w:r>
        <w:r w:rsidRPr="00883714">
          <w:rPr>
            <w:rFonts w:eastAsia="MS Mincho"/>
            <w:highlight w:val="yellow"/>
            <w:lang w:val="en-US" w:eastAsia="ja-JP" w:bidi="he-IL"/>
            <w:rPrChange w:id="4700" w:author="Auteur">
              <w:rPr>
                <w:rFonts w:eastAsia="MS Mincho"/>
                <w:lang w:val="en-US" w:eastAsia="ja-JP" w:bidi="he-IL"/>
              </w:rPr>
            </w:rPrChange>
          </w:rPr>
          <w:t>32c2</w:t>
        </w:r>
        <w:r w:rsidRPr="00FB7894">
          <w:rPr>
            <w:rFonts w:eastAsia="MS Mincho"/>
            <w:lang w:val="en-US" w:eastAsia="ja-JP" w:bidi="he-IL"/>
          </w:rPr>
          <w:t>. This bud</w:t>
        </w:r>
        <w:r>
          <w:rPr>
            <w:rFonts w:eastAsia="MS Mincho"/>
            <w:lang w:val="en-US" w:eastAsia="ja-JP" w:bidi="he-IL"/>
          </w:rPr>
          <w:t xml:space="preserve">get is also applied in Table </w:t>
        </w:r>
        <w:r w:rsidRPr="00066344">
          <w:rPr>
            <w:rFonts w:eastAsia="MS Mincho"/>
            <w:highlight w:val="yellow"/>
            <w:lang w:val="en-US" w:eastAsia="ja-JP" w:bidi="he-IL"/>
            <w:rPrChange w:id="4701" w:author="Auteur">
              <w:rPr>
                <w:rFonts w:eastAsia="MS Mincho"/>
                <w:lang w:val="en-US" w:eastAsia="ja-JP" w:bidi="he-IL"/>
              </w:rPr>
            </w:rPrChange>
          </w:rPr>
          <w:t>32c3</w:t>
        </w:r>
        <w:r w:rsidRPr="00FB7894">
          <w:rPr>
            <w:rFonts w:eastAsia="MS Mincho"/>
            <w:lang w:val="en-US" w:eastAsia="ja-JP" w:bidi="he-IL"/>
          </w:rPr>
          <w:t xml:space="preserve"> (when testing in EVS 13.2 kbit/s channel-aware mode).</w:t>
        </w:r>
      </w:ins>
    </w:p>
    <w:p w14:paraId="74D63DB5" w14:textId="77777777" w:rsidR="00E50AC4" w:rsidRPr="00FB7894" w:rsidRDefault="00E50AC4" w:rsidP="00E50AC4">
      <w:pPr>
        <w:pStyle w:val="B1"/>
        <w:rPr>
          <w:ins w:id="4702" w:author="Auteur"/>
          <w:rFonts w:eastAsia="MS Mincho"/>
          <w:lang w:val="en-US" w:eastAsia="ja-JP" w:bidi="he-IL"/>
        </w:rPr>
      </w:pPr>
      <w:ins w:id="4703"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14:paraId="5A0A4C8D" w14:textId="77777777" w:rsidR="00E50AC4" w:rsidRPr="00D1017F" w:rsidRDefault="00E50AC4" w:rsidP="00E50AC4">
      <w:pPr>
        <w:pStyle w:val="NO"/>
        <w:rPr>
          <w:ins w:id="4704" w:author="Auteur"/>
          <w:rFonts w:eastAsia="MS Mincho"/>
          <w:color w:val="000000"/>
          <w:lang w:val="en-US" w:eastAsia="ja-JP" w:bidi="he-IL"/>
        </w:rPr>
      </w:pPr>
      <w:ins w:id="4705" w:author="Auteur">
        <w:r>
          <w:rPr>
            <w:rFonts w:eastAsia="MS Mincho"/>
            <w:color w:val="000000"/>
            <w:highlight w:val="yellow"/>
            <w:lang w:val="en-US" w:eastAsia="ja-JP" w:bidi="he-IL"/>
          </w:rPr>
          <w:t>NOTE2</w:t>
        </w:r>
        <w:r w:rsidRPr="009A7863">
          <w:rPr>
            <w:rFonts w:eastAsia="MS Mincho"/>
            <w:color w:val="000000"/>
            <w:highlight w:val="yellow"/>
            <w:lang w:val="en-US" w:eastAsia="ja-JP" w:bidi="he-IL"/>
          </w:rPr>
          <w:t>:</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analog</w:t>
        </w:r>
        <w:r>
          <w:rPr>
            <w:rFonts w:eastAsia="MS Mincho"/>
            <w:color w:val="000000"/>
            <w:highlight w:val="yellow"/>
            <w:lang w:val="en-US" w:eastAsia="ja-JP" w:bidi="he-IL"/>
          </w:rPr>
          <w:t>ie</w:t>
        </w:r>
        <w:r w:rsidRPr="009A7863">
          <w:rPr>
            <w:rFonts w:eastAsia="MS Mincho"/>
            <w:color w:val="000000"/>
            <w:highlight w:val="yellow"/>
            <w:lang w:val="en-US" w:eastAsia="ja-JP" w:bidi="he-IL"/>
          </w:rPr>
          <w:t xml:space="preserve">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allowance for vendor specification implementation in the UE delay requirements</w:t>
        </w:r>
        <w:r w:rsidRPr="009A7863">
          <w:rPr>
            <w:rFonts w:eastAsia="MS Mincho"/>
            <w:color w:val="000000"/>
            <w:highlight w:val="yellow"/>
            <w:lang w:val="en-US" w:eastAsia="ja-JP" w:bidi="he-IL"/>
          </w:rPr>
          <w:t>.</w:t>
        </w:r>
      </w:ins>
    </w:p>
    <w:p w14:paraId="5827AA8B" w14:textId="77777777" w:rsidR="00E50AC4" w:rsidRDefault="00E50AC4" w:rsidP="00E50AC4">
      <w:pPr>
        <w:pStyle w:val="FP"/>
        <w:rPr>
          <w:ins w:id="4706" w:author="Auteur"/>
          <w:lang w:val="en-US"/>
        </w:rPr>
      </w:pPr>
    </w:p>
    <w:p w14:paraId="04C670DD" w14:textId="77777777" w:rsidR="00E50AC4" w:rsidRDefault="00E50AC4" w:rsidP="00E50AC4">
      <w:pPr>
        <w:pStyle w:val="TH"/>
        <w:rPr>
          <w:ins w:id="4707" w:author="Auteur"/>
          <w:color w:val="000000"/>
        </w:rPr>
      </w:pPr>
      <w:ins w:id="4708" w:author="Auteur">
        <w:r w:rsidRPr="007D4636">
          <w:rPr>
            <w:color w:val="000000"/>
          </w:rPr>
          <w:lastRenderedPageBreak/>
          <w:t xml:space="preserve">Table </w:t>
        </w:r>
        <w:r w:rsidRPr="00883714">
          <w:rPr>
            <w:color w:val="000000"/>
            <w:highlight w:val="yellow"/>
            <w:rPrChange w:id="4709" w:author="Auteur">
              <w:rPr>
                <w:color w:val="000000"/>
              </w:rPr>
            </w:rPrChange>
          </w:rPr>
          <w:t>32c2</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50AC4" w14:paraId="00104319" w14:textId="77777777" w:rsidTr="00B8222F">
        <w:trPr>
          <w:ins w:id="471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E48402" w14:textId="77777777" w:rsidR="00E50AC4" w:rsidRPr="0085617A" w:rsidRDefault="00E50AC4" w:rsidP="00B8222F">
            <w:pPr>
              <w:pStyle w:val="TAH"/>
              <w:rPr>
                <w:ins w:id="4711" w:author="Auteur"/>
                <w:rFonts w:cs="Arial"/>
                <w:color w:val="000000"/>
              </w:rPr>
            </w:pPr>
            <w:ins w:id="4712"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A923A2" w14:textId="77777777" w:rsidR="00E50AC4" w:rsidRPr="0085617A" w:rsidRDefault="00E50AC4" w:rsidP="00B8222F">
            <w:pPr>
              <w:pStyle w:val="TAH"/>
              <w:rPr>
                <w:ins w:id="4713" w:author="Auteur"/>
                <w:rFonts w:cs="Arial"/>
                <w:color w:val="000000"/>
              </w:rPr>
            </w:pPr>
            <w:ins w:id="4714" w:author="Auteur">
              <w:r w:rsidRPr="0085617A">
                <w:rPr>
                  <w:rFonts w:cs="Arial"/>
                  <w:color w:val="000000"/>
                </w:rPr>
                <w:t>Delay and Loss Profile</w:t>
              </w:r>
            </w:ins>
          </w:p>
          <w:p w14:paraId="2BC8CEB3" w14:textId="77777777" w:rsidR="00E50AC4" w:rsidRPr="0085617A" w:rsidRDefault="00E50AC4" w:rsidP="00B8222F">
            <w:pPr>
              <w:pStyle w:val="TAH"/>
              <w:rPr>
                <w:ins w:id="4715" w:author="Auteur"/>
                <w:rFonts w:cs="Arial"/>
                <w:color w:val="000000"/>
              </w:rPr>
            </w:pPr>
            <w:ins w:id="4716"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1AE827E" w14:textId="77777777" w:rsidR="00E50AC4" w:rsidRPr="0085617A" w:rsidRDefault="00E50AC4" w:rsidP="00B8222F">
            <w:pPr>
              <w:pStyle w:val="TAH"/>
              <w:rPr>
                <w:ins w:id="4717" w:author="Auteur"/>
                <w:rFonts w:cs="Arial"/>
                <w:color w:val="000000"/>
              </w:rPr>
            </w:pPr>
            <w:ins w:id="4718"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ED0F0F8" w14:textId="77777777" w:rsidR="00E50AC4" w:rsidRPr="0085617A" w:rsidRDefault="00E50AC4" w:rsidP="00B8222F">
            <w:pPr>
              <w:pStyle w:val="TAH"/>
              <w:rPr>
                <w:ins w:id="4719" w:author="Auteur"/>
                <w:rFonts w:cs="Arial"/>
                <w:color w:val="000000"/>
              </w:rPr>
            </w:pPr>
            <w:ins w:id="4720"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0B921BA" w14:textId="77777777" w:rsidR="00E50AC4" w:rsidRPr="0085617A" w:rsidRDefault="00E50AC4" w:rsidP="00B8222F">
            <w:pPr>
              <w:pStyle w:val="TAH"/>
              <w:rPr>
                <w:ins w:id="4721" w:author="Auteur"/>
                <w:rFonts w:cs="Arial"/>
                <w:color w:val="000000"/>
              </w:rPr>
            </w:pPr>
            <w:ins w:id="4722" w:author="Auteur">
              <w:r w:rsidRPr="0085617A">
                <w:rPr>
                  <w:rFonts w:cs="Arial"/>
                  <w:color w:val="000000"/>
                </w:rPr>
                <w:t>Speech Quality</w:t>
              </w:r>
            </w:ins>
          </w:p>
          <w:p w14:paraId="794FA8EB" w14:textId="77777777" w:rsidR="00E50AC4" w:rsidRPr="0085617A" w:rsidRDefault="00E50AC4" w:rsidP="00B8222F">
            <w:pPr>
              <w:pStyle w:val="TAH"/>
              <w:rPr>
                <w:ins w:id="4723" w:author="Auteur"/>
                <w:rFonts w:cs="Arial"/>
                <w:color w:val="000000"/>
              </w:rPr>
            </w:pPr>
            <w:ins w:id="4724" w:author="Auteur">
              <w:r w:rsidRPr="0085617A">
                <w:rPr>
                  <w:rFonts w:cs="Arial"/>
                  <w:color w:val="000000"/>
                </w:rPr>
                <w:t xml:space="preserve">Requirements </w:t>
              </w:r>
              <w:r w:rsidRPr="0085617A">
                <w:rPr>
                  <w:rFonts w:cs="Arial"/>
                  <w:color w:val="000000"/>
                </w:rPr>
                <w:br/>
                <w:t xml:space="preserve">(Note 2) </w:t>
              </w:r>
            </w:ins>
          </w:p>
        </w:tc>
      </w:tr>
      <w:tr w:rsidR="00E50AC4" w14:paraId="701ACD15" w14:textId="77777777" w:rsidTr="00B8222F">
        <w:trPr>
          <w:ins w:id="4725"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AEAD626" w14:textId="77777777" w:rsidR="00E50AC4" w:rsidRPr="0085617A" w:rsidRDefault="00E50AC4" w:rsidP="00B8222F">
            <w:pPr>
              <w:pStyle w:val="TAC"/>
              <w:rPr>
                <w:ins w:id="4726" w:author="Auteur"/>
                <w:rFonts w:cs="Arial"/>
                <w:color w:val="000000"/>
              </w:rPr>
            </w:pPr>
            <w:ins w:id="4727"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E262EE5" w14:textId="77777777" w:rsidR="00E50AC4" w:rsidRPr="0085617A" w:rsidRDefault="00E50AC4" w:rsidP="00B8222F">
            <w:pPr>
              <w:pStyle w:val="TAC"/>
              <w:rPr>
                <w:ins w:id="4728" w:author="Auteur"/>
                <w:rFonts w:cs="Arial"/>
                <w:color w:val="000000"/>
              </w:rPr>
            </w:pPr>
            <w:ins w:id="4729"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49E1EC70" w14:textId="77777777" w:rsidR="00E50AC4" w:rsidRPr="0085617A" w:rsidRDefault="00E50AC4" w:rsidP="00B8222F">
            <w:pPr>
              <w:pStyle w:val="TAC"/>
              <w:rPr>
                <w:ins w:id="4730" w:author="Auteur"/>
                <w:rFonts w:eastAsia="MS Mincho" w:cs="Arial"/>
                <w:color w:val="000000"/>
                <w:lang w:val="en-US" w:eastAsia="ja-JP" w:bidi="he-IL"/>
              </w:rPr>
            </w:pPr>
            <w:ins w:id="473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Pr>
                  <w:rFonts w:eastAsia="MS Mincho" w:cs="Arial"/>
                  <w:color w:val="000000"/>
                  <w:lang w:val="en-US" w:eastAsia="ja-JP" w:bidi="he-IL"/>
                </w:rPr>
                <w:t>[</w:t>
              </w:r>
              <w:r w:rsidRPr="00B5529F">
                <w:rPr>
                  <w:rFonts w:eastAsia="MS Mincho" w:cs="Arial"/>
                  <w:color w:val="000000"/>
                  <w:highlight w:val="yellow"/>
                  <w:lang w:val="en-US" w:eastAsia="ja-JP" w:bidi="he-IL"/>
                  <w:rPrChange w:id="4732" w:author="Auteur">
                    <w:rPr>
                      <w:rFonts w:eastAsia="MS Mincho" w:cs="Arial"/>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B386604" w14:textId="77777777" w:rsidR="00E50AC4" w:rsidRPr="0085617A" w:rsidRDefault="00E50AC4" w:rsidP="00B8222F">
            <w:pPr>
              <w:pStyle w:val="TAC"/>
              <w:rPr>
                <w:ins w:id="4733" w:author="Auteur"/>
                <w:rFonts w:cs="Arial"/>
                <w:color w:val="000000"/>
              </w:rPr>
            </w:pPr>
            <w:ins w:id="4734"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DAEA5C8" w14:textId="77777777" w:rsidR="00E50AC4" w:rsidRPr="0085617A" w:rsidRDefault="00E50AC4" w:rsidP="00B8222F">
            <w:pPr>
              <w:pStyle w:val="TAC"/>
              <w:rPr>
                <w:ins w:id="4735" w:author="Auteur"/>
                <w:rFonts w:cs="Arial"/>
                <w:color w:val="000000"/>
              </w:rPr>
            </w:pPr>
            <w:ins w:id="4736"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50AC4" w:rsidRPr="00924EE3" w14:paraId="39E41228" w14:textId="77777777" w:rsidTr="00B8222F">
        <w:trPr>
          <w:ins w:id="4737"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F3AA041" w14:textId="77777777" w:rsidR="00E50AC4" w:rsidRPr="0085617A" w:rsidRDefault="00E50AC4" w:rsidP="00B8222F">
            <w:pPr>
              <w:pStyle w:val="TAC"/>
              <w:rPr>
                <w:ins w:id="4738" w:author="Auteur"/>
                <w:rFonts w:cs="Arial"/>
                <w:color w:val="000000"/>
              </w:rPr>
            </w:pPr>
            <w:ins w:id="4739"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22C0BF" w14:textId="77777777" w:rsidR="00E50AC4" w:rsidRPr="0085617A" w:rsidRDefault="00E50AC4" w:rsidP="00B8222F">
            <w:pPr>
              <w:pStyle w:val="TAC"/>
              <w:rPr>
                <w:ins w:id="4740" w:author="Auteur"/>
                <w:rFonts w:cs="Arial"/>
                <w:color w:val="000000"/>
              </w:rPr>
            </w:pPr>
            <w:ins w:id="4741"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14:paraId="2B491EC7" w14:textId="77777777" w:rsidR="00E50AC4" w:rsidRPr="0085617A" w:rsidRDefault="00E50AC4" w:rsidP="00B8222F">
            <w:pPr>
              <w:pStyle w:val="TAC"/>
              <w:rPr>
                <w:ins w:id="4742" w:author="Auteur"/>
                <w:rFonts w:eastAsia="MS Mincho" w:cs="Arial"/>
                <w:color w:val="000000"/>
                <w:lang w:val="en-US" w:eastAsia="ja-JP" w:bidi="he-IL"/>
              </w:rPr>
            </w:pPr>
            <w:ins w:id="4743"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Pr>
                  <w:rFonts w:eastAsia="MS Mincho" w:cs="Arial"/>
                  <w:color w:val="000000"/>
                  <w:lang w:val="en-US" w:eastAsia="ja-JP" w:bidi="he-IL"/>
                </w:rPr>
                <w:t>[</w:t>
              </w:r>
              <w:r w:rsidRPr="00461C16">
                <w:rPr>
                  <w:rFonts w:eastAsia="MS Mincho" w:cs="Arial"/>
                  <w:color w:val="000000"/>
                  <w:highlight w:val="yellow"/>
                  <w:lang w:val="en-US" w:eastAsia="ja-JP" w:bidi="he-IL"/>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F2E8565" w14:textId="77777777" w:rsidR="00E50AC4" w:rsidRPr="0085617A" w:rsidRDefault="00E50AC4" w:rsidP="00B8222F">
            <w:pPr>
              <w:pStyle w:val="TAC"/>
              <w:rPr>
                <w:ins w:id="4744" w:author="Auteur"/>
                <w:rFonts w:cs="Arial"/>
                <w:color w:val="000000"/>
              </w:rPr>
            </w:pPr>
            <w:ins w:id="474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6C04A03" w14:textId="77777777" w:rsidR="00E50AC4" w:rsidRPr="0085617A" w:rsidRDefault="00E50AC4" w:rsidP="00B8222F">
            <w:pPr>
              <w:pStyle w:val="TAC"/>
              <w:rPr>
                <w:ins w:id="4746" w:author="Auteur"/>
                <w:rFonts w:cs="Arial"/>
                <w:color w:val="000000"/>
                <w:lang w:val="en-US"/>
              </w:rPr>
            </w:pPr>
            <w:ins w:id="4747"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sidRPr="00B5529F">
                <w:rPr>
                  <w:rFonts w:eastAsia="MS Mincho" w:cs="Arial"/>
                  <w:color w:val="000000"/>
                  <w:highlight w:val="yellow"/>
                  <w:lang w:val="en-US" w:eastAsia="ja-JP" w:bidi="he-IL"/>
                  <w:rPrChange w:id="4748" w:author="Auteur">
                    <w:rPr>
                      <w:rFonts w:eastAsia="MS Mincho" w:cs="Arial"/>
                      <w:color w:val="000000"/>
                      <w:lang w:val="en-US" w:eastAsia="ja-JP" w:bidi="he-IL"/>
                    </w:rPr>
                  </w:rPrChange>
                </w:rPr>
                <w:t>0.4</w:t>
              </w:r>
              <w:r>
                <w:rPr>
                  <w:rFonts w:eastAsia="MS Mincho" w:cs="Arial"/>
                  <w:color w:val="000000"/>
                  <w:lang w:val="en-US" w:eastAsia="ja-JP" w:bidi="he-IL"/>
                </w:rPr>
                <w:t>]</w:t>
              </w:r>
            </w:ins>
          </w:p>
        </w:tc>
      </w:tr>
      <w:tr w:rsidR="00E50AC4" w:rsidRPr="00924EE3" w14:paraId="28C84E91" w14:textId="77777777" w:rsidTr="00B8222F">
        <w:trPr>
          <w:ins w:id="4749"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D9963CA" w14:textId="77777777" w:rsidR="00E50AC4" w:rsidRPr="0085617A" w:rsidRDefault="00E50AC4" w:rsidP="00B8222F">
            <w:pPr>
              <w:pStyle w:val="TAC"/>
              <w:rPr>
                <w:ins w:id="4750" w:author="Auteur"/>
                <w:rFonts w:cs="Arial"/>
                <w:color w:val="000000"/>
              </w:rPr>
            </w:pPr>
            <w:ins w:id="4751"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09645BB" w14:textId="77777777" w:rsidR="00E50AC4" w:rsidRPr="0085617A" w:rsidRDefault="00E50AC4" w:rsidP="00B8222F">
            <w:pPr>
              <w:pStyle w:val="TAC"/>
              <w:rPr>
                <w:ins w:id="4752" w:author="Auteur"/>
                <w:rFonts w:cs="Arial"/>
                <w:color w:val="000000"/>
              </w:rPr>
            </w:pPr>
            <w:ins w:id="4753"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14:paraId="1FFDC877" w14:textId="77777777" w:rsidR="00E50AC4" w:rsidRPr="0085617A" w:rsidRDefault="00E50AC4" w:rsidP="00B8222F">
            <w:pPr>
              <w:pStyle w:val="TAC"/>
              <w:rPr>
                <w:ins w:id="4754" w:author="Auteur"/>
                <w:rFonts w:eastAsia="MS Mincho" w:cs="Arial"/>
                <w:color w:val="000000"/>
                <w:lang w:val="en-US" w:eastAsia="ja-JP" w:bidi="he-IL"/>
              </w:rPr>
            </w:pPr>
            <w:ins w:id="475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600332E" w14:textId="77777777" w:rsidR="00E50AC4" w:rsidRPr="0085617A" w:rsidRDefault="00E50AC4" w:rsidP="00B8222F">
            <w:pPr>
              <w:pStyle w:val="TAC"/>
              <w:rPr>
                <w:ins w:id="4756" w:author="Auteur"/>
                <w:rFonts w:cs="Arial"/>
                <w:color w:val="000000"/>
              </w:rPr>
            </w:pPr>
            <w:ins w:id="4757"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0B848A9" w14:textId="77777777" w:rsidR="00E50AC4" w:rsidRPr="0085617A" w:rsidRDefault="00E50AC4" w:rsidP="00B8222F">
            <w:pPr>
              <w:pStyle w:val="TAC"/>
              <w:rPr>
                <w:ins w:id="4758" w:author="Auteur"/>
                <w:rFonts w:cs="Arial"/>
                <w:color w:val="000000"/>
                <w:lang w:val="en-US"/>
              </w:rPr>
            </w:pPr>
            <w:ins w:id="4759"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sidRPr="00461C16">
                <w:rPr>
                  <w:rFonts w:eastAsia="MS Mincho" w:cs="Arial"/>
                  <w:color w:val="000000"/>
                  <w:highlight w:val="yellow"/>
                  <w:lang w:val="en-US" w:eastAsia="ja-JP" w:bidi="he-IL"/>
                </w:rPr>
                <w:t>0.4</w:t>
              </w:r>
              <w:r>
                <w:rPr>
                  <w:rFonts w:eastAsia="MS Mincho" w:cs="Arial"/>
                  <w:color w:val="000000"/>
                  <w:lang w:val="en-US" w:eastAsia="ja-JP" w:bidi="he-IL"/>
                </w:rPr>
                <w:t>]</w:t>
              </w:r>
            </w:ins>
          </w:p>
        </w:tc>
      </w:tr>
      <w:tr w:rsidR="00E50AC4" w:rsidRPr="00924EE3" w14:paraId="3A994D5C" w14:textId="77777777" w:rsidTr="00B8222F">
        <w:trPr>
          <w:ins w:id="476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7ADBFB" w14:textId="77777777" w:rsidR="00E50AC4" w:rsidRPr="00FC05CD" w:rsidRDefault="00E50AC4" w:rsidP="00B8222F">
            <w:pPr>
              <w:pStyle w:val="TAC"/>
              <w:rPr>
                <w:ins w:id="4761" w:author="Auteur"/>
                <w:rFonts w:cs="Arial"/>
              </w:rPr>
            </w:pPr>
            <w:ins w:id="4762"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55F4B7" w14:textId="77777777" w:rsidR="00E50AC4" w:rsidRPr="00FC05CD" w:rsidRDefault="00E50AC4" w:rsidP="00B8222F">
            <w:pPr>
              <w:pStyle w:val="TAC"/>
              <w:rPr>
                <w:ins w:id="4763" w:author="Auteur"/>
                <w:rFonts w:cs="Arial"/>
                <w:lang w:val="en-US"/>
              </w:rPr>
            </w:pPr>
            <w:ins w:id="4764"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14:paraId="0F99E3BB" w14:textId="77777777" w:rsidR="00E50AC4" w:rsidRPr="00FC05CD" w:rsidRDefault="00E50AC4" w:rsidP="00B8222F">
            <w:pPr>
              <w:pStyle w:val="TAC"/>
              <w:rPr>
                <w:ins w:id="4765" w:author="Auteur"/>
                <w:rFonts w:eastAsia="MS Mincho" w:cs="Arial"/>
                <w:lang w:val="en-US" w:eastAsia="ja-JP" w:bidi="he-IL"/>
              </w:rPr>
            </w:pPr>
            <w:ins w:id="4766"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1DC228D8" w14:textId="77777777" w:rsidR="00E50AC4" w:rsidRPr="00FC05CD" w:rsidRDefault="00E50AC4" w:rsidP="00B8222F">
            <w:pPr>
              <w:pStyle w:val="TAC"/>
              <w:rPr>
                <w:ins w:id="4767" w:author="Auteur"/>
                <w:rFonts w:eastAsia="MS Mincho" w:cs="Arial"/>
                <w:lang w:val="en-US" w:eastAsia="ja-JP" w:bidi="he-IL"/>
              </w:rPr>
            </w:pPr>
            <w:ins w:id="4768"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3CA5AAE1" w14:textId="77777777" w:rsidR="00E50AC4" w:rsidRPr="00FC05CD" w:rsidRDefault="00E50AC4" w:rsidP="00B8222F">
            <w:pPr>
              <w:pStyle w:val="TAC"/>
              <w:rPr>
                <w:ins w:id="4769" w:author="Auteur"/>
                <w:rFonts w:cs="Arial"/>
              </w:rPr>
            </w:pPr>
            <w:ins w:id="4770"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Pr>
                  <w:rFonts w:eastAsia="MS Mincho" w:cs="Arial"/>
                  <w:color w:val="000000"/>
                  <w:lang w:val="en-US" w:eastAsia="ja-JP" w:bidi="he-IL"/>
                </w:rPr>
                <w:t>[</w:t>
              </w:r>
              <w:r>
                <w:rPr>
                  <w:rFonts w:eastAsia="MS Mincho" w:cs="Arial"/>
                  <w:color w:val="000000"/>
                  <w:highlight w:val="yellow"/>
                  <w:lang w:val="en-US" w:eastAsia="ja-JP" w:bidi="he-IL"/>
                </w:rPr>
                <w:t>1.0</w:t>
              </w:r>
              <w:r>
                <w:rPr>
                  <w:rFonts w:eastAsia="MS Mincho" w:cs="Arial"/>
                  <w:color w:val="000000"/>
                  <w:lang w:val="en-US" w:eastAsia="ja-JP" w:bidi="he-IL"/>
                </w:rPr>
                <w:t>]</w:t>
              </w:r>
            </w:ins>
          </w:p>
        </w:tc>
      </w:tr>
      <w:tr w:rsidR="00E50AC4" w14:paraId="05B57CAA" w14:textId="77777777" w:rsidTr="00B8222F">
        <w:trPr>
          <w:ins w:id="4771" w:author="Auteur"/>
        </w:trPr>
        <w:tc>
          <w:tcPr>
            <w:tcW w:w="1029" w:type="dxa"/>
            <w:tcBorders>
              <w:top w:val="single" w:sz="4" w:space="0" w:color="auto"/>
              <w:left w:val="single" w:sz="4" w:space="0" w:color="auto"/>
              <w:bottom w:val="single" w:sz="4" w:space="0" w:color="auto"/>
              <w:right w:val="single" w:sz="4" w:space="0" w:color="auto"/>
            </w:tcBorders>
          </w:tcPr>
          <w:p w14:paraId="2639912C" w14:textId="77777777" w:rsidR="00E50AC4" w:rsidRDefault="00E50AC4" w:rsidP="00B8222F">
            <w:pPr>
              <w:keepNext/>
              <w:keepLines/>
              <w:spacing w:after="0"/>
              <w:ind w:left="851" w:hanging="851"/>
              <w:rPr>
                <w:ins w:id="4772"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831B28" w14:textId="77777777" w:rsidR="00E50AC4" w:rsidRPr="00924EE3" w:rsidRDefault="00E50AC4" w:rsidP="00B8222F">
            <w:pPr>
              <w:keepNext/>
              <w:keepLines/>
              <w:spacing w:after="0"/>
              <w:ind w:left="851" w:hanging="851"/>
              <w:rPr>
                <w:ins w:id="4773" w:author="Auteur"/>
              </w:rPr>
            </w:pPr>
            <w:ins w:id="4774"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50AC4" w:rsidRPr="00EC6BE4" w14:paraId="6CDE24E0" w14:textId="77777777" w:rsidTr="00B8222F">
        <w:trPr>
          <w:ins w:id="4775" w:author="Auteur"/>
        </w:trPr>
        <w:tc>
          <w:tcPr>
            <w:tcW w:w="1029" w:type="dxa"/>
            <w:tcBorders>
              <w:top w:val="single" w:sz="4" w:space="0" w:color="auto"/>
              <w:left w:val="single" w:sz="4" w:space="0" w:color="auto"/>
              <w:bottom w:val="single" w:sz="4" w:space="0" w:color="auto"/>
              <w:right w:val="single" w:sz="4" w:space="0" w:color="auto"/>
            </w:tcBorders>
          </w:tcPr>
          <w:p w14:paraId="1E7C42E7" w14:textId="77777777" w:rsidR="00E50AC4" w:rsidRDefault="00E50AC4" w:rsidP="00B8222F">
            <w:pPr>
              <w:pStyle w:val="NO"/>
              <w:keepNext/>
              <w:spacing w:after="0"/>
              <w:ind w:left="851"/>
              <w:rPr>
                <w:ins w:id="4776"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1F53CA" w14:textId="77777777" w:rsidR="00E50AC4" w:rsidRDefault="00E50AC4" w:rsidP="00B8222F">
            <w:pPr>
              <w:pStyle w:val="NO"/>
              <w:keepNext/>
              <w:spacing w:after="0"/>
              <w:ind w:left="851"/>
              <w:rPr>
                <w:ins w:id="4777" w:author="Auteur"/>
                <w:rFonts w:eastAsia="MS Mincho"/>
                <w:color w:val="000000"/>
                <w:lang w:val="en-US" w:eastAsia="ja-JP" w:bidi="he-IL"/>
              </w:rPr>
            </w:pPr>
            <w:ins w:id="4778"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2139A3EE" w14:textId="77777777" w:rsidR="00E50AC4" w:rsidRPr="00546F62" w:rsidRDefault="00E50AC4" w:rsidP="00E50AC4">
      <w:pPr>
        <w:pStyle w:val="FP"/>
        <w:rPr>
          <w:ins w:id="4779" w:author="Auteur"/>
          <w:lang w:val="en-US"/>
        </w:rPr>
      </w:pPr>
    </w:p>
    <w:p w14:paraId="3B52B35C" w14:textId="77777777" w:rsidR="00E50AC4" w:rsidRDefault="00E50AC4" w:rsidP="00E50AC4">
      <w:pPr>
        <w:rPr>
          <w:ins w:id="4780" w:author="Auteur"/>
          <w:color w:val="000000"/>
        </w:rPr>
      </w:pPr>
      <w:ins w:id="4781"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w:t>
        </w:r>
        <w:r w:rsidRPr="00883714">
          <w:rPr>
            <w:color w:val="000000"/>
            <w:highlight w:val="yellow"/>
            <w:rPrChange w:id="4782" w:author="Auteur">
              <w:rPr>
                <w:color w:val="000000"/>
              </w:rPr>
            </w:rPrChange>
          </w:rPr>
          <w:t>32c3</w:t>
        </w:r>
        <w:r>
          <w:rPr>
            <w:color w:val="000000"/>
          </w:rPr>
          <w:t>.</w:t>
        </w:r>
      </w:ins>
    </w:p>
    <w:p w14:paraId="6EB7985A" w14:textId="77777777" w:rsidR="00E50AC4" w:rsidRDefault="00E50AC4" w:rsidP="00E50AC4">
      <w:pPr>
        <w:pStyle w:val="TH"/>
        <w:rPr>
          <w:ins w:id="4783" w:author="Auteur"/>
        </w:rPr>
      </w:pPr>
      <w:ins w:id="4784" w:author="Auteur">
        <w:r w:rsidRPr="007D4636">
          <w:rPr>
            <w:color w:val="000000"/>
          </w:rPr>
          <w:t xml:space="preserve">Table </w:t>
        </w:r>
        <w:r w:rsidRPr="00883714">
          <w:rPr>
            <w:color w:val="000000"/>
            <w:highlight w:val="yellow"/>
            <w:rPrChange w:id="4785" w:author="Auteur">
              <w:rPr>
                <w:color w:val="000000"/>
              </w:rPr>
            </w:rPrChange>
          </w:rPr>
          <w:t>32c3</w:t>
        </w:r>
        <w:r w:rsidRPr="008E254C">
          <w:rPr>
            <w:color w:val="000000"/>
          </w:rPr>
          <w:t xml:space="preserve">: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50AC4" w14:paraId="11DA970A" w14:textId="77777777" w:rsidTr="00B8222F">
        <w:trPr>
          <w:ins w:id="4786" w:author="Auteur"/>
        </w:trPr>
        <w:tc>
          <w:tcPr>
            <w:tcW w:w="1008" w:type="dxa"/>
            <w:tcMar>
              <w:top w:w="0" w:type="dxa"/>
              <w:left w:w="28" w:type="dxa"/>
              <w:bottom w:w="0" w:type="dxa"/>
              <w:right w:w="28" w:type="dxa"/>
            </w:tcMar>
            <w:hideMark/>
          </w:tcPr>
          <w:p w14:paraId="145C9CEC" w14:textId="77777777" w:rsidR="00E50AC4" w:rsidRPr="002B5C97" w:rsidRDefault="00E50AC4" w:rsidP="00B8222F">
            <w:pPr>
              <w:pStyle w:val="TAH"/>
              <w:rPr>
                <w:ins w:id="4787" w:author="Auteur"/>
                <w:rFonts w:cs="Arial"/>
                <w:color w:val="000000"/>
              </w:rPr>
            </w:pPr>
            <w:ins w:id="4788" w:author="Auteur">
              <w:r w:rsidRPr="002B5C97">
                <w:rPr>
                  <w:rFonts w:cs="Arial"/>
                  <w:color w:val="000000"/>
                </w:rPr>
                <w:t>Test Condition</w:t>
              </w:r>
            </w:ins>
          </w:p>
        </w:tc>
        <w:tc>
          <w:tcPr>
            <w:tcW w:w="3390" w:type="dxa"/>
            <w:tcMar>
              <w:top w:w="0" w:type="dxa"/>
              <w:left w:w="28" w:type="dxa"/>
              <w:bottom w:w="0" w:type="dxa"/>
              <w:right w:w="28" w:type="dxa"/>
            </w:tcMar>
            <w:hideMark/>
          </w:tcPr>
          <w:p w14:paraId="3FFCD6B0" w14:textId="77777777" w:rsidR="00E50AC4" w:rsidRPr="002B5C97" w:rsidRDefault="00E50AC4" w:rsidP="00B8222F">
            <w:pPr>
              <w:pStyle w:val="TAH"/>
              <w:rPr>
                <w:ins w:id="4789" w:author="Auteur"/>
                <w:rFonts w:cs="Arial"/>
                <w:color w:val="000000"/>
              </w:rPr>
            </w:pPr>
            <w:ins w:id="4790" w:author="Auteur">
              <w:r w:rsidRPr="002B5C97">
                <w:rPr>
                  <w:rFonts w:cs="Arial"/>
                  <w:color w:val="000000"/>
                </w:rPr>
                <w:t>Delay and Loss Profile</w:t>
              </w:r>
            </w:ins>
          </w:p>
          <w:p w14:paraId="61C4E651" w14:textId="77777777" w:rsidR="00E50AC4" w:rsidRPr="002B5C97" w:rsidRDefault="00E50AC4" w:rsidP="00B8222F">
            <w:pPr>
              <w:pStyle w:val="TAH"/>
              <w:rPr>
                <w:ins w:id="4791" w:author="Auteur"/>
                <w:rFonts w:cs="Arial"/>
                <w:color w:val="000000"/>
              </w:rPr>
            </w:pPr>
            <w:ins w:id="4792" w:author="Auteur">
              <w:r w:rsidRPr="002B5C97">
                <w:rPr>
                  <w:rFonts w:cs="Arial"/>
                  <w:color w:val="000000"/>
                </w:rPr>
                <w:t>(Note 1)</w:t>
              </w:r>
            </w:ins>
          </w:p>
        </w:tc>
        <w:tc>
          <w:tcPr>
            <w:tcW w:w="1729" w:type="dxa"/>
          </w:tcPr>
          <w:p w14:paraId="59C49D19" w14:textId="77777777" w:rsidR="00E50AC4" w:rsidRPr="002B5C97" w:rsidRDefault="00E50AC4" w:rsidP="00B8222F">
            <w:pPr>
              <w:pStyle w:val="TAH"/>
              <w:rPr>
                <w:ins w:id="4793" w:author="Auteur"/>
                <w:rFonts w:cs="Arial"/>
                <w:color w:val="000000"/>
              </w:rPr>
            </w:pPr>
            <w:ins w:id="4794"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14:paraId="66CBA298" w14:textId="77777777" w:rsidR="00E50AC4" w:rsidRPr="002B5C97" w:rsidRDefault="00E50AC4" w:rsidP="00B8222F">
            <w:pPr>
              <w:pStyle w:val="TAH"/>
              <w:rPr>
                <w:ins w:id="4795" w:author="Auteur"/>
                <w:rFonts w:cs="Arial"/>
                <w:color w:val="000000"/>
              </w:rPr>
            </w:pPr>
            <w:ins w:id="4796"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14:paraId="2D298B3E" w14:textId="77777777" w:rsidR="00E50AC4" w:rsidRPr="002B5C97" w:rsidRDefault="00E50AC4" w:rsidP="00B8222F">
            <w:pPr>
              <w:pStyle w:val="TAH"/>
              <w:rPr>
                <w:ins w:id="4797" w:author="Auteur"/>
                <w:rFonts w:cs="Arial"/>
                <w:color w:val="000000"/>
              </w:rPr>
            </w:pPr>
            <w:ins w:id="4798" w:author="Auteur">
              <w:r w:rsidRPr="002B5C97">
                <w:rPr>
                  <w:rFonts w:cs="Arial"/>
                  <w:color w:val="000000"/>
                </w:rPr>
                <w:t>Speech Quality</w:t>
              </w:r>
            </w:ins>
          </w:p>
          <w:p w14:paraId="2DCFA430" w14:textId="77777777" w:rsidR="00E50AC4" w:rsidRPr="002B5C97" w:rsidRDefault="00E50AC4" w:rsidP="00B8222F">
            <w:pPr>
              <w:pStyle w:val="TAH"/>
              <w:rPr>
                <w:ins w:id="4799" w:author="Auteur"/>
                <w:rFonts w:cs="Arial"/>
                <w:color w:val="000000"/>
              </w:rPr>
            </w:pPr>
            <w:ins w:id="4800" w:author="Auteur">
              <w:r w:rsidRPr="002B5C97">
                <w:rPr>
                  <w:rFonts w:cs="Arial"/>
                  <w:color w:val="000000"/>
                </w:rPr>
                <w:t xml:space="preserve">Requirements </w:t>
              </w:r>
              <w:r w:rsidRPr="002B5C97">
                <w:rPr>
                  <w:rFonts w:cs="Arial"/>
                  <w:color w:val="000000"/>
                </w:rPr>
                <w:br/>
                <w:t xml:space="preserve">(Note 2) </w:t>
              </w:r>
            </w:ins>
          </w:p>
        </w:tc>
      </w:tr>
      <w:tr w:rsidR="00E50AC4" w14:paraId="7C8EB52F" w14:textId="77777777" w:rsidTr="00B8222F">
        <w:trPr>
          <w:ins w:id="4801" w:author="Auteur"/>
        </w:trPr>
        <w:tc>
          <w:tcPr>
            <w:tcW w:w="1008" w:type="dxa"/>
            <w:tcMar>
              <w:top w:w="0" w:type="dxa"/>
              <w:left w:w="28" w:type="dxa"/>
              <w:bottom w:w="0" w:type="dxa"/>
              <w:right w:w="28" w:type="dxa"/>
            </w:tcMar>
            <w:hideMark/>
          </w:tcPr>
          <w:p w14:paraId="09E106B2" w14:textId="77777777" w:rsidR="00E50AC4" w:rsidRPr="002B5C97" w:rsidRDefault="00E50AC4" w:rsidP="00B8222F">
            <w:pPr>
              <w:pStyle w:val="TAC"/>
              <w:rPr>
                <w:ins w:id="4802" w:author="Auteur"/>
                <w:rFonts w:cs="Arial"/>
                <w:color w:val="000000"/>
              </w:rPr>
            </w:pPr>
            <w:ins w:id="4803" w:author="Auteur">
              <w:r w:rsidRPr="002B5C97">
                <w:rPr>
                  <w:rFonts w:cs="Arial"/>
                  <w:color w:val="000000"/>
                </w:rPr>
                <w:t>0</w:t>
              </w:r>
            </w:ins>
          </w:p>
        </w:tc>
        <w:tc>
          <w:tcPr>
            <w:tcW w:w="3390" w:type="dxa"/>
            <w:tcMar>
              <w:top w:w="0" w:type="dxa"/>
              <w:left w:w="28" w:type="dxa"/>
              <w:bottom w:w="0" w:type="dxa"/>
              <w:right w:w="28" w:type="dxa"/>
            </w:tcMar>
            <w:hideMark/>
          </w:tcPr>
          <w:p w14:paraId="18CA86A6" w14:textId="77777777" w:rsidR="00E50AC4" w:rsidRPr="002B5C97" w:rsidRDefault="00E50AC4" w:rsidP="00B8222F">
            <w:pPr>
              <w:pStyle w:val="TAC"/>
              <w:rPr>
                <w:ins w:id="4804" w:author="Auteur"/>
                <w:rFonts w:cs="Arial"/>
                <w:color w:val="000000"/>
              </w:rPr>
            </w:pPr>
            <w:ins w:id="4805" w:author="Auteur">
              <w:r w:rsidRPr="002B5C97">
                <w:rPr>
                  <w:rFonts w:cs="Arial"/>
                  <w:color w:val="000000"/>
                </w:rPr>
                <w:t>Error and jitter free condition</w:t>
              </w:r>
            </w:ins>
          </w:p>
        </w:tc>
        <w:tc>
          <w:tcPr>
            <w:tcW w:w="1729" w:type="dxa"/>
          </w:tcPr>
          <w:p w14:paraId="2C9C59AF" w14:textId="77777777" w:rsidR="00E50AC4" w:rsidRPr="002B5C97" w:rsidRDefault="00E50AC4" w:rsidP="00B8222F">
            <w:pPr>
              <w:pStyle w:val="TAC"/>
              <w:rPr>
                <w:ins w:id="4806" w:author="Auteur"/>
                <w:rFonts w:eastAsia="MS Mincho" w:cs="Arial"/>
                <w:color w:val="000000"/>
                <w:lang w:val="en-US" w:eastAsia="ja-JP" w:bidi="he-IL"/>
              </w:rPr>
            </w:pPr>
            <w:ins w:id="480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6F0029">
                <w:rPr>
                  <w:rFonts w:eastAsia="MS Mincho" w:cs="Arial"/>
                  <w:color w:val="000000"/>
                  <w:highlight w:val="yellow"/>
                  <w:lang w:val="en-US" w:eastAsia="ja-JP" w:bidi="he-IL"/>
                  <w:rPrChange w:id="4808" w:author="Auteur">
                    <w:rPr>
                      <w:rFonts w:eastAsia="MS Mincho" w:cs="Arial"/>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05295E14" w14:textId="77777777" w:rsidR="00E50AC4" w:rsidRPr="002B5C97" w:rsidRDefault="00E50AC4" w:rsidP="00B8222F">
            <w:pPr>
              <w:pStyle w:val="TAC"/>
              <w:rPr>
                <w:ins w:id="4809" w:author="Auteur"/>
                <w:rFonts w:cs="Arial"/>
                <w:color w:val="000000"/>
              </w:rPr>
            </w:pPr>
            <w:ins w:id="4810"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1F0ACE07" w14:textId="77777777" w:rsidR="00E50AC4" w:rsidRPr="002B5C97" w:rsidRDefault="00E50AC4" w:rsidP="00B8222F">
            <w:pPr>
              <w:pStyle w:val="TAC"/>
              <w:rPr>
                <w:ins w:id="4811" w:author="Auteur"/>
                <w:rFonts w:cs="Arial"/>
                <w:color w:val="000000"/>
              </w:rPr>
            </w:pPr>
            <w:ins w:id="4812"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50AC4" w:rsidRPr="00E82A02" w14:paraId="2B36ADBA" w14:textId="77777777" w:rsidTr="00B8222F">
        <w:trPr>
          <w:ins w:id="4813" w:author="Auteur"/>
        </w:trPr>
        <w:tc>
          <w:tcPr>
            <w:tcW w:w="1008" w:type="dxa"/>
            <w:tcMar>
              <w:top w:w="0" w:type="dxa"/>
              <w:left w:w="28" w:type="dxa"/>
              <w:bottom w:w="0" w:type="dxa"/>
              <w:right w:w="28" w:type="dxa"/>
            </w:tcMar>
            <w:hideMark/>
          </w:tcPr>
          <w:p w14:paraId="09C9D9B1" w14:textId="77777777" w:rsidR="00E50AC4" w:rsidRPr="002B5C97" w:rsidRDefault="00E50AC4" w:rsidP="00B8222F">
            <w:pPr>
              <w:pStyle w:val="TAC"/>
              <w:rPr>
                <w:ins w:id="4814" w:author="Auteur"/>
                <w:rFonts w:cs="Arial"/>
                <w:color w:val="000000"/>
              </w:rPr>
            </w:pPr>
            <w:ins w:id="4815" w:author="Auteur">
              <w:r w:rsidRPr="002B5C97">
                <w:rPr>
                  <w:rFonts w:cs="Arial"/>
                  <w:color w:val="000000"/>
                </w:rPr>
                <w:t>1</w:t>
              </w:r>
            </w:ins>
          </w:p>
        </w:tc>
        <w:tc>
          <w:tcPr>
            <w:tcW w:w="3390" w:type="dxa"/>
            <w:tcMar>
              <w:top w:w="0" w:type="dxa"/>
              <w:left w:w="28" w:type="dxa"/>
              <w:bottom w:w="0" w:type="dxa"/>
              <w:right w:w="28" w:type="dxa"/>
            </w:tcMar>
            <w:hideMark/>
          </w:tcPr>
          <w:p w14:paraId="1FB11A78" w14:textId="77777777" w:rsidR="00E50AC4" w:rsidRPr="002B5C97" w:rsidRDefault="00E50AC4" w:rsidP="00B8222F">
            <w:pPr>
              <w:pStyle w:val="TAC"/>
              <w:rPr>
                <w:ins w:id="4816" w:author="Auteur"/>
                <w:rFonts w:cs="Arial"/>
                <w:color w:val="000000"/>
              </w:rPr>
            </w:pPr>
            <w:ins w:id="4817" w:author="Auteur">
              <w:r w:rsidRPr="002B5C97">
                <w:rPr>
                  <w:rFonts w:cs="Arial"/>
                  <w:color w:val="000000"/>
                </w:rPr>
                <w:t>dly_profile_20msDRX_10pct_BLER_e2e</w:t>
              </w:r>
            </w:ins>
          </w:p>
        </w:tc>
        <w:tc>
          <w:tcPr>
            <w:tcW w:w="1729" w:type="dxa"/>
          </w:tcPr>
          <w:p w14:paraId="685125CA" w14:textId="77777777" w:rsidR="00E50AC4" w:rsidRPr="002B5C97" w:rsidRDefault="00E50AC4" w:rsidP="00B8222F">
            <w:pPr>
              <w:pStyle w:val="TAC"/>
              <w:rPr>
                <w:ins w:id="4818" w:author="Auteur"/>
                <w:rFonts w:eastAsia="MS Mincho" w:cs="Arial"/>
                <w:color w:val="000000"/>
                <w:lang w:val="en-US" w:eastAsia="ja-JP" w:bidi="he-IL"/>
              </w:rPr>
            </w:pPr>
            <w:ins w:id="4819"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461C16">
                <w:rPr>
                  <w:rFonts w:eastAsia="MS Mincho" w:cs="Arial"/>
                  <w:color w:val="000000"/>
                  <w:highlight w:val="yellow"/>
                  <w:lang w:val="en-US" w:eastAsia="ja-JP" w:bidi="he-IL"/>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0C239911" w14:textId="77777777" w:rsidR="00E50AC4" w:rsidRPr="002B5C97" w:rsidRDefault="00E50AC4" w:rsidP="00B8222F">
            <w:pPr>
              <w:pStyle w:val="TAC"/>
              <w:rPr>
                <w:ins w:id="4820" w:author="Auteur"/>
                <w:rFonts w:cs="Arial"/>
                <w:color w:val="000000"/>
              </w:rPr>
            </w:pPr>
            <w:ins w:id="482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4CB3DD1E" w14:textId="77777777" w:rsidR="00E50AC4" w:rsidRPr="00E82A02" w:rsidRDefault="00E50AC4" w:rsidP="00B8222F">
            <w:pPr>
              <w:pStyle w:val="TAC"/>
              <w:rPr>
                <w:ins w:id="4822" w:author="Auteur"/>
                <w:rFonts w:cs="Arial"/>
                <w:color w:val="000000"/>
                <w:lang w:val="fr-FR"/>
                <w:rPrChange w:id="4823" w:author="Auteur">
                  <w:rPr>
                    <w:ins w:id="4824" w:author="Auteur"/>
                    <w:rFonts w:cs="Arial"/>
                    <w:color w:val="000000"/>
                    <w:lang w:val="en-US"/>
                  </w:rPr>
                </w:rPrChange>
              </w:rPr>
            </w:pPr>
            <w:ins w:id="4825" w:author="Auteur">
              <w:r w:rsidRPr="00E82A02">
                <w:rPr>
                  <w:rFonts w:cs="Arial"/>
                  <w:lang w:val="fr-FR"/>
                  <w:rPrChange w:id="4826" w:author="Auteur">
                    <w:rPr>
                      <w:rFonts w:cs="Arial"/>
                    </w:rPr>
                  </w:rPrChange>
                </w:rPr>
                <w:t>MOS-LQO</w:t>
              </w:r>
              <w:r w:rsidRPr="00E82A02">
                <w:rPr>
                  <w:rFonts w:cs="Arial"/>
                  <w:vertAlign w:val="subscript"/>
                  <w:lang w:val="fr-FR"/>
                  <w:rPrChange w:id="4827" w:author="Auteur">
                    <w:rPr>
                      <w:rFonts w:cs="Arial"/>
                      <w:vertAlign w:val="subscript"/>
                    </w:rPr>
                  </w:rPrChange>
                </w:rPr>
                <w:t>TEST</w:t>
              </w:r>
              <w:r w:rsidRPr="00E82A02">
                <w:rPr>
                  <w:rFonts w:cs="Arial"/>
                  <w:lang w:val="fr-FR"/>
                  <w:rPrChange w:id="4828" w:author="Auteur">
                    <w:rPr>
                      <w:rFonts w:cs="Arial"/>
                      <w:lang w:val="en-US"/>
                    </w:rPr>
                  </w:rPrChange>
                </w:rPr>
                <w:t xml:space="preserve"> ≥</w:t>
              </w:r>
              <w:r w:rsidRPr="00E82A02">
                <w:rPr>
                  <w:rFonts w:cs="Arial"/>
                  <w:color w:val="000000"/>
                  <w:lang w:val="fr-FR"/>
                  <w:rPrChange w:id="4829" w:author="Auteur">
                    <w:rPr>
                      <w:rFonts w:cs="Arial"/>
                      <w:color w:val="000000"/>
                      <w:lang w:val="en-US"/>
                    </w:rPr>
                  </w:rPrChange>
                </w:rPr>
                <w:t xml:space="preserve"> </w:t>
              </w:r>
              <w:r w:rsidRPr="00E82A02">
                <w:rPr>
                  <w:rFonts w:cs="Arial"/>
                  <w:color w:val="000000"/>
                  <w:lang w:val="fr-FR"/>
                  <w:rPrChange w:id="4830" w:author="Auteur">
                    <w:rPr>
                      <w:rFonts w:cs="Arial"/>
                      <w:color w:val="000000"/>
                      <w:lang w:val="en-US"/>
                    </w:rPr>
                  </w:rPrChange>
                </w:rPr>
                <w:br/>
              </w:r>
              <w:r w:rsidRPr="00E82A02">
                <w:rPr>
                  <w:rFonts w:cs="Arial"/>
                  <w:lang w:val="fr-FR"/>
                  <w:rPrChange w:id="4831" w:author="Auteur">
                    <w:rPr>
                      <w:rFonts w:cs="Arial"/>
                      <w:lang w:val="en-US"/>
                    </w:rPr>
                  </w:rPrChange>
                </w:rPr>
                <w:t>MOS-LQO</w:t>
              </w:r>
              <w:r w:rsidRPr="00E82A02">
                <w:rPr>
                  <w:rFonts w:cs="Arial"/>
                  <w:vertAlign w:val="subscript"/>
                  <w:lang w:val="fr-FR"/>
                  <w:rPrChange w:id="4832" w:author="Auteur">
                    <w:rPr>
                      <w:rFonts w:cs="Arial"/>
                      <w:vertAlign w:val="subscript"/>
                      <w:lang w:val="en-US"/>
                    </w:rPr>
                  </w:rPrChange>
                </w:rPr>
                <w:t>REF</w:t>
              </w:r>
              <w:r w:rsidRPr="00E82A02">
                <w:rPr>
                  <w:rFonts w:cs="Arial"/>
                  <w:color w:val="000000"/>
                  <w:lang w:val="fr-FR"/>
                  <w:rPrChange w:id="4833" w:author="Auteur">
                    <w:rPr>
                      <w:rFonts w:cs="Arial"/>
                      <w:color w:val="000000"/>
                      <w:lang w:val="en-US"/>
                    </w:rPr>
                  </w:rPrChange>
                </w:rPr>
                <w:t xml:space="preserve"> - </w:t>
              </w:r>
              <w:r>
                <w:rPr>
                  <w:rFonts w:eastAsia="MS Mincho" w:cs="Arial"/>
                  <w:color w:val="000000"/>
                  <w:lang w:val="en-US" w:eastAsia="ja-JP" w:bidi="he-IL"/>
                </w:rPr>
                <w:t>[</w:t>
              </w:r>
              <w:r w:rsidRPr="006F0029">
                <w:rPr>
                  <w:rFonts w:eastAsia="MS Mincho" w:cs="Arial"/>
                  <w:color w:val="000000"/>
                  <w:highlight w:val="yellow"/>
                  <w:lang w:val="en-US" w:eastAsia="ja-JP" w:bidi="he-IL"/>
                  <w:rPrChange w:id="4834" w:author="Auteur">
                    <w:rPr>
                      <w:rFonts w:eastAsia="MS Mincho" w:cs="Arial"/>
                      <w:color w:val="000000"/>
                      <w:lang w:val="en-US" w:eastAsia="ja-JP" w:bidi="he-IL"/>
                    </w:rPr>
                  </w:rPrChange>
                </w:rPr>
                <w:t>0.3</w:t>
              </w:r>
              <w:r>
                <w:rPr>
                  <w:rFonts w:eastAsia="MS Mincho" w:cs="Arial"/>
                  <w:color w:val="000000"/>
                  <w:lang w:val="en-US" w:eastAsia="ja-JP" w:bidi="he-IL"/>
                </w:rPr>
                <w:t>]</w:t>
              </w:r>
            </w:ins>
          </w:p>
        </w:tc>
      </w:tr>
      <w:tr w:rsidR="00E50AC4" w:rsidRPr="00924EE3" w14:paraId="5B07CC9E" w14:textId="77777777" w:rsidTr="00B8222F">
        <w:trPr>
          <w:ins w:id="4835" w:author="Auteur"/>
        </w:trPr>
        <w:tc>
          <w:tcPr>
            <w:tcW w:w="1008" w:type="dxa"/>
            <w:tcMar>
              <w:top w:w="0" w:type="dxa"/>
              <w:left w:w="28" w:type="dxa"/>
              <w:bottom w:w="0" w:type="dxa"/>
              <w:right w:w="28" w:type="dxa"/>
            </w:tcMar>
            <w:hideMark/>
          </w:tcPr>
          <w:p w14:paraId="6BB38CA3" w14:textId="77777777" w:rsidR="00E50AC4" w:rsidRPr="002B5C97" w:rsidRDefault="00E50AC4" w:rsidP="00B8222F">
            <w:pPr>
              <w:pStyle w:val="TAC"/>
              <w:rPr>
                <w:ins w:id="4836" w:author="Auteur"/>
                <w:rFonts w:cs="Arial"/>
                <w:color w:val="000000"/>
              </w:rPr>
            </w:pPr>
            <w:ins w:id="4837" w:author="Auteur">
              <w:r w:rsidRPr="002B5C97">
                <w:rPr>
                  <w:rFonts w:cs="Arial"/>
                  <w:color w:val="000000"/>
                </w:rPr>
                <w:t>2</w:t>
              </w:r>
            </w:ins>
          </w:p>
        </w:tc>
        <w:tc>
          <w:tcPr>
            <w:tcW w:w="3390" w:type="dxa"/>
            <w:tcMar>
              <w:top w:w="0" w:type="dxa"/>
              <w:left w:w="28" w:type="dxa"/>
              <w:bottom w:w="0" w:type="dxa"/>
              <w:right w:w="28" w:type="dxa"/>
            </w:tcMar>
            <w:hideMark/>
          </w:tcPr>
          <w:p w14:paraId="622741C6" w14:textId="77777777" w:rsidR="00E50AC4" w:rsidRPr="002B5C97" w:rsidRDefault="00E50AC4" w:rsidP="00B8222F">
            <w:pPr>
              <w:pStyle w:val="TAC"/>
              <w:rPr>
                <w:ins w:id="4838" w:author="Auteur"/>
                <w:rFonts w:cs="Arial"/>
                <w:color w:val="000000"/>
              </w:rPr>
            </w:pPr>
            <w:ins w:id="4839" w:author="Auteur">
              <w:r w:rsidRPr="002B5C97">
                <w:rPr>
                  <w:rFonts w:cs="Arial"/>
                  <w:lang w:val="en-US"/>
                </w:rPr>
                <w:t>dly_profile_40msDRX_10pct_BLER_e2e</w:t>
              </w:r>
            </w:ins>
          </w:p>
        </w:tc>
        <w:tc>
          <w:tcPr>
            <w:tcW w:w="1729" w:type="dxa"/>
          </w:tcPr>
          <w:p w14:paraId="17132CD0" w14:textId="77777777" w:rsidR="00E50AC4" w:rsidRPr="002B5C97" w:rsidRDefault="00E50AC4" w:rsidP="00B8222F">
            <w:pPr>
              <w:pStyle w:val="TAC"/>
              <w:rPr>
                <w:ins w:id="4840" w:author="Auteur"/>
                <w:rFonts w:eastAsia="MS Mincho" w:cs="Arial"/>
                <w:color w:val="000000"/>
                <w:lang w:val="en-US" w:eastAsia="ja-JP" w:bidi="he-IL"/>
              </w:rPr>
            </w:pPr>
            <w:ins w:id="484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5AADFE8" w14:textId="77777777" w:rsidR="00E50AC4" w:rsidRPr="002B5C97" w:rsidRDefault="00E50AC4" w:rsidP="00B8222F">
            <w:pPr>
              <w:pStyle w:val="TAC"/>
              <w:rPr>
                <w:ins w:id="4842" w:author="Auteur"/>
                <w:rFonts w:cs="Arial"/>
                <w:color w:val="000000"/>
              </w:rPr>
            </w:pPr>
            <w:ins w:id="484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175CB7E7" w14:textId="77777777" w:rsidR="00E50AC4" w:rsidRPr="002B5C97" w:rsidRDefault="00E50AC4" w:rsidP="00B8222F">
            <w:pPr>
              <w:pStyle w:val="TAC"/>
              <w:rPr>
                <w:ins w:id="4844" w:author="Auteur"/>
                <w:rFonts w:cs="Arial"/>
                <w:color w:val="000000"/>
                <w:lang w:val="en-US"/>
              </w:rPr>
            </w:pPr>
            <w:ins w:id="4845"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sidRPr="00461C16">
                <w:rPr>
                  <w:rFonts w:eastAsia="MS Mincho" w:cs="Arial"/>
                  <w:color w:val="000000"/>
                  <w:highlight w:val="yellow"/>
                  <w:lang w:val="en-US" w:eastAsia="ja-JP" w:bidi="he-IL"/>
                </w:rPr>
                <w:t>0.3</w:t>
              </w:r>
              <w:r>
                <w:rPr>
                  <w:rFonts w:eastAsia="MS Mincho" w:cs="Arial"/>
                  <w:color w:val="000000"/>
                  <w:lang w:val="en-US" w:eastAsia="ja-JP" w:bidi="he-IL"/>
                </w:rPr>
                <w:t>]</w:t>
              </w:r>
            </w:ins>
          </w:p>
        </w:tc>
      </w:tr>
      <w:tr w:rsidR="00E50AC4" w:rsidRPr="00924EE3" w14:paraId="03650E51" w14:textId="77777777" w:rsidTr="00B8222F">
        <w:trPr>
          <w:ins w:id="4846" w:author="Auteur"/>
        </w:trPr>
        <w:tc>
          <w:tcPr>
            <w:tcW w:w="1008" w:type="dxa"/>
            <w:tcMar>
              <w:top w:w="0" w:type="dxa"/>
              <w:left w:w="28" w:type="dxa"/>
              <w:bottom w:w="0" w:type="dxa"/>
              <w:right w:w="28" w:type="dxa"/>
            </w:tcMar>
          </w:tcPr>
          <w:p w14:paraId="5541AFF9" w14:textId="77777777" w:rsidR="00E50AC4" w:rsidRPr="002B5C97" w:rsidRDefault="00E50AC4" w:rsidP="00B8222F">
            <w:pPr>
              <w:pStyle w:val="TAC"/>
              <w:rPr>
                <w:ins w:id="4847" w:author="Auteur"/>
                <w:rFonts w:cs="Arial"/>
                <w:color w:val="000000"/>
              </w:rPr>
            </w:pPr>
            <w:ins w:id="4848" w:author="Auteur">
              <w:r w:rsidRPr="002B5C97">
                <w:rPr>
                  <w:rFonts w:cs="Arial"/>
                  <w:color w:val="000000"/>
                </w:rPr>
                <w:t>3</w:t>
              </w:r>
            </w:ins>
          </w:p>
        </w:tc>
        <w:tc>
          <w:tcPr>
            <w:tcW w:w="3390" w:type="dxa"/>
            <w:tcMar>
              <w:top w:w="0" w:type="dxa"/>
              <w:left w:w="28" w:type="dxa"/>
              <w:bottom w:w="0" w:type="dxa"/>
              <w:right w:w="28" w:type="dxa"/>
            </w:tcMar>
          </w:tcPr>
          <w:p w14:paraId="5408D6D8" w14:textId="77777777" w:rsidR="00E50AC4" w:rsidRPr="002B5C97" w:rsidRDefault="00E50AC4" w:rsidP="00B8222F">
            <w:pPr>
              <w:pStyle w:val="TAC"/>
              <w:rPr>
                <w:ins w:id="4849" w:author="Auteur"/>
                <w:rFonts w:cs="Arial"/>
                <w:color w:val="000000"/>
              </w:rPr>
            </w:pPr>
            <w:ins w:id="4850" w:author="Auteur">
              <w:r w:rsidRPr="002B5C97">
                <w:rPr>
                  <w:rFonts w:cs="Arial"/>
                  <w:lang w:val="en-US"/>
                </w:rPr>
                <w:t>dly_profile_40msDRX_22pct_BLER_e2e</w:t>
              </w:r>
            </w:ins>
          </w:p>
        </w:tc>
        <w:tc>
          <w:tcPr>
            <w:tcW w:w="1729" w:type="dxa"/>
          </w:tcPr>
          <w:p w14:paraId="7227122E" w14:textId="77777777" w:rsidR="00E50AC4" w:rsidRPr="002B5C97" w:rsidRDefault="00E50AC4" w:rsidP="00B8222F">
            <w:pPr>
              <w:pStyle w:val="TAC"/>
              <w:rPr>
                <w:ins w:id="4851" w:author="Auteur"/>
                <w:rFonts w:eastAsia="MS Mincho" w:cs="Arial"/>
                <w:color w:val="000000"/>
                <w:lang w:val="en-US" w:eastAsia="ja-JP" w:bidi="he-IL"/>
              </w:rPr>
            </w:pPr>
            <w:ins w:id="4852"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tcPr>
          <w:p w14:paraId="5FF15643" w14:textId="77777777" w:rsidR="00E50AC4" w:rsidRPr="002B5C97" w:rsidRDefault="00E50AC4" w:rsidP="00B8222F">
            <w:pPr>
              <w:pStyle w:val="TAC"/>
              <w:rPr>
                <w:ins w:id="4853" w:author="Auteur"/>
                <w:rFonts w:eastAsia="MS Mincho" w:cs="Arial"/>
                <w:color w:val="000000"/>
                <w:lang w:val="en-US" w:eastAsia="ja-JP" w:bidi="he-IL"/>
              </w:rPr>
            </w:pPr>
            <w:ins w:id="485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876" w:type="dxa"/>
            <w:tcMar>
              <w:top w:w="0" w:type="dxa"/>
              <w:left w:w="28" w:type="dxa"/>
              <w:bottom w:w="0" w:type="dxa"/>
              <w:right w:w="28" w:type="dxa"/>
            </w:tcMar>
          </w:tcPr>
          <w:p w14:paraId="48872361" w14:textId="77777777" w:rsidR="00E50AC4" w:rsidRPr="002B5C97" w:rsidRDefault="00E50AC4" w:rsidP="00B8222F">
            <w:pPr>
              <w:pStyle w:val="TAC"/>
              <w:rPr>
                <w:ins w:id="4855" w:author="Auteur"/>
                <w:rFonts w:cs="Arial"/>
              </w:rPr>
            </w:pPr>
            <w:ins w:id="4856"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Pr>
                  <w:rFonts w:eastAsia="MS Mincho" w:cs="Arial"/>
                  <w:color w:val="000000"/>
                  <w:highlight w:val="yellow"/>
                  <w:lang w:val="en-US" w:eastAsia="ja-JP" w:bidi="he-IL"/>
                </w:rPr>
                <w:t>0.</w:t>
              </w:r>
              <w:r w:rsidRPr="0076388E">
                <w:rPr>
                  <w:rFonts w:eastAsia="MS Mincho" w:cs="Arial"/>
                  <w:color w:val="000000"/>
                  <w:highlight w:val="yellow"/>
                  <w:lang w:val="en-US" w:eastAsia="ja-JP" w:bidi="he-IL"/>
                  <w:rPrChange w:id="4857" w:author="Auteur">
                    <w:rPr>
                      <w:rFonts w:eastAsia="MS Mincho" w:cs="Arial"/>
                      <w:color w:val="000000"/>
                      <w:lang w:val="en-US" w:eastAsia="ja-JP" w:bidi="he-IL"/>
                    </w:rPr>
                  </w:rPrChange>
                </w:rPr>
                <w:t>5</w:t>
              </w:r>
              <w:r>
                <w:rPr>
                  <w:rFonts w:eastAsia="MS Mincho" w:cs="Arial"/>
                  <w:color w:val="000000"/>
                  <w:lang w:val="en-US" w:eastAsia="ja-JP" w:bidi="he-IL"/>
                </w:rPr>
                <w:t>]</w:t>
              </w:r>
            </w:ins>
          </w:p>
        </w:tc>
      </w:tr>
      <w:tr w:rsidR="00E50AC4" w14:paraId="4C352E28" w14:textId="77777777" w:rsidTr="00B8222F">
        <w:trPr>
          <w:ins w:id="4858" w:author="Auteur"/>
        </w:trPr>
        <w:tc>
          <w:tcPr>
            <w:tcW w:w="1008" w:type="dxa"/>
          </w:tcPr>
          <w:p w14:paraId="56E2F73E" w14:textId="77777777" w:rsidR="00E50AC4" w:rsidRPr="002B5C97" w:rsidRDefault="00E50AC4" w:rsidP="00B8222F">
            <w:pPr>
              <w:keepNext/>
              <w:keepLines/>
              <w:spacing w:after="0"/>
              <w:ind w:left="851" w:hanging="851"/>
              <w:rPr>
                <w:ins w:id="4859" w:author="Auteur"/>
                <w:rFonts w:cs="Arial"/>
                <w:color w:val="000000"/>
              </w:rPr>
            </w:pPr>
          </w:p>
        </w:tc>
        <w:tc>
          <w:tcPr>
            <w:tcW w:w="8658" w:type="dxa"/>
            <w:gridSpan w:val="4"/>
            <w:tcMar>
              <w:top w:w="0" w:type="dxa"/>
              <w:left w:w="28" w:type="dxa"/>
              <w:bottom w:w="0" w:type="dxa"/>
              <w:right w:w="28" w:type="dxa"/>
            </w:tcMar>
          </w:tcPr>
          <w:p w14:paraId="5C33D9BE" w14:textId="77777777" w:rsidR="00E50AC4" w:rsidRPr="0085617A" w:rsidRDefault="00E50AC4" w:rsidP="00B8222F">
            <w:pPr>
              <w:keepNext/>
              <w:keepLines/>
              <w:spacing w:after="0"/>
              <w:ind w:left="851" w:hanging="851"/>
              <w:rPr>
                <w:ins w:id="4860" w:author="Auteur"/>
              </w:rPr>
            </w:pPr>
            <w:ins w:id="4861"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50AC4" w:rsidRPr="00EC6BE4" w14:paraId="268CFBF3" w14:textId="77777777" w:rsidTr="00B8222F">
        <w:trPr>
          <w:ins w:id="4862" w:author="Auteur"/>
        </w:trPr>
        <w:tc>
          <w:tcPr>
            <w:tcW w:w="1008" w:type="dxa"/>
          </w:tcPr>
          <w:p w14:paraId="2F389018" w14:textId="77777777" w:rsidR="00E50AC4" w:rsidRPr="002B5C97" w:rsidRDefault="00E50AC4" w:rsidP="00B8222F">
            <w:pPr>
              <w:pStyle w:val="NO"/>
              <w:keepNext/>
              <w:spacing w:after="0"/>
              <w:ind w:left="851"/>
              <w:rPr>
                <w:ins w:id="4863"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27FCC136" w14:textId="77777777" w:rsidR="00E50AC4" w:rsidRPr="0085617A" w:rsidRDefault="00E50AC4" w:rsidP="00B8222F">
            <w:pPr>
              <w:pStyle w:val="NO"/>
              <w:keepNext/>
              <w:spacing w:after="0"/>
              <w:ind w:left="851"/>
              <w:rPr>
                <w:ins w:id="4864" w:author="Auteur"/>
                <w:rFonts w:eastAsia="MS Mincho"/>
                <w:color w:val="000000"/>
                <w:lang w:val="en-US" w:eastAsia="ja-JP" w:bidi="he-IL"/>
              </w:rPr>
            </w:pPr>
            <w:ins w:id="4865"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9AA701F" w14:textId="77777777" w:rsidR="00E50AC4" w:rsidRPr="00FB7894" w:rsidRDefault="00E50AC4" w:rsidP="00E50AC4">
      <w:pPr>
        <w:pStyle w:val="FP"/>
        <w:rPr>
          <w:ins w:id="4866" w:author="Auteur"/>
        </w:rPr>
      </w:pPr>
    </w:p>
    <w:p w14:paraId="6A9C1CBE" w14:textId="77777777" w:rsidR="00E50AC4" w:rsidRDefault="00E50AC4" w:rsidP="00E50AC4">
      <w:pPr>
        <w:rPr>
          <w:ins w:id="4867" w:author="Auteur"/>
        </w:rPr>
      </w:pPr>
      <w:ins w:id="4868" w:author="Auteur">
        <w:r w:rsidRPr="00FB7894">
          <w:t>Compliance shall be checked by the relevant tests described in 3GPP TS 26.132.</w:t>
        </w:r>
      </w:ins>
    </w:p>
    <w:p w14:paraId="020789CE" w14:textId="77777777" w:rsidR="00E50AC4" w:rsidRPr="003627A5" w:rsidRDefault="00E50AC4" w:rsidP="00E50AC4">
      <w:pPr>
        <w:rPr>
          <w:color w:val="000000"/>
          <w:rPrChange w:id="4869" w:author="Auteur">
            <w:rPr/>
          </w:rPrChange>
        </w:rPr>
      </w:pPr>
      <w:ins w:id="4870" w:author="Auteur">
        <w:r>
          <w:rPr>
            <w:color w:val="000000"/>
          </w:rPr>
          <w:t>]</w:t>
        </w:r>
      </w:ins>
    </w:p>
    <w:p w14:paraId="763E6313" w14:textId="77777777" w:rsidR="00E50AC4" w:rsidRPr="00F913C7" w:rsidRDefault="00E50AC4" w:rsidP="00E50AC4">
      <w:pPr>
        <w:rPr>
          <w:ins w:id="4871" w:author="Auteur"/>
          <w:color w:val="000000"/>
          <w:highlight w:val="green"/>
        </w:rPr>
      </w:pPr>
      <w:ins w:id="4872"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526BB56F" w14:textId="77777777" w:rsidR="00E50AC4" w:rsidRDefault="00E50AC4" w:rsidP="00E50AC4">
      <w:pPr>
        <w:rPr>
          <w:noProof/>
        </w:rPr>
      </w:pPr>
    </w:p>
    <w:p w14:paraId="091C3287" w14:textId="77777777" w:rsidR="00E50AC4" w:rsidRDefault="00E50AC4" w:rsidP="00E50AC4">
      <w:pPr>
        <w:pStyle w:val="CRheader"/>
      </w:pPr>
    </w:p>
    <w:p w14:paraId="19CB184C" w14:textId="77777777" w:rsidR="00E50AC4" w:rsidRPr="00A13AD1" w:rsidRDefault="00E50AC4" w:rsidP="00E50AC4">
      <w:pPr>
        <w:pStyle w:val="Titre2"/>
        <w:rPr>
          <w:lang w:val="en-US"/>
        </w:rPr>
      </w:pPr>
      <w:r>
        <w:rPr>
          <w:lang w:val="en-US"/>
        </w:rPr>
        <w:t>7.12</w:t>
      </w:r>
      <w:r>
        <w:rPr>
          <w:lang w:val="en-US"/>
        </w:rPr>
        <w:tab/>
        <w:t>Echo control characteristics</w:t>
      </w:r>
      <w:bookmarkEnd w:id="4598"/>
    </w:p>
    <w:p w14:paraId="1F6FD861" w14:textId="77777777" w:rsidR="00E50AC4" w:rsidRDefault="00E50AC4" w:rsidP="00E50AC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20CCC0A1" w14:textId="77777777" w:rsidR="00E50AC4" w:rsidRDefault="00E50AC4" w:rsidP="00E50AC4">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6A06AD96" w14:textId="77777777" w:rsidR="00E50AC4" w:rsidRDefault="00E50AC4" w:rsidP="00E50AC4">
      <w:pPr>
        <w:pStyle w:val="NO"/>
      </w:pPr>
      <w:r w:rsidRPr="00BD0A67">
        <w:t>NOTE:</w:t>
      </w:r>
      <w:r w:rsidRPr="00BD0A67">
        <w:tab/>
      </w:r>
      <w:r>
        <w:t xml:space="preserve">The limits for specifying the categories in Figure 22 and Table 33 are provisional pending further analysis and validation. </w:t>
      </w:r>
    </w:p>
    <w:p w14:paraId="1D3E502D" w14:textId="77777777" w:rsidR="00E50AC4" w:rsidRDefault="00E50AC4" w:rsidP="00E50AC4">
      <w:pPr>
        <w:pStyle w:val="NO"/>
      </w:pPr>
      <w:r>
        <w:t>NOTE:</w:t>
      </w:r>
      <w:r>
        <w:tab/>
        <w:t>The categories in Figure 22 and Table 33 are labelled in a functional order and the subjective impression of the respective categories is for further study.</w:t>
      </w:r>
    </w:p>
    <w:p w14:paraId="7A968B69" w14:textId="77777777" w:rsidR="00E50AC4" w:rsidRDefault="00E50AC4" w:rsidP="00E50AC4">
      <w:pPr>
        <w:rPr>
          <w:color w:val="000000"/>
        </w:rPr>
      </w:pPr>
      <w:r>
        <w:t xml:space="preserve">All percentage values and averaged level differences described in the relevant test of </w:t>
      </w:r>
      <w:r>
        <w:rPr>
          <w:color w:val="000000"/>
        </w:rPr>
        <w:t>3GPP TS 26.132 shall be reported.</w:t>
      </w:r>
    </w:p>
    <w:p w14:paraId="7C6F3CC4" w14:textId="77777777" w:rsidR="00E50AC4" w:rsidRDefault="00E50AC4" w:rsidP="00E50AC4">
      <w:pPr>
        <w:pStyle w:val="TH"/>
      </w:pPr>
      <w:r w:rsidRPr="00204A37">
        <w:object w:dxaOrig="7185" w:dyaOrig="5050" w14:anchorId="64CEB521">
          <v:shape id="_x0000_i1087" type="#_x0000_t75" style="width:5in;height:252pt" o:ole="" filled="t">
            <v:imagedata r:id="rId25" o:title=""/>
          </v:shape>
          <o:OLEObject Type="Embed" ProgID="Word.Document.8" ShapeID="_x0000_i1087" DrawAspect="Content" ObjectID="_1696960007" r:id="rId38">
            <o:FieldCodes>\s</o:FieldCodes>
          </o:OLEObject>
        </w:object>
      </w:r>
    </w:p>
    <w:p w14:paraId="527B34B2" w14:textId="77777777" w:rsidR="00E50AC4" w:rsidRDefault="00E50AC4" w:rsidP="00E50AC4">
      <w:pPr>
        <w:pStyle w:val="TF"/>
      </w:pPr>
      <w:r>
        <w:t>Figure 22: Classification of echo canceller performance</w:t>
      </w:r>
    </w:p>
    <w:p w14:paraId="5BA1767E" w14:textId="77777777" w:rsidR="00E50AC4" w:rsidRDefault="00E50AC4" w:rsidP="00E50AC4">
      <w:pPr>
        <w:pStyle w:val="FP"/>
      </w:pPr>
    </w:p>
    <w:p w14:paraId="5C4B93D7" w14:textId="77777777" w:rsidR="00E50AC4" w:rsidRDefault="00E50AC4" w:rsidP="00E50AC4">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E50AC4" w:rsidRPr="000A3D57" w14:paraId="2E1CC40E" w14:textId="77777777" w:rsidTr="00B8222F">
        <w:trPr>
          <w:jc w:val="center"/>
        </w:trPr>
        <w:tc>
          <w:tcPr>
            <w:tcW w:w="1485" w:type="dxa"/>
            <w:tcBorders>
              <w:bottom w:val="single" w:sz="6" w:space="0" w:color="auto"/>
            </w:tcBorders>
          </w:tcPr>
          <w:p w14:paraId="5A7397AA" w14:textId="77777777" w:rsidR="00E50AC4" w:rsidRPr="000A3D57" w:rsidRDefault="00E50AC4" w:rsidP="00B8222F">
            <w:pPr>
              <w:pStyle w:val="TAH"/>
              <w:rPr>
                <w:color w:val="000000"/>
              </w:rPr>
            </w:pPr>
            <w:r>
              <w:rPr>
                <w:color w:val="000000"/>
              </w:rPr>
              <w:t>Category</w:t>
            </w:r>
          </w:p>
        </w:tc>
        <w:tc>
          <w:tcPr>
            <w:tcW w:w="3754" w:type="dxa"/>
            <w:tcBorders>
              <w:bottom w:val="single" w:sz="6" w:space="0" w:color="auto"/>
            </w:tcBorders>
          </w:tcPr>
          <w:p w14:paraId="1F8E3891" w14:textId="77777777" w:rsidR="00E50AC4" w:rsidRPr="000A3D57" w:rsidRDefault="00E50AC4" w:rsidP="00B8222F">
            <w:pPr>
              <w:pStyle w:val="TAH"/>
              <w:rPr>
                <w:color w:val="000000"/>
              </w:rPr>
            </w:pPr>
            <w:r>
              <w:rPr>
                <w:color w:val="000000"/>
              </w:rPr>
              <w:t>Description</w:t>
            </w:r>
          </w:p>
        </w:tc>
      </w:tr>
      <w:tr w:rsidR="00E50AC4" w:rsidRPr="000A3D57" w14:paraId="0157CCB0" w14:textId="77777777" w:rsidTr="00B8222F">
        <w:trPr>
          <w:jc w:val="center"/>
        </w:trPr>
        <w:tc>
          <w:tcPr>
            <w:tcW w:w="1485" w:type="dxa"/>
            <w:tcBorders>
              <w:bottom w:val="single" w:sz="6" w:space="0" w:color="auto"/>
            </w:tcBorders>
          </w:tcPr>
          <w:p w14:paraId="209A1B77" w14:textId="77777777" w:rsidR="00E50AC4" w:rsidRPr="00E75B97" w:rsidRDefault="00E50AC4" w:rsidP="00B8222F">
            <w:pPr>
              <w:pStyle w:val="TAC"/>
              <w:rPr>
                <w:b/>
                <w:color w:val="000000"/>
              </w:rPr>
            </w:pPr>
            <w:r w:rsidRPr="00E75B97">
              <w:rPr>
                <w:b/>
                <w:color w:val="000000"/>
              </w:rPr>
              <w:t>A1</w:t>
            </w:r>
          </w:p>
        </w:tc>
        <w:tc>
          <w:tcPr>
            <w:tcW w:w="3754" w:type="dxa"/>
            <w:tcBorders>
              <w:bottom w:val="single" w:sz="6" w:space="0" w:color="auto"/>
            </w:tcBorders>
          </w:tcPr>
          <w:p w14:paraId="531C578E" w14:textId="77777777" w:rsidR="00E50AC4" w:rsidRPr="000A3D57" w:rsidRDefault="00E50AC4" w:rsidP="00B8222F">
            <w:pPr>
              <w:pStyle w:val="TAC"/>
              <w:jc w:val="left"/>
              <w:rPr>
                <w:color w:val="000000"/>
              </w:rPr>
            </w:pPr>
            <w:r>
              <w:rPr>
                <w:color w:val="000000"/>
              </w:rPr>
              <w:t>Full-duplex and full transparency</w:t>
            </w:r>
          </w:p>
        </w:tc>
      </w:tr>
      <w:tr w:rsidR="00E50AC4" w:rsidRPr="000A3D57" w14:paraId="1DA0193C" w14:textId="77777777" w:rsidTr="00B8222F">
        <w:trPr>
          <w:jc w:val="center"/>
        </w:trPr>
        <w:tc>
          <w:tcPr>
            <w:tcW w:w="1485" w:type="dxa"/>
            <w:tcBorders>
              <w:top w:val="single" w:sz="6" w:space="0" w:color="auto"/>
              <w:bottom w:val="single" w:sz="6" w:space="0" w:color="auto"/>
            </w:tcBorders>
          </w:tcPr>
          <w:p w14:paraId="20543735" w14:textId="77777777" w:rsidR="00E50AC4" w:rsidRPr="00E75B97" w:rsidRDefault="00E50AC4" w:rsidP="00B8222F">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9D6B9BB" w14:textId="77777777" w:rsidR="00E50AC4" w:rsidRPr="000A3D57" w:rsidRDefault="00E50AC4" w:rsidP="00B8222F">
            <w:pPr>
              <w:pStyle w:val="TAC"/>
              <w:jc w:val="left"/>
              <w:rPr>
                <w:color w:val="000000"/>
              </w:rPr>
            </w:pPr>
            <w:r>
              <w:rPr>
                <w:color w:val="000000"/>
              </w:rPr>
              <w:t>Full-duplex with level loss in Tx</w:t>
            </w:r>
          </w:p>
        </w:tc>
      </w:tr>
      <w:tr w:rsidR="00E50AC4" w:rsidRPr="000A3D57" w14:paraId="1D1A2C7B" w14:textId="77777777" w:rsidTr="00B8222F">
        <w:trPr>
          <w:jc w:val="center"/>
        </w:trPr>
        <w:tc>
          <w:tcPr>
            <w:tcW w:w="1485" w:type="dxa"/>
            <w:tcBorders>
              <w:top w:val="single" w:sz="6" w:space="0" w:color="auto"/>
              <w:bottom w:val="single" w:sz="6" w:space="0" w:color="auto"/>
            </w:tcBorders>
          </w:tcPr>
          <w:p w14:paraId="21F4C9F2" w14:textId="77777777" w:rsidR="00E50AC4" w:rsidRPr="00E75B97" w:rsidRDefault="00E50AC4" w:rsidP="00B8222F">
            <w:pPr>
              <w:pStyle w:val="TAC"/>
              <w:rPr>
                <w:b/>
                <w:color w:val="000000"/>
              </w:rPr>
            </w:pPr>
            <w:r w:rsidRPr="00E75B97">
              <w:rPr>
                <w:b/>
                <w:color w:val="000000"/>
              </w:rPr>
              <w:t>B</w:t>
            </w:r>
          </w:p>
        </w:tc>
        <w:tc>
          <w:tcPr>
            <w:tcW w:w="3754" w:type="dxa"/>
            <w:tcBorders>
              <w:top w:val="single" w:sz="6" w:space="0" w:color="auto"/>
              <w:bottom w:val="single" w:sz="6" w:space="0" w:color="auto"/>
            </w:tcBorders>
          </w:tcPr>
          <w:p w14:paraId="46F416C4" w14:textId="77777777" w:rsidR="00E50AC4" w:rsidRPr="000A3D57" w:rsidRDefault="00E50AC4" w:rsidP="00B8222F">
            <w:pPr>
              <w:pStyle w:val="TAC"/>
              <w:jc w:val="left"/>
              <w:rPr>
                <w:color w:val="000000"/>
              </w:rPr>
            </w:pPr>
            <w:r>
              <w:rPr>
                <w:color w:val="000000"/>
              </w:rPr>
              <w:t>Very short clipping</w:t>
            </w:r>
          </w:p>
        </w:tc>
      </w:tr>
      <w:tr w:rsidR="00E50AC4" w:rsidRPr="000A3D57" w14:paraId="73B9BA39" w14:textId="77777777" w:rsidTr="00B8222F">
        <w:trPr>
          <w:jc w:val="center"/>
        </w:trPr>
        <w:tc>
          <w:tcPr>
            <w:tcW w:w="1485" w:type="dxa"/>
            <w:tcBorders>
              <w:top w:val="single" w:sz="6" w:space="0" w:color="auto"/>
              <w:bottom w:val="single" w:sz="6" w:space="0" w:color="auto"/>
            </w:tcBorders>
          </w:tcPr>
          <w:p w14:paraId="102924E8" w14:textId="77777777" w:rsidR="00E50AC4" w:rsidRPr="00E75B97" w:rsidRDefault="00E50AC4" w:rsidP="00B8222F">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57990EE" w14:textId="77777777" w:rsidR="00E50AC4" w:rsidRPr="000A3D57" w:rsidRDefault="00E50AC4" w:rsidP="00B8222F">
            <w:pPr>
              <w:pStyle w:val="TAC"/>
              <w:jc w:val="left"/>
              <w:rPr>
                <w:color w:val="000000"/>
              </w:rPr>
            </w:pPr>
            <w:r>
              <w:rPr>
                <w:color w:val="000000"/>
              </w:rPr>
              <w:t>Short clipping resulting in loss of syllables</w:t>
            </w:r>
          </w:p>
        </w:tc>
      </w:tr>
      <w:tr w:rsidR="00E50AC4" w:rsidRPr="000A3D57" w14:paraId="626A4248" w14:textId="77777777" w:rsidTr="00B8222F">
        <w:trPr>
          <w:jc w:val="center"/>
        </w:trPr>
        <w:tc>
          <w:tcPr>
            <w:tcW w:w="1485" w:type="dxa"/>
            <w:tcBorders>
              <w:top w:val="single" w:sz="6" w:space="0" w:color="auto"/>
              <w:bottom w:val="single" w:sz="6" w:space="0" w:color="auto"/>
            </w:tcBorders>
          </w:tcPr>
          <w:p w14:paraId="372A0CA7" w14:textId="77777777" w:rsidR="00E50AC4" w:rsidRPr="00E75B97" w:rsidRDefault="00E50AC4" w:rsidP="00B8222F">
            <w:pPr>
              <w:pStyle w:val="TAC"/>
              <w:rPr>
                <w:b/>
                <w:color w:val="000000"/>
              </w:rPr>
            </w:pPr>
            <w:r w:rsidRPr="00E75B97">
              <w:rPr>
                <w:b/>
                <w:color w:val="000000"/>
              </w:rPr>
              <w:t>D</w:t>
            </w:r>
          </w:p>
        </w:tc>
        <w:tc>
          <w:tcPr>
            <w:tcW w:w="3754" w:type="dxa"/>
            <w:tcBorders>
              <w:top w:val="single" w:sz="6" w:space="0" w:color="auto"/>
              <w:bottom w:val="single" w:sz="6" w:space="0" w:color="auto"/>
            </w:tcBorders>
          </w:tcPr>
          <w:p w14:paraId="63342487" w14:textId="77777777" w:rsidR="00E50AC4" w:rsidRPr="000A3D57" w:rsidRDefault="00E50AC4" w:rsidP="00B8222F">
            <w:pPr>
              <w:pStyle w:val="TAC"/>
              <w:jc w:val="left"/>
              <w:rPr>
                <w:color w:val="000000"/>
              </w:rPr>
            </w:pPr>
            <w:r>
              <w:rPr>
                <w:color w:val="000000"/>
              </w:rPr>
              <w:t>Clipping resulting in loss of words</w:t>
            </w:r>
          </w:p>
        </w:tc>
      </w:tr>
      <w:tr w:rsidR="00E50AC4" w:rsidRPr="000A3D57" w14:paraId="5A84CCC0" w14:textId="77777777" w:rsidTr="00B8222F">
        <w:trPr>
          <w:jc w:val="center"/>
        </w:trPr>
        <w:tc>
          <w:tcPr>
            <w:tcW w:w="1485" w:type="dxa"/>
            <w:tcBorders>
              <w:top w:val="single" w:sz="6" w:space="0" w:color="auto"/>
              <w:bottom w:val="single" w:sz="6" w:space="0" w:color="auto"/>
            </w:tcBorders>
          </w:tcPr>
          <w:p w14:paraId="217DABEF" w14:textId="77777777" w:rsidR="00E50AC4" w:rsidRPr="00E75B97" w:rsidRDefault="00E50AC4" w:rsidP="00B8222F">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D39B940" w14:textId="77777777" w:rsidR="00E50AC4" w:rsidRPr="000A3D57" w:rsidRDefault="00E50AC4" w:rsidP="00B8222F">
            <w:pPr>
              <w:pStyle w:val="TAC"/>
              <w:jc w:val="left"/>
              <w:rPr>
                <w:color w:val="000000"/>
              </w:rPr>
            </w:pPr>
            <w:r>
              <w:rPr>
                <w:color w:val="000000"/>
              </w:rPr>
              <w:t>Very short residual echo</w:t>
            </w:r>
          </w:p>
        </w:tc>
      </w:tr>
      <w:tr w:rsidR="00E50AC4" w:rsidRPr="000A3D57" w14:paraId="49938491" w14:textId="77777777" w:rsidTr="00B8222F">
        <w:trPr>
          <w:jc w:val="center"/>
        </w:trPr>
        <w:tc>
          <w:tcPr>
            <w:tcW w:w="1485" w:type="dxa"/>
            <w:tcBorders>
              <w:top w:val="single" w:sz="6" w:space="0" w:color="auto"/>
              <w:bottom w:val="single" w:sz="6" w:space="0" w:color="auto"/>
            </w:tcBorders>
          </w:tcPr>
          <w:p w14:paraId="33AFCF5F" w14:textId="77777777" w:rsidR="00E50AC4" w:rsidRPr="00E75B97" w:rsidRDefault="00E50AC4" w:rsidP="00B8222F">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AB33F62" w14:textId="77777777" w:rsidR="00E50AC4" w:rsidRPr="000A3D57" w:rsidRDefault="00E50AC4" w:rsidP="00B8222F">
            <w:pPr>
              <w:pStyle w:val="TAC"/>
              <w:jc w:val="left"/>
              <w:rPr>
                <w:color w:val="000000"/>
              </w:rPr>
            </w:pPr>
            <w:r>
              <w:rPr>
                <w:color w:val="000000"/>
              </w:rPr>
              <w:t>Echo bursts</w:t>
            </w:r>
          </w:p>
        </w:tc>
      </w:tr>
      <w:tr w:rsidR="00E50AC4" w:rsidRPr="000A3D57" w14:paraId="342CECFD" w14:textId="77777777" w:rsidTr="00B8222F">
        <w:trPr>
          <w:jc w:val="center"/>
        </w:trPr>
        <w:tc>
          <w:tcPr>
            <w:tcW w:w="1485" w:type="dxa"/>
            <w:tcBorders>
              <w:top w:val="single" w:sz="6" w:space="0" w:color="auto"/>
              <w:bottom w:val="single" w:sz="6" w:space="0" w:color="auto"/>
            </w:tcBorders>
          </w:tcPr>
          <w:p w14:paraId="3B519328" w14:textId="77777777" w:rsidR="00E50AC4" w:rsidRPr="00E75B97" w:rsidRDefault="00E50AC4" w:rsidP="00B8222F">
            <w:pPr>
              <w:pStyle w:val="TAC"/>
              <w:rPr>
                <w:b/>
                <w:color w:val="000000"/>
              </w:rPr>
            </w:pPr>
            <w:r w:rsidRPr="00E75B97">
              <w:rPr>
                <w:b/>
                <w:color w:val="000000"/>
              </w:rPr>
              <w:t>G</w:t>
            </w:r>
          </w:p>
        </w:tc>
        <w:tc>
          <w:tcPr>
            <w:tcW w:w="3754" w:type="dxa"/>
            <w:tcBorders>
              <w:top w:val="single" w:sz="6" w:space="0" w:color="auto"/>
              <w:bottom w:val="single" w:sz="6" w:space="0" w:color="auto"/>
            </w:tcBorders>
          </w:tcPr>
          <w:p w14:paraId="43872F43" w14:textId="77777777" w:rsidR="00E50AC4" w:rsidRPr="000A3D57" w:rsidRDefault="00E50AC4" w:rsidP="00B8222F">
            <w:pPr>
              <w:pStyle w:val="TAC"/>
              <w:jc w:val="left"/>
              <w:rPr>
                <w:color w:val="000000"/>
              </w:rPr>
            </w:pPr>
            <w:r>
              <w:rPr>
                <w:color w:val="000000"/>
              </w:rPr>
              <w:t>Continuous echo</w:t>
            </w:r>
          </w:p>
        </w:tc>
      </w:tr>
    </w:tbl>
    <w:p w14:paraId="3A8C82F9" w14:textId="77777777" w:rsidR="00E50AC4" w:rsidRDefault="00E50AC4" w:rsidP="00E50AC4">
      <w:pPr>
        <w:pStyle w:val="FP"/>
      </w:pPr>
    </w:p>
    <w:p w14:paraId="3B8954DD" w14:textId="77777777" w:rsidR="00E50AC4" w:rsidRDefault="00E50AC4" w:rsidP="00E50AC4">
      <w:pPr>
        <w:pStyle w:val="Titre3"/>
      </w:pPr>
      <w:bookmarkStart w:id="4873" w:name="_Toc19285639"/>
      <w:r>
        <w:lastRenderedPageBreak/>
        <w:t>7.12.1</w:t>
      </w:r>
      <w:r>
        <w:tab/>
        <w:t>Handset</w:t>
      </w:r>
      <w:bookmarkEnd w:id="4873"/>
    </w:p>
    <w:p w14:paraId="1E8963ED" w14:textId="77777777" w:rsidR="00E50AC4" w:rsidRDefault="00E50AC4" w:rsidP="00E50AC4">
      <w:pPr>
        <w:rPr>
          <w:color w:val="000000"/>
        </w:rPr>
      </w:pPr>
      <w:r>
        <w:rPr>
          <w:color w:val="000000"/>
        </w:rPr>
        <w:t>Requirements are for further study.</w:t>
      </w:r>
    </w:p>
    <w:p w14:paraId="17CB3312" w14:textId="77777777" w:rsidR="00E50AC4" w:rsidRDefault="00E50AC4" w:rsidP="00E50AC4">
      <w:pPr>
        <w:pStyle w:val="Titre3"/>
      </w:pPr>
      <w:bookmarkStart w:id="4874" w:name="_Toc19285640"/>
      <w:r>
        <w:t>7.12.2</w:t>
      </w:r>
      <w:r>
        <w:tab/>
        <w:t>Headset</w:t>
      </w:r>
      <w:bookmarkEnd w:id="4874"/>
    </w:p>
    <w:p w14:paraId="69730750" w14:textId="77777777" w:rsidR="00E50AC4" w:rsidRDefault="00E50AC4" w:rsidP="00E50AC4">
      <w:pPr>
        <w:rPr>
          <w:color w:val="000000"/>
        </w:rPr>
      </w:pPr>
      <w:r>
        <w:rPr>
          <w:color w:val="000000"/>
        </w:rPr>
        <w:t>Requirements are for further study.</w:t>
      </w:r>
    </w:p>
    <w:p w14:paraId="7CEC76BA" w14:textId="77777777" w:rsidR="00E50AC4" w:rsidRDefault="00E50AC4" w:rsidP="00E50AC4">
      <w:pPr>
        <w:pStyle w:val="Titre3"/>
      </w:pPr>
      <w:bookmarkStart w:id="4875" w:name="_Toc19285641"/>
      <w:r>
        <w:t>7.12.3</w:t>
      </w:r>
      <w:r>
        <w:tab/>
        <w:t>Handheld hands-free</w:t>
      </w:r>
      <w:bookmarkEnd w:id="4875"/>
    </w:p>
    <w:p w14:paraId="1693C8A4" w14:textId="77777777" w:rsidR="00E50AC4" w:rsidRDefault="00E50AC4" w:rsidP="00E50AC4">
      <w:pPr>
        <w:rPr>
          <w:color w:val="000000"/>
        </w:rPr>
      </w:pPr>
      <w:r>
        <w:rPr>
          <w:color w:val="000000"/>
        </w:rPr>
        <w:t>Requirements are for further study.</w:t>
      </w:r>
    </w:p>
    <w:p w14:paraId="3E84F3DA" w14:textId="77777777" w:rsidR="00E50AC4" w:rsidRDefault="00E50AC4" w:rsidP="00E50AC4">
      <w:pPr>
        <w:pStyle w:val="Titre3"/>
      </w:pPr>
      <w:bookmarkStart w:id="4876" w:name="_Toc19285642"/>
      <w:r>
        <w:t>7.12.4</w:t>
      </w:r>
      <w:r>
        <w:tab/>
        <w:t>Desktop and vehicle mounted hands-free</w:t>
      </w:r>
      <w:bookmarkEnd w:id="4876"/>
    </w:p>
    <w:p w14:paraId="0D8BB57C" w14:textId="77777777" w:rsidR="00E50AC4" w:rsidRDefault="00E50AC4" w:rsidP="00E50AC4">
      <w:pPr>
        <w:rPr>
          <w:ins w:id="4877" w:author="Auteur"/>
          <w:color w:val="000000"/>
        </w:rPr>
      </w:pPr>
      <w:r>
        <w:rPr>
          <w:color w:val="000000"/>
        </w:rPr>
        <w:t>Requirements are for further study.</w:t>
      </w:r>
    </w:p>
    <w:p w14:paraId="43BE0DDE" w14:textId="77777777" w:rsidR="00E50AC4" w:rsidRDefault="00E50AC4" w:rsidP="00E50AC4">
      <w:pPr>
        <w:pStyle w:val="Titre3"/>
        <w:rPr>
          <w:ins w:id="4878" w:author="Auteur"/>
        </w:rPr>
      </w:pPr>
      <w:ins w:id="4879" w:author="Auteur">
        <w:r>
          <w:t>[7.12.5</w:t>
        </w:r>
        <w:r>
          <w:tab/>
          <w:t>Electrical interface</w:t>
        </w:r>
      </w:ins>
    </w:p>
    <w:p w14:paraId="6D26E3D9" w14:textId="77777777" w:rsidR="00E50AC4" w:rsidRPr="00561536" w:rsidRDefault="00E50AC4" w:rsidP="00E50AC4">
      <w:pPr>
        <w:rPr>
          <w:ins w:id="4880" w:author="Auteur"/>
          <w:color w:val="000000"/>
        </w:rPr>
      </w:pPr>
      <w:ins w:id="4881" w:author="Auteur">
        <w:r>
          <w:rPr>
            <w:color w:val="000000"/>
          </w:rPr>
          <w:t>Requirements are for further study.]</w:t>
        </w:r>
      </w:ins>
    </w:p>
    <w:p w14:paraId="07FFF2BF" w14:textId="77777777" w:rsidR="00E50AC4" w:rsidRDefault="00E50AC4" w:rsidP="00E50AC4">
      <w:pPr>
        <w:rPr>
          <w:color w:val="000000"/>
        </w:rPr>
      </w:pPr>
    </w:p>
    <w:p w14:paraId="0110470F" w14:textId="77777777" w:rsidR="00E50AC4" w:rsidRDefault="00E50AC4" w:rsidP="00E50AC4">
      <w:pPr>
        <w:rPr>
          <w:color w:val="000000"/>
        </w:rPr>
      </w:pPr>
    </w:p>
    <w:p w14:paraId="6882AA5E" w14:textId="77777777" w:rsidR="00E50AC4" w:rsidRDefault="00E50AC4" w:rsidP="00E50AC4">
      <w:pPr>
        <w:rPr>
          <w:noProof/>
        </w:rPr>
      </w:pPr>
    </w:p>
    <w:p w14:paraId="77CEC086" w14:textId="77777777" w:rsidR="00E50AC4" w:rsidRDefault="00E50AC4" w:rsidP="00E50AC4">
      <w:pPr>
        <w:pStyle w:val="CRheader"/>
      </w:pPr>
    </w:p>
    <w:p w14:paraId="51BCBAF5" w14:textId="77777777" w:rsidR="00E50AC4" w:rsidRDefault="00E50AC4" w:rsidP="00E50AC4">
      <w:pPr>
        <w:rPr>
          <w:color w:val="000000"/>
        </w:rPr>
      </w:pPr>
    </w:p>
    <w:p w14:paraId="505D2098" w14:textId="77777777" w:rsidR="00E50AC4" w:rsidRDefault="00E50AC4" w:rsidP="00E50AC4">
      <w:pPr>
        <w:pStyle w:val="Titre2"/>
        <w:rPr>
          <w:color w:val="000000"/>
        </w:rPr>
      </w:pPr>
      <w:bookmarkStart w:id="4882" w:name="_Toc19285647"/>
      <w:r>
        <w:rPr>
          <w:color w:val="000000"/>
        </w:rPr>
        <w:t>8.2</w:t>
      </w:r>
      <w:r>
        <w:rPr>
          <w:color w:val="000000"/>
        </w:rPr>
        <w:tab/>
        <w:t>Overall loss/loudness ratings</w:t>
      </w:r>
      <w:bookmarkEnd w:id="4882"/>
    </w:p>
    <w:p w14:paraId="1FB84E06" w14:textId="77777777" w:rsidR="00E50AC4" w:rsidRDefault="00E50AC4" w:rsidP="00E50AC4">
      <w:pPr>
        <w:pStyle w:val="Titre3"/>
        <w:rPr>
          <w:color w:val="000000"/>
        </w:rPr>
      </w:pPr>
      <w:bookmarkStart w:id="4883" w:name="_Toc19285648"/>
      <w:r>
        <w:rPr>
          <w:color w:val="000000"/>
        </w:rPr>
        <w:t>8.2.1</w:t>
      </w:r>
      <w:r>
        <w:rPr>
          <w:color w:val="000000"/>
        </w:rPr>
        <w:tab/>
        <w:t>General</w:t>
      </w:r>
      <w:bookmarkEnd w:id="4883"/>
    </w:p>
    <w:p w14:paraId="7C95F7BF" w14:textId="77777777" w:rsidR="00E50AC4" w:rsidRPr="000A3D57" w:rsidRDefault="00E50AC4" w:rsidP="00E50AC4">
      <w:r>
        <w:rPr>
          <w:color w:val="000000"/>
        </w:rPr>
        <w:t>See requirements for super-wideband</w:t>
      </w:r>
      <w:r w:rsidRPr="000A3D57">
        <w:t>.</w:t>
      </w:r>
    </w:p>
    <w:p w14:paraId="204E43BD" w14:textId="77777777" w:rsidR="00E50AC4" w:rsidRDefault="00E50AC4" w:rsidP="00E50AC4">
      <w:pPr>
        <w:pStyle w:val="Titre3"/>
        <w:rPr>
          <w:color w:val="000000"/>
        </w:rPr>
      </w:pPr>
      <w:bookmarkStart w:id="4884" w:name="_Toc19285649"/>
      <w:r>
        <w:rPr>
          <w:color w:val="000000"/>
        </w:rPr>
        <w:t>8.2.2</w:t>
      </w:r>
      <w:r>
        <w:rPr>
          <w:color w:val="000000"/>
        </w:rPr>
        <w:tab/>
        <w:t>Connections with handset UE</w:t>
      </w:r>
      <w:bookmarkEnd w:id="4884"/>
    </w:p>
    <w:p w14:paraId="75896C1E" w14:textId="77777777" w:rsidR="00E50AC4" w:rsidRPr="000A3D57" w:rsidRDefault="00E50AC4" w:rsidP="00E50AC4">
      <w:pPr>
        <w:rPr>
          <w:color w:val="000000"/>
        </w:rPr>
      </w:pPr>
      <w:r>
        <w:rPr>
          <w:color w:val="000000"/>
        </w:rPr>
        <w:t>See requirements for super-wideband.</w:t>
      </w:r>
    </w:p>
    <w:p w14:paraId="3405BF86" w14:textId="77777777" w:rsidR="00E50AC4" w:rsidRDefault="00E50AC4" w:rsidP="00E50AC4">
      <w:pPr>
        <w:rPr>
          <w:color w:val="000000"/>
        </w:rPr>
      </w:pPr>
      <w:r>
        <w:rPr>
          <w:color w:val="000000"/>
        </w:rPr>
        <w:t>Compliance shall be checked by the relevant tests described in TS 26.132.</w:t>
      </w:r>
    </w:p>
    <w:p w14:paraId="5B913EA3" w14:textId="77777777" w:rsidR="00E50AC4" w:rsidRDefault="00E50AC4" w:rsidP="00E50AC4">
      <w:pPr>
        <w:pStyle w:val="Titre3"/>
      </w:pPr>
      <w:bookmarkStart w:id="4885" w:name="_Toc19285650"/>
      <w:r>
        <w:t>8</w:t>
      </w:r>
      <w:r w:rsidRPr="002B123D">
        <w:t>.2.2</w:t>
      </w:r>
      <w:r>
        <w:t>a</w:t>
      </w:r>
      <w:r w:rsidRPr="002B123D">
        <w:tab/>
        <w:t>Connections with handset UE</w:t>
      </w:r>
      <w:r>
        <w:t xml:space="preserve"> in the presence of background noise</w:t>
      </w:r>
      <w:bookmarkEnd w:id="4885"/>
    </w:p>
    <w:p w14:paraId="6E1CCD93" w14:textId="77777777" w:rsidR="00E50AC4" w:rsidRPr="000A3D57" w:rsidRDefault="00E50AC4" w:rsidP="00E50AC4">
      <w:pPr>
        <w:rPr>
          <w:color w:val="000000"/>
        </w:rPr>
      </w:pPr>
      <w:r>
        <w:rPr>
          <w:color w:val="000000"/>
        </w:rPr>
        <w:t>See requirements for super-wideband.</w:t>
      </w:r>
    </w:p>
    <w:p w14:paraId="620782DA" w14:textId="77777777" w:rsidR="00E50AC4" w:rsidRDefault="00E50AC4" w:rsidP="00E50AC4">
      <w:pPr>
        <w:rPr>
          <w:color w:val="000000"/>
        </w:rPr>
      </w:pPr>
      <w:r>
        <w:rPr>
          <w:color w:val="000000"/>
        </w:rPr>
        <w:t>Compliance shall be checked by the relevant tests described in TS 26.132.</w:t>
      </w:r>
    </w:p>
    <w:p w14:paraId="5533C82D" w14:textId="77777777" w:rsidR="00E50AC4" w:rsidRDefault="00E50AC4" w:rsidP="00E50AC4">
      <w:pPr>
        <w:pStyle w:val="Titre3"/>
        <w:rPr>
          <w:color w:val="000000"/>
        </w:rPr>
      </w:pPr>
      <w:bookmarkStart w:id="4886"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4886"/>
    </w:p>
    <w:p w14:paraId="3E933E2A" w14:textId="77777777" w:rsidR="00E50AC4" w:rsidRPr="000A3D57" w:rsidRDefault="00E50AC4" w:rsidP="00E50AC4">
      <w:pPr>
        <w:pStyle w:val="Liste"/>
        <w:ind w:left="0" w:firstLine="0"/>
      </w:pPr>
      <w:r>
        <w:rPr>
          <w:color w:val="000000"/>
        </w:rPr>
        <w:t>See requirements for super-wideband</w:t>
      </w:r>
      <w:r>
        <w:rPr>
          <w:lang w:eastAsia="zh-CN"/>
        </w:rPr>
        <w:t>.</w:t>
      </w:r>
    </w:p>
    <w:p w14:paraId="31C4A69A" w14:textId="77777777" w:rsidR="00E50AC4" w:rsidRDefault="00E50AC4" w:rsidP="00E50AC4">
      <w:pPr>
        <w:rPr>
          <w:color w:val="000000"/>
        </w:rPr>
      </w:pPr>
      <w:r w:rsidRPr="000A3D57">
        <w:rPr>
          <w:color w:val="000000"/>
        </w:rPr>
        <w:t>Compliance shall be checked by the relevant tests described in TS 26.132.</w:t>
      </w:r>
    </w:p>
    <w:p w14:paraId="60383783" w14:textId="77777777" w:rsidR="00E50AC4" w:rsidRDefault="00E50AC4" w:rsidP="00E50AC4">
      <w:pPr>
        <w:pStyle w:val="Titre3"/>
        <w:rPr>
          <w:color w:val="000000"/>
        </w:rPr>
      </w:pPr>
      <w:bookmarkStart w:id="4887" w:name="_Toc19285652"/>
      <w:r>
        <w:rPr>
          <w:color w:val="000000"/>
        </w:rPr>
        <w:t>8.2.4</w:t>
      </w:r>
      <w:r>
        <w:rPr>
          <w:color w:val="000000"/>
        </w:rPr>
        <w:tab/>
      </w:r>
      <w:r w:rsidRPr="000A3D57">
        <w:t>Connections with hand</w:t>
      </w:r>
      <w:r>
        <w:t>-</w:t>
      </w:r>
      <w:r w:rsidRPr="000A3D57">
        <w:t>held hands-free UE</w:t>
      </w:r>
      <w:bookmarkEnd w:id="4887"/>
    </w:p>
    <w:p w14:paraId="67B68710" w14:textId="77777777" w:rsidR="00E50AC4" w:rsidRPr="000A3D57" w:rsidRDefault="00E50AC4" w:rsidP="00E50AC4">
      <w:r>
        <w:rPr>
          <w:color w:val="000000"/>
        </w:rPr>
        <w:t>See requirements for super-wideband.</w:t>
      </w:r>
    </w:p>
    <w:p w14:paraId="60684EEC" w14:textId="77777777" w:rsidR="00E50AC4" w:rsidRPr="000A3D57" w:rsidRDefault="00E50AC4" w:rsidP="00E50AC4">
      <w:r w:rsidRPr="000A3D57">
        <w:t>Compliance shall be checked by the relevant tests described in TS 26.132.</w:t>
      </w:r>
    </w:p>
    <w:p w14:paraId="1CA892F9" w14:textId="77777777" w:rsidR="00E50AC4" w:rsidRDefault="00E50AC4" w:rsidP="00E50AC4">
      <w:pPr>
        <w:pStyle w:val="Titre3"/>
        <w:rPr>
          <w:color w:val="000000"/>
        </w:rPr>
      </w:pPr>
      <w:bookmarkStart w:id="4888" w:name="_Toc19285653"/>
      <w:r>
        <w:rPr>
          <w:color w:val="000000"/>
        </w:rPr>
        <w:t>8.2.5</w:t>
      </w:r>
      <w:r>
        <w:rPr>
          <w:color w:val="000000"/>
        </w:rPr>
        <w:tab/>
        <w:t>Connections with headset UE</w:t>
      </w:r>
      <w:bookmarkEnd w:id="4888"/>
    </w:p>
    <w:p w14:paraId="0A1B08C4" w14:textId="77777777" w:rsidR="00E50AC4" w:rsidRDefault="00E50AC4" w:rsidP="00E50AC4">
      <w:pPr>
        <w:rPr>
          <w:color w:val="000000"/>
        </w:rPr>
      </w:pPr>
      <w:r>
        <w:rPr>
          <w:color w:val="000000"/>
        </w:rPr>
        <w:t>See requirements for super-wideband.</w:t>
      </w:r>
    </w:p>
    <w:p w14:paraId="4A2C046B" w14:textId="77777777" w:rsidR="00E50AC4" w:rsidRDefault="00E50AC4" w:rsidP="00E50AC4">
      <w:pPr>
        <w:rPr>
          <w:color w:val="000000"/>
        </w:rPr>
      </w:pPr>
      <w:r w:rsidRPr="000A3D57">
        <w:rPr>
          <w:color w:val="000000"/>
        </w:rPr>
        <w:lastRenderedPageBreak/>
        <w:t>Compliance shall be checked by the relevant tests described in 3GPP TS 26.132.</w:t>
      </w:r>
    </w:p>
    <w:p w14:paraId="15B26613" w14:textId="77777777" w:rsidR="00E50AC4" w:rsidRDefault="00E50AC4" w:rsidP="00E50AC4">
      <w:pPr>
        <w:pStyle w:val="Titre3"/>
      </w:pPr>
      <w:bookmarkStart w:id="4889" w:name="_Toc19285654"/>
      <w:commentRangeStart w:id="4890"/>
      <w:r>
        <w:rPr>
          <w:lang w:val="en-US"/>
        </w:rPr>
        <w:t>8</w:t>
      </w:r>
      <w:r>
        <w:t>.2.5a</w:t>
      </w:r>
      <w:r w:rsidRPr="002B123D">
        <w:tab/>
        <w:t>Connections with h</w:t>
      </w:r>
      <w:r>
        <w:t>ea</w:t>
      </w:r>
      <w:r w:rsidRPr="002B123D">
        <w:t>dset UE</w:t>
      </w:r>
      <w:r>
        <w:t xml:space="preserve"> in the presence of background noise</w:t>
      </w:r>
      <w:bookmarkEnd w:id="4889"/>
      <w:commentRangeEnd w:id="4890"/>
      <w:r>
        <w:rPr>
          <w:rStyle w:val="Marquedecommentaire"/>
          <w:rFonts w:ascii="Times New Roman" w:hAnsi="Times New Roman"/>
        </w:rPr>
        <w:commentReference w:id="4890"/>
      </w:r>
    </w:p>
    <w:p w14:paraId="78029B46" w14:textId="77777777" w:rsidR="00E50AC4" w:rsidRPr="000A3D57" w:rsidRDefault="00E50AC4" w:rsidP="00E50AC4">
      <w:pPr>
        <w:rPr>
          <w:color w:val="000000"/>
        </w:rPr>
      </w:pPr>
      <w:r>
        <w:rPr>
          <w:color w:val="000000"/>
        </w:rPr>
        <w:t>See requirements for super-wideband.</w:t>
      </w:r>
    </w:p>
    <w:p w14:paraId="170BCB5C" w14:textId="77777777" w:rsidR="00E50AC4" w:rsidRDefault="00E50AC4" w:rsidP="00E50AC4">
      <w:pPr>
        <w:rPr>
          <w:color w:val="000000"/>
        </w:rPr>
      </w:pPr>
      <w:r>
        <w:rPr>
          <w:color w:val="000000"/>
        </w:rPr>
        <w:t>Compliance shall be checked by the relevant tests described in TS 26.132.</w:t>
      </w:r>
    </w:p>
    <w:p w14:paraId="3A8556DF" w14:textId="77777777" w:rsidR="00E50AC4" w:rsidRDefault="00E50AC4" w:rsidP="00E50AC4">
      <w:pPr>
        <w:pStyle w:val="Titre3"/>
        <w:rPr>
          <w:ins w:id="4891" w:author="Auteur"/>
          <w:color w:val="000000"/>
        </w:rPr>
      </w:pPr>
      <w:ins w:id="4892" w:author="Auteur">
        <w:r>
          <w:rPr>
            <w:color w:val="000000"/>
          </w:rPr>
          <w:t>[8.2.6</w:t>
        </w:r>
        <w:r>
          <w:rPr>
            <w:color w:val="000000"/>
          </w:rPr>
          <w:tab/>
          <w:t>Connections with electrical interface UE</w:t>
        </w:r>
      </w:ins>
    </w:p>
    <w:p w14:paraId="286289AC" w14:textId="77777777" w:rsidR="00E50AC4" w:rsidRPr="000A3D57" w:rsidRDefault="00E50AC4" w:rsidP="00E50AC4">
      <w:pPr>
        <w:rPr>
          <w:ins w:id="4893" w:author="Auteur"/>
          <w:color w:val="000000"/>
        </w:rPr>
      </w:pPr>
      <w:ins w:id="4894" w:author="Auteur">
        <w:r>
          <w:rPr>
            <w:color w:val="000000"/>
          </w:rPr>
          <w:t>See requirements for super-wideband.</w:t>
        </w:r>
      </w:ins>
    </w:p>
    <w:p w14:paraId="67484B19" w14:textId="77777777" w:rsidR="00E50AC4" w:rsidRPr="00097FBC" w:rsidRDefault="00E50AC4" w:rsidP="00E50AC4">
      <w:pPr>
        <w:rPr>
          <w:color w:val="000000"/>
        </w:rPr>
      </w:pPr>
      <w:ins w:id="4895" w:author="Auteur">
        <w:r>
          <w:rPr>
            <w:color w:val="000000"/>
          </w:rPr>
          <w:t>Compliance shall be checked by the relevant tests described in TS 26.132.]</w:t>
        </w:r>
      </w:ins>
    </w:p>
    <w:p w14:paraId="5B75E016" w14:textId="77777777" w:rsidR="00E50AC4" w:rsidRDefault="00E50AC4" w:rsidP="00E50AC4">
      <w:pPr>
        <w:rPr>
          <w:noProof/>
        </w:rPr>
      </w:pPr>
      <w:bookmarkStart w:id="4896" w:name="_Toc19285655"/>
    </w:p>
    <w:p w14:paraId="54229C4F" w14:textId="77777777" w:rsidR="00E50AC4" w:rsidRDefault="00E50AC4" w:rsidP="00E50AC4">
      <w:pPr>
        <w:pStyle w:val="CRheader"/>
      </w:pPr>
    </w:p>
    <w:p w14:paraId="4ED36741" w14:textId="77777777" w:rsidR="00E50AC4" w:rsidRDefault="00E50AC4" w:rsidP="00E50AC4">
      <w:pPr>
        <w:pStyle w:val="Titre2"/>
        <w:rPr>
          <w:color w:val="000000"/>
        </w:rPr>
      </w:pPr>
      <w:r>
        <w:rPr>
          <w:color w:val="000000"/>
        </w:rPr>
        <w:t>8.3</w:t>
      </w:r>
      <w:r>
        <w:rPr>
          <w:color w:val="000000"/>
        </w:rPr>
        <w:tab/>
        <w:t>Idle channel noise (handset</w:t>
      </w:r>
      <w:ins w:id="4897" w:author="Auteur">
        <w:r>
          <w:rPr>
            <w:color w:val="000000"/>
          </w:rPr>
          <w:t>,</w:t>
        </w:r>
      </w:ins>
      <w:del w:id="4898" w:author="Auteur">
        <w:r w:rsidDel="009C3DA0">
          <w:rPr>
            <w:color w:val="000000"/>
          </w:rPr>
          <w:delText xml:space="preserve"> and</w:delText>
        </w:r>
      </w:del>
      <w:r>
        <w:rPr>
          <w:color w:val="000000"/>
        </w:rPr>
        <w:t xml:space="preserve"> headset UE</w:t>
      </w:r>
      <w:ins w:id="4899" w:author="Auteur">
        <w:r>
          <w:rPr>
            <w:color w:val="000000"/>
          </w:rPr>
          <w:t>[, and electrical interface UE]</w:t>
        </w:r>
      </w:ins>
      <w:r>
        <w:rPr>
          <w:color w:val="000000"/>
        </w:rPr>
        <w:t>)</w:t>
      </w:r>
      <w:bookmarkEnd w:id="4896"/>
    </w:p>
    <w:p w14:paraId="1F2CF950" w14:textId="77777777" w:rsidR="00E50AC4" w:rsidRDefault="00E50AC4" w:rsidP="00E50AC4">
      <w:pPr>
        <w:pStyle w:val="Titre3"/>
        <w:rPr>
          <w:color w:val="000000"/>
        </w:rPr>
      </w:pPr>
      <w:bookmarkStart w:id="4900" w:name="_Toc19285656"/>
      <w:r>
        <w:rPr>
          <w:color w:val="000000"/>
        </w:rPr>
        <w:t>8.3.1</w:t>
      </w:r>
      <w:r>
        <w:rPr>
          <w:color w:val="000000"/>
        </w:rPr>
        <w:tab/>
        <w:t>Sending</w:t>
      </w:r>
      <w:bookmarkEnd w:id="4900"/>
      <w:ins w:id="4901" w:author="Auteur">
        <w:r>
          <w:rPr>
            <w:color w:val="000000"/>
          </w:rPr>
          <w:t xml:space="preserve"> (handset and headset UE)</w:t>
        </w:r>
      </w:ins>
    </w:p>
    <w:p w14:paraId="1B653D98" w14:textId="77777777" w:rsidR="00E50AC4" w:rsidRDefault="00E50AC4" w:rsidP="00E50AC4">
      <w:pPr>
        <w:rPr>
          <w:color w:val="000000"/>
        </w:rPr>
      </w:pPr>
      <w:r>
        <w:rPr>
          <w:color w:val="000000"/>
        </w:rPr>
        <w:t>See requirements for super-wideband.</w:t>
      </w:r>
    </w:p>
    <w:p w14:paraId="15F8A74B" w14:textId="77777777" w:rsidR="00E50AC4" w:rsidRDefault="00E50AC4" w:rsidP="00E50AC4">
      <w:pPr>
        <w:rPr>
          <w:color w:val="000000"/>
        </w:rPr>
      </w:pPr>
      <w:r>
        <w:rPr>
          <w:color w:val="000000"/>
        </w:rPr>
        <w:t>Compliance shall be checked by the relevant test described in TS 26.132.</w:t>
      </w:r>
    </w:p>
    <w:p w14:paraId="7F36AF20" w14:textId="77777777" w:rsidR="00E50AC4" w:rsidRDefault="00E50AC4" w:rsidP="00E50AC4">
      <w:pPr>
        <w:pStyle w:val="Titre3"/>
        <w:rPr>
          <w:color w:val="000000"/>
        </w:rPr>
      </w:pPr>
      <w:bookmarkStart w:id="4902" w:name="_Toc19285657"/>
      <w:r>
        <w:rPr>
          <w:color w:val="000000"/>
        </w:rPr>
        <w:t>8.3.2</w:t>
      </w:r>
      <w:r>
        <w:rPr>
          <w:color w:val="000000"/>
        </w:rPr>
        <w:tab/>
        <w:t>Receiving</w:t>
      </w:r>
      <w:bookmarkEnd w:id="4902"/>
      <w:ins w:id="4903" w:author="Auteur">
        <w:r>
          <w:rPr>
            <w:color w:val="000000"/>
          </w:rPr>
          <w:t xml:space="preserve"> (handset and headset UE)</w:t>
        </w:r>
      </w:ins>
    </w:p>
    <w:p w14:paraId="6FE95862" w14:textId="77777777" w:rsidR="00E50AC4" w:rsidRDefault="00E50AC4" w:rsidP="00E50AC4">
      <w:pPr>
        <w:rPr>
          <w:color w:val="000000"/>
        </w:rPr>
      </w:pPr>
      <w:r>
        <w:rPr>
          <w:color w:val="000000"/>
        </w:rPr>
        <w:t>See requirements for super-wideband.</w:t>
      </w:r>
    </w:p>
    <w:p w14:paraId="65F087E2" w14:textId="77777777" w:rsidR="00E50AC4" w:rsidRDefault="00E50AC4" w:rsidP="00E50AC4">
      <w:pPr>
        <w:rPr>
          <w:ins w:id="4904" w:author="Auteur"/>
          <w:color w:val="000000"/>
        </w:rPr>
      </w:pPr>
      <w:r>
        <w:rPr>
          <w:color w:val="000000"/>
        </w:rPr>
        <w:t>Compliance shall be checked by the relevant test described in TS 26.132.</w:t>
      </w:r>
    </w:p>
    <w:p w14:paraId="5799D2AD" w14:textId="77777777" w:rsidR="00E50AC4" w:rsidRDefault="00E50AC4" w:rsidP="00E50AC4">
      <w:pPr>
        <w:pStyle w:val="Titre3"/>
        <w:rPr>
          <w:ins w:id="4905" w:author="Auteur"/>
          <w:color w:val="000000"/>
        </w:rPr>
      </w:pPr>
      <w:ins w:id="4906" w:author="Auteur">
        <w:r>
          <w:rPr>
            <w:color w:val="000000"/>
          </w:rPr>
          <w:t>[8.3.3</w:t>
        </w:r>
        <w:r>
          <w:rPr>
            <w:color w:val="000000"/>
          </w:rPr>
          <w:tab/>
          <w:t>Sending (electrical interface UE)</w:t>
        </w:r>
      </w:ins>
    </w:p>
    <w:p w14:paraId="43340E10" w14:textId="77777777" w:rsidR="00E50AC4" w:rsidRDefault="00E50AC4" w:rsidP="00E50AC4">
      <w:pPr>
        <w:rPr>
          <w:ins w:id="4907" w:author="Auteur"/>
          <w:color w:val="000000"/>
        </w:rPr>
      </w:pPr>
      <w:ins w:id="4908" w:author="Auteur">
        <w:r>
          <w:rPr>
            <w:color w:val="000000"/>
          </w:rPr>
          <w:t>See requirements for super-wideband.</w:t>
        </w:r>
      </w:ins>
    </w:p>
    <w:p w14:paraId="3F0C6623" w14:textId="77777777" w:rsidR="00E50AC4" w:rsidRDefault="00E50AC4" w:rsidP="00E50AC4">
      <w:pPr>
        <w:rPr>
          <w:ins w:id="4909" w:author="Auteur"/>
          <w:color w:val="000000"/>
        </w:rPr>
      </w:pPr>
      <w:ins w:id="4910" w:author="Auteur">
        <w:r>
          <w:rPr>
            <w:color w:val="000000"/>
          </w:rPr>
          <w:t>Compliance shall be checked by the relevant test described in TS 26.132.]</w:t>
        </w:r>
      </w:ins>
    </w:p>
    <w:p w14:paraId="59B71CE3" w14:textId="77777777" w:rsidR="00E50AC4" w:rsidRDefault="00E50AC4" w:rsidP="00E50AC4">
      <w:pPr>
        <w:pStyle w:val="Titre3"/>
        <w:rPr>
          <w:ins w:id="4911" w:author="Auteur"/>
          <w:color w:val="000000"/>
        </w:rPr>
      </w:pPr>
      <w:ins w:id="4912" w:author="Auteur">
        <w:r>
          <w:rPr>
            <w:color w:val="000000"/>
          </w:rPr>
          <w:t>[8.3.4</w:t>
        </w:r>
        <w:r>
          <w:rPr>
            <w:color w:val="000000"/>
          </w:rPr>
          <w:tab/>
          <w:t>Receiving (electrical interface UE)</w:t>
        </w:r>
      </w:ins>
    </w:p>
    <w:p w14:paraId="60DC17F0" w14:textId="77777777" w:rsidR="00E50AC4" w:rsidRDefault="00E50AC4" w:rsidP="00E50AC4">
      <w:pPr>
        <w:rPr>
          <w:ins w:id="4913" w:author="Auteur"/>
          <w:color w:val="000000"/>
        </w:rPr>
      </w:pPr>
      <w:ins w:id="4914" w:author="Auteur">
        <w:r>
          <w:rPr>
            <w:color w:val="000000"/>
          </w:rPr>
          <w:t>See requirements for super-wideband.</w:t>
        </w:r>
      </w:ins>
    </w:p>
    <w:p w14:paraId="768F4C78" w14:textId="77777777" w:rsidR="00E50AC4" w:rsidRDefault="00E50AC4" w:rsidP="00E50AC4">
      <w:pPr>
        <w:rPr>
          <w:ins w:id="4915" w:author="Auteur"/>
          <w:color w:val="000000"/>
        </w:rPr>
      </w:pPr>
      <w:ins w:id="4916" w:author="Auteur">
        <w:r>
          <w:rPr>
            <w:color w:val="000000"/>
          </w:rPr>
          <w:t>Compliance shall be checked by the relevant test described in TS 26.132.]</w:t>
        </w:r>
      </w:ins>
    </w:p>
    <w:p w14:paraId="72758237" w14:textId="77777777" w:rsidR="00E50AC4" w:rsidRDefault="00E50AC4" w:rsidP="00E50AC4">
      <w:pPr>
        <w:rPr>
          <w:noProof/>
        </w:rPr>
      </w:pPr>
    </w:p>
    <w:p w14:paraId="2111641B" w14:textId="77777777" w:rsidR="00E50AC4" w:rsidRDefault="00E50AC4" w:rsidP="00E50AC4">
      <w:pPr>
        <w:pStyle w:val="CRheader"/>
      </w:pPr>
    </w:p>
    <w:p w14:paraId="333A177B" w14:textId="77777777" w:rsidR="00E50AC4" w:rsidRDefault="00E50AC4" w:rsidP="00E50AC4">
      <w:pPr>
        <w:rPr>
          <w:color w:val="000000"/>
        </w:rPr>
      </w:pPr>
    </w:p>
    <w:p w14:paraId="56A3A1F3" w14:textId="77777777" w:rsidR="00E50AC4" w:rsidRDefault="00E50AC4" w:rsidP="00E50AC4">
      <w:pPr>
        <w:pStyle w:val="Titre2"/>
        <w:rPr>
          <w:color w:val="000000"/>
        </w:rPr>
      </w:pPr>
      <w:bookmarkStart w:id="4917" w:name="_Toc19285658"/>
      <w:r>
        <w:rPr>
          <w:color w:val="000000"/>
        </w:rPr>
        <w:t>8.4</w:t>
      </w:r>
      <w:r>
        <w:rPr>
          <w:color w:val="000000"/>
        </w:rPr>
        <w:tab/>
        <w:t>Sensitivity/frequency characteristics</w:t>
      </w:r>
      <w:bookmarkEnd w:id="4917"/>
    </w:p>
    <w:p w14:paraId="5E88C011" w14:textId="77777777" w:rsidR="00E50AC4" w:rsidRPr="00577F8B" w:rsidRDefault="00E50AC4" w:rsidP="00E50AC4">
      <w:pPr>
        <w:pStyle w:val="Titre3"/>
        <w:rPr>
          <w:color w:val="000000"/>
        </w:rPr>
      </w:pPr>
      <w:bookmarkStart w:id="4918" w:name="_Toc19285659"/>
      <w:r>
        <w:rPr>
          <w:color w:val="000000"/>
        </w:rPr>
        <w:t>7.4.0</w:t>
      </w:r>
      <w:r>
        <w:rPr>
          <w:color w:val="000000"/>
        </w:rPr>
        <w:tab/>
        <w:t>General</w:t>
      </w:r>
      <w:bookmarkEnd w:id="4918"/>
    </w:p>
    <w:p w14:paraId="3F3D2F62" w14:textId="77777777" w:rsidR="00E50AC4" w:rsidRDefault="00E50AC4" w:rsidP="00E50AC4">
      <w:pPr>
        <w:rPr>
          <w:color w:val="000000"/>
        </w:rPr>
      </w:pPr>
      <w:r>
        <w:rPr>
          <w:color w:val="000000"/>
        </w:rPr>
        <w:t>It is recommended for all configurations (handset, headset etc) to have a flat sending frequency response in fullband mode.</w:t>
      </w:r>
    </w:p>
    <w:p w14:paraId="294F88F6" w14:textId="77777777" w:rsidR="00E50AC4" w:rsidRPr="00E06D75" w:rsidRDefault="00E50AC4" w:rsidP="00E50AC4">
      <w:pPr>
        <w:rPr>
          <w:color w:val="000000"/>
        </w:rPr>
      </w:pPr>
      <w:r>
        <w:rPr>
          <w:color w:val="000000"/>
        </w:rPr>
        <w:t>Tolerance masks apply to the center frequencies of the fractional octave bands specified for the respective tests in TS 26.132.</w:t>
      </w:r>
    </w:p>
    <w:p w14:paraId="6B460E58" w14:textId="77777777" w:rsidR="00E50AC4" w:rsidRDefault="00E50AC4" w:rsidP="00E50AC4">
      <w:pPr>
        <w:pStyle w:val="Titre3"/>
        <w:rPr>
          <w:color w:val="000000"/>
        </w:rPr>
      </w:pPr>
      <w:bookmarkStart w:id="4919" w:name="_Toc19285660"/>
      <w:r>
        <w:rPr>
          <w:color w:val="000000"/>
        </w:rPr>
        <w:lastRenderedPageBreak/>
        <w:t>8.4.1</w:t>
      </w:r>
      <w:r>
        <w:rPr>
          <w:color w:val="000000"/>
        </w:rPr>
        <w:tab/>
        <w:t>Handset and headset UE sending</w:t>
      </w:r>
      <w:bookmarkEnd w:id="4919"/>
    </w:p>
    <w:p w14:paraId="79A14305" w14:textId="77777777" w:rsidR="00E50AC4" w:rsidRDefault="00E50AC4" w:rsidP="00E50AC4">
      <w:pPr>
        <w:pStyle w:val="FP"/>
        <w:rPr>
          <w:color w:val="000000"/>
        </w:rPr>
      </w:pPr>
      <w:r>
        <w:rPr>
          <w:color w:val="000000"/>
        </w:rPr>
        <w:t>See requirements for super-wideband.</w:t>
      </w:r>
    </w:p>
    <w:p w14:paraId="3A951D2A" w14:textId="77777777" w:rsidR="00E50AC4" w:rsidRDefault="00E50AC4" w:rsidP="00E50AC4">
      <w:pPr>
        <w:rPr>
          <w:color w:val="000000"/>
        </w:rPr>
      </w:pPr>
      <w:r>
        <w:rPr>
          <w:color w:val="000000"/>
        </w:rPr>
        <w:t>Compliance shall be checked by the relevant test described in TS 26.132.</w:t>
      </w:r>
    </w:p>
    <w:p w14:paraId="058CA1F6" w14:textId="77777777" w:rsidR="00E50AC4" w:rsidRDefault="00E50AC4" w:rsidP="00E50AC4">
      <w:pPr>
        <w:pStyle w:val="Titre3"/>
        <w:rPr>
          <w:color w:val="000000"/>
        </w:rPr>
      </w:pPr>
      <w:bookmarkStart w:id="4920" w:name="_Toc19285661"/>
      <w:r>
        <w:rPr>
          <w:color w:val="000000"/>
        </w:rPr>
        <w:t>8.4.2</w:t>
      </w:r>
      <w:r>
        <w:rPr>
          <w:color w:val="000000"/>
        </w:rPr>
        <w:tab/>
        <w:t>Handset and headset UE receiving</w:t>
      </w:r>
      <w:bookmarkEnd w:id="4920"/>
    </w:p>
    <w:p w14:paraId="7F2E1BB3" w14:textId="77777777" w:rsidR="00E50AC4" w:rsidRDefault="00E50AC4" w:rsidP="00E50AC4">
      <w:pPr>
        <w:pStyle w:val="Titre4"/>
      </w:pPr>
      <w:bookmarkStart w:id="4921" w:name="_Toc19285662"/>
      <w:r>
        <w:t>8.4.2.1</w:t>
      </w:r>
      <w:r>
        <w:tab/>
        <w:t>Handset UE receiving</w:t>
      </w:r>
      <w:bookmarkEnd w:id="4921"/>
    </w:p>
    <w:p w14:paraId="26E9B138" w14:textId="77777777" w:rsidR="00E50AC4" w:rsidRPr="00FF1944" w:rsidRDefault="00E50AC4" w:rsidP="00E50AC4">
      <w:pPr>
        <w:pStyle w:val="NO"/>
        <w:ind w:left="0" w:firstLine="0"/>
      </w:pPr>
      <w:r>
        <w:rPr>
          <w:color w:val="000000"/>
        </w:rPr>
        <w:t>See requirements for super-wideband.</w:t>
      </w:r>
    </w:p>
    <w:p w14:paraId="6E406950" w14:textId="77777777" w:rsidR="00E50AC4" w:rsidRDefault="00E50AC4" w:rsidP="00E50AC4">
      <w:pPr>
        <w:rPr>
          <w:color w:val="000000"/>
        </w:rPr>
      </w:pPr>
      <w:r>
        <w:rPr>
          <w:color w:val="000000"/>
        </w:rPr>
        <w:t>Compliance shall be checked by the relevant test described in TS 26.132.</w:t>
      </w:r>
    </w:p>
    <w:p w14:paraId="38151634" w14:textId="77777777" w:rsidR="00E50AC4" w:rsidRDefault="00E50AC4" w:rsidP="00E50AC4">
      <w:pPr>
        <w:pStyle w:val="Titre4"/>
      </w:pPr>
      <w:bookmarkStart w:id="4922" w:name="_Toc19285663"/>
      <w:r>
        <w:t>8.4.2.2</w:t>
      </w:r>
      <w:r>
        <w:tab/>
        <w:t>Headset UE receiving</w:t>
      </w:r>
      <w:bookmarkEnd w:id="4922"/>
    </w:p>
    <w:p w14:paraId="1C019159" w14:textId="77777777" w:rsidR="00E50AC4" w:rsidRPr="00FF1944" w:rsidRDefault="00E50AC4" w:rsidP="00E50AC4">
      <w:pPr>
        <w:pStyle w:val="NO"/>
        <w:ind w:left="0" w:firstLine="0"/>
      </w:pPr>
      <w:r>
        <w:rPr>
          <w:color w:val="000000"/>
        </w:rPr>
        <w:t>See requirements for super-wideband.</w:t>
      </w:r>
    </w:p>
    <w:p w14:paraId="0331CF9D" w14:textId="77777777" w:rsidR="00E50AC4" w:rsidRDefault="00E50AC4" w:rsidP="00E50AC4">
      <w:pPr>
        <w:rPr>
          <w:color w:val="000000"/>
        </w:rPr>
      </w:pPr>
      <w:r>
        <w:rPr>
          <w:color w:val="000000"/>
        </w:rPr>
        <w:t>Compliance shall be checked by the relevant test described in TS 26.132.</w:t>
      </w:r>
    </w:p>
    <w:p w14:paraId="28F66A11" w14:textId="77777777" w:rsidR="00E50AC4" w:rsidRDefault="00E50AC4" w:rsidP="00E50AC4">
      <w:pPr>
        <w:pStyle w:val="Titre3"/>
      </w:pPr>
      <w:bookmarkStart w:id="4923" w:name="_Toc19285664"/>
      <w:r>
        <w:rPr>
          <w:color w:val="000000"/>
        </w:rPr>
        <w:t>8.4.3</w:t>
      </w:r>
      <w:r>
        <w:rPr>
          <w:color w:val="000000"/>
        </w:rPr>
        <w:tab/>
      </w:r>
      <w:r w:rsidRPr="000A3D57">
        <w:t xml:space="preserve">Desktop and </w:t>
      </w:r>
      <w:r>
        <w:t>v</w:t>
      </w:r>
      <w:r w:rsidRPr="000A3D57">
        <w:t>ehicle-mounted hands-free UE sending</w:t>
      </w:r>
      <w:bookmarkEnd w:id="4923"/>
    </w:p>
    <w:p w14:paraId="104FD237" w14:textId="77777777" w:rsidR="00E50AC4" w:rsidRDefault="00E50AC4" w:rsidP="00E50AC4">
      <w:r>
        <w:rPr>
          <w:color w:val="000000"/>
        </w:rPr>
        <w:t>See requirements for super-wideband.</w:t>
      </w:r>
    </w:p>
    <w:p w14:paraId="61404FC3" w14:textId="77777777" w:rsidR="00E50AC4" w:rsidRDefault="00E50AC4" w:rsidP="00E50AC4">
      <w:pPr>
        <w:rPr>
          <w:color w:val="000000"/>
        </w:rPr>
      </w:pPr>
      <w:r>
        <w:rPr>
          <w:color w:val="000000"/>
        </w:rPr>
        <w:t>Compliance shall be checked by the relevant test described in TS 26.132.</w:t>
      </w:r>
    </w:p>
    <w:p w14:paraId="7B40C620" w14:textId="77777777" w:rsidR="00E50AC4" w:rsidRDefault="00E50AC4" w:rsidP="00E50AC4">
      <w:pPr>
        <w:pStyle w:val="Titre3"/>
        <w:rPr>
          <w:color w:val="000000"/>
        </w:rPr>
      </w:pPr>
      <w:bookmarkStart w:id="4924" w:name="_Toc19285665"/>
      <w:r>
        <w:rPr>
          <w:color w:val="000000"/>
        </w:rPr>
        <w:t>8.4.4</w:t>
      </w:r>
      <w:r>
        <w:rPr>
          <w:color w:val="000000"/>
        </w:rPr>
        <w:tab/>
      </w:r>
      <w:r w:rsidRPr="000A3D57">
        <w:t xml:space="preserve">Desktop and </w:t>
      </w:r>
      <w:r>
        <w:t>v</w:t>
      </w:r>
      <w:r w:rsidRPr="000A3D57">
        <w:t>ehicle-mounted hands-free UE receiving</w:t>
      </w:r>
      <w:bookmarkEnd w:id="4924"/>
    </w:p>
    <w:p w14:paraId="7EFDB51A" w14:textId="77777777" w:rsidR="00E50AC4" w:rsidRDefault="00E50AC4" w:rsidP="00E50AC4">
      <w:pPr>
        <w:pStyle w:val="FP"/>
        <w:rPr>
          <w:color w:val="000000"/>
        </w:rPr>
      </w:pPr>
      <w:r>
        <w:rPr>
          <w:color w:val="000000"/>
        </w:rPr>
        <w:t>See requirements for super-wideband.</w:t>
      </w:r>
    </w:p>
    <w:p w14:paraId="6619B3D5" w14:textId="77777777" w:rsidR="00E50AC4" w:rsidRDefault="00E50AC4" w:rsidP="00E50AC4">
      <w:pPr>
        <w:pStyle w:val="FP"/>
      </w:pPr>
    </w:p>
    <w:p w14:paraId="0314E94B" w14:textId="77777777" w:rsidR="00E50AC4" w:rsidRDefault="00E50AC4" w:rsidP="00E50AC4">
      <w:pPr>
        <w:rPr>
          <w:color w:val="000000"/>
        </w:rPr>
      </w:pPr>
      <w:r>
        <w:rPr>
          <w:color w:val="000000"/>
        </w:rPr>
        <w:t>Compliance shall be checked by the relevant test described in TS 26.132.</w:t>
      </w:r>
    </w:p>
    <w:p w14:paraId="54469FD6" w14:textId="77777777" w:rsidR="00E50AC4" w:rsidRDefault="00E50AC4" w:rsidP="00E50AC4">
      <w:pPr>
        <w:pStyle w:val="Titre3"/>
        <w:rPr>
          <w:color w:val="000000"/>
        </w:rPr>
      </w:pPr>
      <w:bookmarkStart w:id="4925" w:name="_Toc19285666"/>
      <w:r>
        <w:rPr>
          <w:color w:val="000000"/>
        </w:rPr>
        <w:t>8.4.5</w:t>
      </w:r>
      <w:r>
        <w:rPr>
          <w:color w:val="000000"/>
        </w:rPr>
        <w:tab/>
      </w:r>
      <w:r w:rsidRPr="000A3D57">
        <w:t>Hand</w:t>
      </w:r>
      <w:r>
        <w:t>-</w:t>
      </w:r>
      <w:r w:rsidRPr="000A3D57">
        <w:t>held hands-free UE sending</w:t>
      </w:r>
      <w:bookmarkEnd w:id="4925"/>
    </w:p>
    <w:p w14:paraId="346EBA6C" w14:textId="77777777" w:rsidR="00E50AC4" w:rsidRDefault="00E50AC4" w:rsidP="00E50AC4">
      <w:pPr>
        <w:pStyle w:val="FP"/>
        <w:rPr>
          <w:color w:val="000000"/>
        </w:rPr>
      </w:pPr>
      <w:r>
        <w:rPr>
          <w:color w:val="000000"/>
        </w:rPr>
        <w:t>See requirements for super-wideband.</w:t>
      </w:r>
    </w:p>
    <w:p w14:paraId="16F29E60" w14:textId="77777777" w:rsidR="00E50AC4" w:rsidRDefault="00E50AC4" w:rsidP="00E50AC4">
      <w:pPr>
        <w:pStyle w:val="FP"/>
      </w:pPr>
    </w:p>
    <w:p w14:paraId="74B273E2" w14:textId="77777777" w:rsidR="00E50AC4" w:rsidRDefault="00E50AC4" w:rsidP="00E50AC4">
      <w:pPr>
        <w:rPr>
          <w:color w:val="000000"/>
        </w:rPr>
      </w:pPr>
      <w:r>
        <w:t>Compliance shall be checked by the relevant test described in TS 26.132.</w:t>
      </w:r>
    </w:p>
    <w:p w14:paraId="7D1488FA" w14:textId="77777777" w:rsidR="00E50AC4" w:rsidRDefault="00E50AC4" w:rsidP="00E50AC4">
      <w:pPr>
        <w:pStyle w:val="Titre3"/>
        <w:rPr>
          <w:color w:val="000000"/>
        </w:rPr>
      </w:pPr>
      <w:bookmarkStart w:id="4926" w:name="_Toc19285667"/>
      <w:r>
        <w:rPr>
          <w:color w:val="000000"/>
        </w:rPr>
        <w:t>8.4.6</w:t>
      </w:r>
      <w:r>
        <w:rPr>
          <w:color w:val="000000"/>
        </w:rPr>
        <w:tab/>
      </w:r>
      <w:r w:rsidRPr="000A3D57">
        <w:t>Hand</w:t>
      </w:r>
      <w:r>
        <w:t>-</w:t>
      </w:r>
      <w:r w:rsidRPr="000A3D57">
        <w:t>held hands-free UE receiving</w:t>
      </w:r>
      <w:bookmarkEnd w:id="4926"/>
    </w:p>
    <w:p w14:paraId="17D7E3F8" w14:textId="77777777" w:rsidR="00E50AC4" w:rsidRDefault="00E50AC4" w:rsidP="00E50AC4">
      <w:pPr>
        <w:pStyle w:val="FP"/>
        <w:rPr>
          <w:color w:val="000000"/>
        </w:rPr>
      </w:pPr>
      <w:r>
        <w:rPr>
          <w:color w:val="000000"/>
        </w:rPr>
        <w:t>See requirements for super-wideband.</w:t>
      </w:r>
    </w:p>
    <w:p w14:paraId="50517264" w14:textId="77777777" w:rsidR="00E50AC4" w:rsidRDefault="00E50AC4" w:rsidP="00E50AC4">
      <w:pPr>
        <w:pStyle w:val="FP"/>
      </w:pPr>
    </w:p>
    <w:p w14:paraId="5F9E433D" w14:textId="77777777" w:rsidR="00E50AC4" w:rsidRDefault="00E50AC4" w:rsidP="00E50AC4">
      <w:pPr>
        <w:rPr>
          <w:ins w:id="4927" w:author="Auteur"/>
        </w:rPr>
      </w:pPr>
      <w:r>
        <w:t>Compliance shall be checked by the relevant test described in TS 26.132.</w:t>
      </w:r>
      <w:del w:id="4928" w:author="Auteur">
        <w:r w:rsidDel="00E3094C">
          <w:delText>]</w:delText>
        </w:r>
      </w:del>
    </w:p>
    <w:p w14:paraId="55865DFD" w14:textId="77777777" w:rsidR="00E50AC4" w:rsidRDefault="00E50AC4" w:rsidP="00E50AC4">
      <w:pPr>
        <w:pStyle w:val="Titre3"/>
        <w:rPr>
          <w:ins w:id="4929" w:author="Auteur"/>
          <w:color w:val="000000"/>
        </w:rPr>
      </w:pPr>
      <w:ins w:id="4930" w:author="Auteur">
        <w:r>
          <w:rPr>
            <w:color w:val="000000"/>
          </w:rPr>
          <w:t>[8.4.7</w:t>
        </w:r>
        <w:r>
          <w:rPr>
            <w:color w:val="000000"/>
          </w:rPr>
          <w:tab/>
        </w:r>
        <w:r>
          <w:t>Electrical interface</w:t>
        </w:r>
        <w:r w:rsidRPr="000A3D57">
          <w:t xml:space="preserve"> UE</w:t>
        </w:r>
        <w:r>
          <w:t xml:space="preserve"> sending</w:t>
        </w:r>
        <w:r w:rsidRPr="000A3D57">
          <w:t xml:space="preserve"> </w:t>
        </w:r>
      </w:ins>
    </w:p>
    <w:p w14:paraId="1ED0A328" w14:textId="77777777" w:rsidR="00E50AC4" w:rsidRDefault="00E50AC4" w:rsidP="00E50AC4">
      <w:pPr>
        <w:pStyle w:val="FP"/>
        <w:rPr>
          <w:ins w:id="4931" w:author="Auteur"/>
          <w:color w:val="000000"/>
        </w:rPr>
      </w:pPr>
      <w:ins w:id="4932" w:author="Auteur">
        <w:r>
          <w:rPr>
            <w:color w:val="000000"/>
          </w:rPr>
          <w:t>See requirements for super-wideband.</w:t>
        </w:r>
      </w:ins>
    </w:p>
    <w:p w14:paraId="450FECC1" w14:textId="77777777" w:rsidR="00E50AC4" w:rsidRDefault="00E50AC4" w:rsidP="00E50AC4">
      <w:pPr>
        <w:pStyle w:val="FP"/>
        <w:rPr>
          <w:ins w:id="4933" w:author="Auteur"/>
        </w:rPr>
      </w:pPr>
    </w:p>
    <w:p w14:paraId="0EFA7CEF" w14:textId="77777777" w:rsidR="00E50AC4" w:rsidRDefault="00E50AC4" w:rsidP="00E50AC4">
      <w:pPr>
        <w:rPr>
          <w:ins w:id="4934" w:author="Auteur"/>
          <w:color w:val="000000"/>
        </w:rPr>
      </w:pPr>
      <w:ins w:id="4935" w:author="Auteur">
        <w:r>
          <w:t>Compliance shall be checked by the relevant test described in TS 26.132.</w:t>
        </w:r>
        <w:r>
          <w:rPr>
            <w:color w:val="000000"/>
          </w:rPr>
          <w:t>]</w:t>
        </w:r>
      </w:ins>
    </w:p>
    <w:p w14:paraId="3A97A7FA" w14:textId="77777777" w:rsidR="00E50AC4" w:rsidRDefault="00E50AC4" w:rsidP="00E50AC4">
      <w:pPr>
        <w:pStyle w:val="Titre3"/>
        <w:rPr>
          <w:ins w:id="4936" w:author="Auteur"/>
          <w:color w:val="000000"/>
        </w:rPr>
      </w:pPr>
      <w:ins w:id="4937" w:author="Auteur">
        <w:r>
          <w:rPr>
            <w:color w:val="000000"/>
          </w:rPr>
          <w:t>[8.4.8</w:t>
        </w:r>
        <w:r>
          <w:rPr>
            <w:color w:val="000000"/>
          </w:rPr>
          <w:tab/>
        </w:r>
        <w:r>
          <w:t>Electrical interface</w:t>
        </w:r>
        <w:r w:rsidRPr="000A3D57">
          <w:t xml:space="preserve"> UE receiving</w:t>
        </w:r>
      </w:ins>
    </w:p>
    <w:p w14:paraId="671402C7" w14:textId="77777777" w:rsidR="00E50AC4" w:rsidRDefault="00E50AC4" w:rsidP="00E50AC4">
      <w:pPr>
        <w:pStyle w:val="FP"/>
        <w:rPr>
          <w:ins w:id="4938" w:author="Auteur"/>
          <w:color w:val="000000"/>
        </w:rPr>
      </w:pPr>
      <w:ins w:id="4939" w:author="Auteur">
        <w:r>
          <w:rPr>
            <w:color w:val="000000"/>
          </w:rPr>
          <w:t>See requirements for super-wideband.</w:t>
        </w:r>
      </w:ins>
    </w:p>
    <w:p w14:paraId="05BB67C9" w14:textId="77777777" w:rsidR="00E50AC4" w:rsidRDefault="00E50AC4" w:rsidP="00E50AC4">
      <w:pPr>
        <w:pStyle w:val="FP"/>
        <w:rPr>
          <w:ins w:id="4940" w:author="Auteur"/>
        </w:rPr>
      </w:pPr>
    </w:p>
    <w:p w14:paraId="0189352F" w14:textId="77777777" w:rsidR="00E50AC4" w:rsidRDefault="00E50AC4" w:rsidP="00E50AC4">
      <w:pPr>
        <w:rPr>
          <w:ins w:id="4941" w:author="Auteur"/>
          <w:color w:val="000000"/>
        </w:rPr>
      </w:pPr>
      <w:ins w:id="4942" w:author="Auteur">
        <w:r>
          <w:t>Compliance shall be checked by the relevant test described in TS 26.132.</w:t>
        </w:r>
        <w:r>
          <w:rPr>
            <w:color w:val="000000"/>
          </w:rPr>
          <w:t>]</w:t>
        </w:r>
      </w:ins>
    </w:p>
    <w:p w14:paraId="07C9F12B" w14:textId="77777777" w:rsidR="00E50AC4" w:rsidRPr="00D559DF" w:rsidRDefault="00E50AC4" w:rsidP="00E50AC4"/>
    <w:p w14:paraId="6935AEB9" w14:textId="77777777" w:rsidR="00E50AC4" w:rsidRDefault="00E50AC4" w:rsidP="00E50AC4">
      <w:pPr>
        <w:rPr>
          <w:noProof/>
        </w:rPr>
      </w:pPr>
      <w:bookmarkStart w:id="4943" w:name="_Toc19285668"/>
    </w:p>
    <w:p w14:paraId="4B7CEC13" w14:textId="77777777" w:rsidR="00E50AC4" w:rsidRDefault="00E50AC4" w:rsidP="00E50AC4">
      <w:pPr>
        <w:pStyle w:val="CRheader"/>
      </w:pPr>
    </w:p>
    <w:p w14:paraId="1279769D" w14:textId="77777777" w:rsidR="00E50AC4" w:rsidRDefault="00E50AC4" w:rsidP="00E50AC4">
      <w:pPr>
        <w:pStyle w:val="Titre2"/>
        <w:rPr>
          <w:color w:val="000000"/>
        </w:rPr>
      </w:pPr>
      <w:r>
        <w:rPr>
          <w:color w:val="000000"/>
        </w:rPr>
        <w:lastRenderedPageBreak/>
        <w:t>8.5</w:t>
      </w:r>
      <w:r>
        <w:rPr>
          <w:color w:val="000000"/>
        </w:rPr>
        <w:tab/>
        <w:t>Sidetone characteristics (handset</w:t>
      </w:r>
      <w:ins w:id="4944" w:author="Auteur">
        <w:r>
          <w:rPr>
            <w:color w:val="000000"/>
          </w:rPr>
          <w:t>,</w:t>
        </w:r>
      </w:ins>
      <w:r>
        <w:rPr>
          <w:color w:val="000000"/>
        </w:rPr>
        <w:t xml:space="preserve"> </w:t>
      </w:r>
      <w:del w:id="4945" w:author="Auteur">
        <w:r w:rsidDel="009C3DA0">
          <w:rPr>
            <w:color w:val="000000"/>
          </w:rPr>
          <w:delText xml:space="preserve">and </w:delText>
        </w:r>
      </w:del>
      <w:r>
        <w:rPr>
          <w:color w:val="000000"/>
        </w:rPr>
        <w:t>headset UE</w:t>
      </w:r>
      <w:ins w:id="4946" w:author="Auteur">
        <w:r>
          <w:rPr>
            <w:color w:val="000000"/>
          </w:rPr>
          <w:t>[, and electrical interface UE]</w:t>
        </w:r>
      </w:ins>
      <w:r>
        <w:rPr>
          <w:color w:val="000000"/>
        </w:rPr>
        <w:t>)</w:t>
      </w:r>
      <w:bookmarkEnd w:id="4943"/>
    </w:p>
    <w:p w14:paraId="58C8131D" w14:textId="77777777" w:rsidR="00E50AC4" w:rsidRDefault="00E50AC4" w:rsidP="00E50AC4">
      <w:pPr>
        <w:pStyle w:val="Titre3"/>
        <w:rPr>
          <w:color w:val="000000"/>
        </w:rPr>
      </w:pPr>
      <w:bookmarkStart w:id="4947" w:name="_Toc19285669"/>
      <w:r>
        <w:rPr>
          <w:color w:val="000000"/>
        </w:rPr>
        <w:t>8.5.1</w:t>
      </w:r>
      <w:r>
        <w:rPr>
          <w:color w:val="000000"/>
        </w:rPr>
        <w:tab/>
        <w:t>Sidetone loss</w:t>
      </w:r>
      <w:bookmarkEnd w:id="4947"/>
    </w:p>
    <w:p w14:paraId="0E923494" w14:textId="77777777" w:rsidR="00E50AC4" w:rsidRDefault="00E50AC4" w:rsidP="00E50AC4">
      <w:pPr>
        <w:rPr>
          <w:color w:val="000000"/>
        </w:rPr>
      </w:pPr>
      <w:r>
        <w:rPr>
          <w:color w:val="000000"/>
        </w:rPr>
        <w:t>See requirements for super-wideband.</w:t>
      </w:r>
    </w:p>
    <w:p w14:paraId="19F7BA9B" w14:textId="77777777" w:rsidR="00E50AC4" w:rsidRDefault="00E50AC4" w:rsidP="00E50AC4">
      <w:r>
        <w:rPr>
          <w:color w:val="000000"/>
        </w:rPr>
        <w:t>Compliance shall be checked by the relevant test described in TS 26.132.</w:t>
      </w:r>
    </w:p>
    <w:p w14:paraId="4FBE7F8F" w14:textId="77777777" w:rsidR="00E50AC4" w:rsidRDefault="00E50AC4" w:rsidP="00E50AC4">
      <w:pPr>
        <w:pStyle w:val="Titre3"/>
        <w:rPr>
          <w:color w:val="000000"/>
        </w:rPr>
      </w:pPr>
      <w:bookmarkStart w:id="4948" w:name="_Toc19285670"/>
      <w:r>
        <w:rPr>
          <w:color w:val="000000"/>
        </w:rPr>
        <w:t>8.5.2</w:t>
      </w:r>
      <w:r>
        <w:rPr>
          <w:color w:val="000000"/>
        </w:rPr>
        <w:tab/>
        <w:t>Sidetone delay</w:t>
      </w:r>
      <w:bookmarkEnd w:id="4948"/>
    </w:p>
    <w:p w14:paraId="5A307414" w14:textId="77777777" w:rsidR="00E50AC4" w:rsidRDefault="00E50AC4" w:rsidP="00E50AC4">
      <w:pPr>
        <w:rPr>
          <w:color w:val="000000"/>
        </w:rPr>
      </w:pPr>
      <w:r>
        <w:rPr>
          <w:color w:val="000000"/>
        </w:rPr>
        <w:t>See requirements for super-wideband.</w:t>
      </w:r>
    </w:p>
    <w:p w14:paraId="0FE20906" w14:textId="77777777" w:rsidR="00E50AC4" w:rsidRPr="000A3D57" w:rsidRDefault="00E50AC4" w:rsidP="00E50AC4">
      <w:pPr>
        <w:rPr>
          <w:color w:val="000000"/>
        </w:rPr>
      </w:pPr>
      <w:r w:rsidRPr="000A3D57">
        <w:rPr>
          <w:color w:val="000000"/>
        </w:rPr>
        <w:t>Compliance shall be checked by the relevant test described in TS 26.132.</w:t>
      </w:r>
    </w:p>
    <w:p w14:paraId="6D80D1EA" w14:textId="77777777" w:rsidR="00E50AC4" w:rsidRDefault="00E50AC4" w:rsidP="00E50AC4">
      <w:pPr>
        <w:rPr>
          <w:noProof/>
        </w:rPr>
      </w:pPr>
      <w:bookmarkStart w:id="4949" w:name="_Toc19285672"/>
    </w:p>
    <w:p w14:paraId="0201FAB1" w14:textId="77777777" w:rsidR="00E50AC4" w:rsidRDefault="00E50AC4" w:rsidP="00E50AC4">
      <w:pPr>
        <w:pStyle w:val="CRheader"/>
      </w:pPr>
    </w:p>
    <w:p w14:paraId="20FB155F" w14:textId="77777777" w:rsidR="00E50AC4" w:rsidRPr="002801AF" w:rsidRDefault="00E50AC4" w:rsidP="00E50AC4"/>
    <w:p w14:paraId="5B6F9269" w14:textId="77777777" w:rsidR="00E50AC4" w:rsidRDefault="00E50AC4" w:rsidP="00E50AC4">
      <w:pPr>
        <w:pStyle w:val="Titre2"/>
      </w:pPr>
      <w:r>
        <w:t>8.7</w:t>
      </w:r>
      <w:r>
        <w:tab/>
      </w:r>
      <w:del w:id="4950" w:author="Auteur">
        <w:r w:rsidDel="009C3DA0">
          <w:delText>Acoustic e</w:delText>
        </w:r>
      </w:del>
      <w:ins w:id="4951" w:author="Auteur">
        <w:r>
          <w:t>E</w:t>
        </w:r>
      </w:ins>
      <w:r>
        <w:t>cho control</w:t>
      </w:r>
      <w:bookmarkEnd w:id="4949"/>
    </w:p>
    <w:p w14:paraId="6250C020" w14:textId="77777777" w:rsidR="00E50AC4" w:rsidRDefault="00E50AC4" w:rsidP="00E50AC4">
      <w:pPr>
        <w:pStyle w:val="Titre3"/>
      </w:pPr>
      <w:bookmarkStart w:id="4952" w:name="_Toc19285673"/>
      <w:r>
        <w:t>8.7.1</w:t>
      </w:r>
      <w:r>
        <w:tab/>
        <w:t>General</w:t>
      </w:r>
      <w:bookmarkEnd w:id="4952"/>
    </w:p>
    <w:p w14:paraId="4EE780BD" w14:textId="77777777" w:rsidR="00E50AC4" w:rsidRPr="000A3D57" w:rsidRDefault="00E50AC4" w:rsidP="00E50AC4">
      <w:pPr>
        <w:rPr>
          <w:color w:val="000000"/>
        </w:rPr>
      </w:pPr>
      <w:r>
        <w:rPr>
          <w:color w:val="000000"/>
        </w:rPr>
        <w:t>See requirements for super-wideband.</w:t>
      </w:r>
    </w:p>
    <w:p w14:paraId="2242A8D4" w14:textId="77777777" w:rsidR="00E50AC4" w:rsidRPr="000A3D57" w:rsidRDefault="00E50AC4" w:rsidP="00E50AC4">
      <w:pPr>
        <w:pStyle w:val="Titre3"/>
        <w:ind w:right="-282"/>
      </w:pPr>
      <w:bookmarkStart w:id="4953" w:name="_Toc19285674"/>
      <w:r>
        <w:t>8.7.2</w:t>
      </w:r>
      <w:r>
        <w:tab/>
      </w:r>
      <w:r w:rsidRPr="000A3D57">
        <w:t xml:space="preserve">Acoustic echo control in </w:t>
      </w:r>
      <w:r>
        <w:t>d</w:t>
      </w:r>
      <w:r w:rsidRPr="000A3D57">
        <w:t xml:space="preserve">esktop and </w:t>
      </w:r>
      <w:r>
        <w:t>v</w:t>
      </w:r>
      <w:r w:rsidRPr="000A3D57">
        <w:t>ehicle-mounted hands-free UE</w:t>
      </w:r>
      <w:bookmarkEnd w:id="4953"/>
    </w:p>
    <w:p w14:paraId="7253A282" w14:textId="77777777" w:rsidR="00E50AC4" w:rsidRDefault="00E50AC4" w:rsidP="00E50AC4">
      <w:pPr>
        <w:rPr>
          <w:color w:val="000000"/>
        </w:rPr>
      </w:pPr>
      <w:r>
        <w:rPr>
          <w:color w:val="000000"/>
        </w:rPr>
        <w:t>See requirements for super-wideband.</w:t>
      </w:r>
    </w:p>
    <w:p w14:paraId="0D8E38BC"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2423402B" w14:textId="77777777" w:rsidR="00E50AC4" w:rsidRDefault="00E50AC4" w:rsidP="00E50AC4">
      <w:pPr>
        <w:pStyle w:val="Titre3"/>
      </w:pPr>
      <w:bookmarkStart w:id="4954" w:name="_Toc19285675"/>
      <w:r>
        <w:t>8.7.3</w:t>
      </w:r>
      <w:r>
        <w:tab/>
      </w:r>
      <w:r w:rsidRPr="000A3D57">
        <w:t>Acoustic echo control in hand</w:t>
      </w:r>
      <w:r>
        <w:t>-</w:t>
      </w:r>
      <w:r w:rsidRPr="000A3D57">
        <w:t>held hands-free UE</w:t>
      </w:r>
      <w:bookmarkEnd w:id="4954"/>
    </w:p>
    <w:p w14:paraId="77616A1D" w14:textId="77777777" w:rsidR="00E50AC4" w:rsidRDefault="00E50AC4" w:rsidP="00E50AC4">
      <w:pPr>
        <w:rPr>
          <w:color w:val="000000"/>
        </w:rPr>
      </w:pPr>
      <w:r>
        <w:rPr>
          <w:color w:val="000000"/>
        </w:rPr>
        <w:t>See requirements for super-wideband.</w:t>
      </w:r>
    </w:p>
    <w:p w14:paraId="6F30D916" w14:textId="77777777" w:rsidR="00E50AC4" w:rsidRPr="000A3D57" w:rsidRDefault="00E50AC4" w:rsidP="00E50AC4">
      <w:r w:rsidRPr="000A3D57">
        <w:t>Compliance with this requirement shall be checked by the relevant test described in TS 26.132.</w:t>
      </w:r>
    </w:p>
    <w:p w14:paraId="40051941" w14:textId="77777777" w:rsidR="00E50AC4" w:rsidRDefault="00E50AC4" w:rsidP="00E50AC4">
      <w:pPr>
        <w:pStyle w:val="Titre3"/>
      </w:pPr>
      <w:bookmarkStart w:id="4955" w:name="_Toc19285676"/>
      <w:r>
        <w:t>8.7.4</w:t>
      </w:r>
      <w:r>
        <w:tab/>
        <w:t>Acoustic echo control in a handset UE</w:t>
      </w:r>
      <w:bookmarkEnd w:id="4955"/>
    </w:p>
    <w:p w14:paraId="1EA69A9F" w14:textId="77777777" w:rsidR="00E50AC4" w:rsidRDefault="00E50AC4" w:rsidP="00E50AC4">
      <w:pPr>
        <w:rPr>
          <w:color w:val="000000"/>
        </w:rPr>
      </w:pPr>
      <w:r>
        <w:rPr>
          <w:color w:val="000000"/>
        </w:rPr>
        <w:t>See requirements for super-wideband.</w:t>
      </w:r>
    </w:p>
    <w:p w14:paraId="78868E97"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5D1925F9" w14:textId="77777777" w:rsidR="00E50AC4" w:rsidRDefault="00E50AC4" w:rsidP="00E50AC4">
      <w:pPr>
        <w:pStyle w:val="Titre3"/>
      </w:pPr>
      <w:bookmarkStart w:id="4956" w:name="_Toc19285677"/>
      <w:r>
        <w:t>8.7.5</w:t>
      </w:r>
      <w:r>
        <w:tab/>
        <w:t>Acoustic echo control in a headset UE</w:t>
      </w:r>
      <w:bookmarkEnd w:id="4956"/>
    </w:p>
    <w:p w14:paraId="28D2A9AF" w14:textId="77777777" w:rsidR="00E50AC4" w:rsidRDefault="00E50AC4" w:rsidP="00E50AC4">
      <w:pPr>
        <w:rPr>
          <w:color w:val="000000"/>
        </w:rPr>
      </w:pPr>
      <w:r>
        <w:rPr>
          <w:color w:val="000000"/>
        </w:rPr>
        <w:t>See requirements for super-wideband.</w:t>
      </w:r>
    </w:p>
    <w:p w14:paraId="34C46B74" w14:textId="77777777" w:rsidR="00E50AC4" w:rsidRDefault="00E50AC4" w:rsidP="00E50AC4">
      <w:pPr>
        <w:rPr>
          <w:ins w:id="4957" w:author="Auteur"/>
        </w:rPr>
      </w:pPr>
      <w:r w:rsidRPr="000A3D57">
        <w:t>Compliance with this requirement shall be checked by the relevant test described in TS 26.132.</w:t>
      </w:r>
    </w:p>
    <w:p w14:paraId="6E5B028D" w14:textId="77777777" w:rsidR="00E50AC4" w:rsidRDefault="00E50AC4" w:rsidP="00E50AC4">
      <w:pPr>
        <w:pStyle w:val="Titre3"/>
        <w:rPr>
          <w:ins w:id="4958" w:author="Auteur"/>
          <w:color w:val="000000"/>
        </w:rPr>
      </w:pPr>
      <w:ins w:id="4959" w:author="Auteur">
        <w:r>
          <w:rPr>
            <w:color w:val="000000"/>
          </w:rPr>
          <w:t>[8.7.6</w:t>
        </w:r>
        <w:r>
          <w:rPr>
            <w:color w:val="000000"/>
          </w:rPr>
          <w:tab/>
          <w:t>Echo control in an e</w:t>
        </w:r>
        <w:r>
          <w:t>lectrical interface</w:t>
        </w:r>
        <w:r w:rsidRPr="000A3D57">
          <w:t xml:space="preserve"> UE</w:t>
        </w:r>
      </w:ins>
    </w:p>
    <w:p w14:paraId="347DCB04" w14:textId="77777777" w:rsidR="00E50AC4" w:rsidRDefault="00E50AC4" w:rsidP="00E50AC4">
      <w:pPr>
        <w:rPr>
          <w:ins w:id="4960" w:author="Auteur"/>
          <w:color w:val="000000"/>
        </w:rPr>
      </w:pPr>
      <w:ins w:id="4961" w:author="Auteur">
        <w:r>
          <w:rPr>
            <w:color w:val="000000"/>
          </w:rPr>
          <w:t>See requirements for super-wideband.</w:t>
        </w:r>
      </w:ins>
    </w:p>
    <w:p w14:paraId="58E23297" w14:textId="77777777" w:rsidR="00E50AC4" w:rsidRPr="000A3D57" w:rsidRDefault="00E50AC4" w:rsidP="00E50AC4">
      <w:pPr>
        <w:rPr>
          <w:color w:val="000000"/>
        </w:rPr>
      </w:pPr>
      <w:ins w:id="4962" w:author="Auteur">
        <w:r w:rsidRPr="000A3D57">
          <w:t>Compliance with this requirement shall be checked by the relevant test described in TS 26.132.</w:t>
        </w:r>
        <w:r>
          <w:rPr>
            <w:color w:val="000000"/>
          </w:rPr>
          <w:t>]</w:t>
        </w:r>
      </w:ins>
    </w:p>
    <w:p w14:paraId="78BBB866" w14:textId="77777777" w:rsidR="00E50AC4" w:rsidRDefault="00E50AC4" w:rsidP="00E50AC4">
      <w:pPr>
        <w:rPr>
          <w:noProof/>
        </w:rPr>
      </w:pPr>
      <w:bookmarkStart w:id="4963" w:name="_Toc19285678"/>
    </w:p>
    <w:p w14:paraId="549E1053" w14:textId="77777777" w:rsidR="00E50AC4" w:rsidRDefault="00E50AC4" w:rsidP="00E50AC4">
      <w:pPr>
        <w:pStyle w:val="CRheader"/>
      </w:pPr>
    </w:p>
    <w:p w14:paraId="4EE50FF3" w14:textId="77777777" w:rsidR="00E50AC4" w:rsidRDefault="00E50AC4" w:rsidP="00E50AC4">
      <w:pPr>
        <w:pStyle w:val="Titre2"/>
      </w:pPr>
      <w:r>
        <w:lastRenderedPageBreak/>
        <w:t>8.8</w:t>
      </w:r>
      <w:r>
        <w:tab/>
        <w:t>Distortion</w:t>
      </w:r>
      <w:bookmarkEnd w:id="4963"/>
    </w:p>
    <w:p w14:paraId="44A1C846" w14:textId="77777777" w:rsidR="00E50AC4" w:rsidRDefault="00E50AC4" w:rsidP="00E50AC4">
      <w:pPr>
        <w:pStyle w:val="Titre3"/>
      </w:pPr>
      <w:bookmarkStart w:id="4964" w:name="_Toc19285679"/>
      <w:r>
        <w:t>8.8.1</w:t>
      </w:r>
      <w:r>
        <w:tab/>
        <w:t>Sending distortion</w:t>
      </w:r>
      <w:bookmarkEnd w:id="4964"/>
      <w:ins w:id="4965" w:author="Auteur">
        <w:r>
          <w:t xml:space="preserve"> [(excluding electrical interface UE)]</w:t>
        </w:r>
      </w:ins>
    </w:p>
    <w:p w14:paraId="0D8D0DF5" w14:textId="77777777" w:rsidR="00E50AC4" w:rsidRDefault="00E50AC4" w:rsidP="00E50AC4">
      <w:del w:id="4966" w:author="Auteur">
        <w:r w:rsidRPr="003043D3" w:rsidDel="00233C8E">
          <w:rPr>
            <w:color w:val="000000"/>
          </w:rPr>
          <w:delText xml:space="preserve"> </w:delText>
        </w:r>
      </w:del>
      <w:r>
        <w:rPr>
          <w:color w:val="000000"/>
        </w:rPr>
        <w:t>See requirements for super-wideband.</w:t>
      </w:r>
    </w:p>
    <w:p w14:paraId="775D3263" w14:textId="77777777" w:rsidR="00E50AC4" w:rsidRDefault="00E50AC4" w:rsidP="00E50AC4">
      <w:r>
        <w:t>Compliance of the sending distortion shall be checked by the test described in TS 26.132.</w:t>
      </w:r>
    </w:p>
    <w:p w14:paraId="4D62FD9E" w14:textId="77777777" w:rsidR="00E50AC4" w:rsidRDefault="00E50AC4" w:rsidP="00E50AC4">
      <w:pPr>
        <w:pStyle w:val="Titre3"/>
      </w:pPr>
      <w:bookmarkStart w:id="4967" w:name="_Toc19285680"/>
      <w:r>
        <w:t>8.8.2</w:t>
      </w:r>
      <w:r>
        <w:tab/>
        <w:t>Receiving</w:t>
      </w:r>
      <w:bookmarkEnd w:id="4967"/>
      <w:ins w:id="4968" w:author="Auteur">
        <w:r>
          <w:t xml:space="preserve"> [(excluding electrical interface UE)]</w:t>
        </w:r>
      </w:ins>
    </w:p>
    <w:p w14:paraId="69A887C3" w14:textId="77777777" w:rsidR="00E50AC4" w:rsidRPr="00C66D5B" w:rsidRDefault="00E50AC4" w:rsidP="00E50AC4">
      <w:pPr>
        <w:pStyle w:val="NormalWeb"/>
      </w:pPr>
      <w:r w:rsidRPr="008512CB">
        <w:rPr>
          <w:sz w:val="20"/>
          <w:szCs w:val="20"/>
        </w:rPr>
        <w:t>See requirements for super-wideband.</w:t>
      </w:r>
      <w:r w:rsidRPr="008512CB">
        <w:t xml:space="preserve"> </w:t>
      </w:r>
    </w:p>
    <w:p w14:paraId="016D3D3A" w14:textId="77777777" w:rsidR="00E50AC4" w:rsidRDefault="00E50AC4" w:rsidP="00E50AC4">
      <w:r>
        <w:t>Compliance of the receiving distortion shall be checked by the appropriate method in TS 26.132.</w:t>
      </w:r>
    </w:p>
    <w:p w14:paraId="56D2976F" w14:textId="77777777" w:rsidR="00E50AC4" w:rsidRDefault="00E50AC4" w:rsidP="00E50AC4">
      <w:pPr>
        <w:pStyle w:val="Titre3"/>
        <w:rPr>
          <w:ins w:id="4969" w:author="Auteur"/>
        </w:rPr>
      </w:pPr>
      <w:bookmarkStart w:id="4970" w:name="_Toc19285681"/>
      <w:ins w:id="4971" w:author="Auteur">
        <w:r>
          <w:rPr>
            <w:color w:val="000000"/>
          </w:rPr>
          <w:t>[8.8.3</w:t>
        </w:r>
        <w:r>
          <w:rPr>
            <w:color w:val="000000"/>
          </w:rPr>
          <w:tab/>
        </w:r>
        <w:r w:rsidRPr="000A3D57">
          <w:t xml:space="preserve">Sending </w:t>
        </w:r>
        <w:r>
          <w:t>d</w:t>
        </w:r>
        <w:r w:rsidRPr="000A3D57">
          <w:t>istortion</w:t>
        </w:r>
        <w:r>
          <w:t xml:space="preserve"> (electrical interface UE)</w:t>
        </w:r>
      </w:ins>
    </w:p>
    <w:p w14:paraId="68087476" w14:textId="77777777" w:rsidR="00E50AC4" w:rsidRDefault="00E50AC4" w:rsidP="00E50AC4">
      <w:pPr>
        <w:rPr>
          <w:ins w:id="4972" w:author="Auteur"/>
          <w:color w:val="000000"/>
        </w:rPr>
      </w:pPr>
      <w:ins w:id="4973" w:author="Auteur">
        <w:r>
          <w:rPr>
            <w:color w:val="000000"/>
          </w:rPr>
          <w:t>See requirements for super-wideband.</w:t>
        </w:r>
      </w:ins>
    </w:p>
    <w:p w14:paraId="2768B0D4" w14:textId="77777777" w:rsidR="00E50AC4" w:rsidRPr="00561536" w:rsidRDefault="00E50AC4" w:rsidP="00E50AC4">
      <w:pPr>
        <w:rPr>
          <w:ins w:id="4974" w:author="Auteur"/>
          <w:color w:val="000000"/>
        </w:rPr>
      </w:pPr>
      <w:ins w:id="4975" w:author="Auteur">
        <w:r w:rsidRPr="000A3D57">
          <w:t>Compliance with this requirement shall be checked by the relevant test described in TS 26.132.</w:t>
        </w:r>
        <w:r>
          <w:rPr>
            <w:color w:val="000000"/>
          </w:rPr>
          <w:t>]</w:t>
        </w:r>
      </w:ins>
    </w:p>
    <w:p w14:paraId="7654864F" w14:textId="77777777" w:rsidR="00E50AC4" w:rsidRDefault="00E50AC4" w:rsidP="00E50AC4">
      <w:pPr>
        <w:pStyle w:val="Titre3"/>
        <w:rPr>
          <w:ins w:id="4976" w:author="Auteur"/>
        </w:rPr>
      </w:pPr>
      <w:ins w:id="4977" w:author="Auteur">
        <w:r>
          <w:rPr>
            <w:color w:val="000000"/>
          </w:rPr>
          <w:t>[8.8.4</w:t>
        </w:r>
        <w:r>
          <w:rPr>
            <w:color w:val="000000"/>
          </w:rPr>
          <w:tab/>
        </w:r>
        <w:r>
          <w:t>Receiving</w:t>
        </w:r>
        <w:r w:rsidRPr="000A3D57">
          <w:t xml:space="preserve"> </w:t>
        </w:r>
        <w:r>
          <w:t>d</w:t>
        </w:r>
        <w:r w:rsidRPr="000A3D57">
          <w:t>istortion</w:t>
        </w:r>
        <w:r>
          <w:t xml:space="preserve"> (electrical interface UE)</w:t>
        </w:r>
      </w:ins>
    </w:p>
    <w:p w14:paraId="23B187FA" w14:textId="77777777" w:rsidR="00E50AC4" w:rsidRDefault="00E50AC4" w:rsidP="00E50AC4">
      <w:pPr>
        <w:rPr>
          <w:ins w:id="4978" w:author="Auteur"/>
          <w:color w:val="000000"/>
        </w:rPr>
      </w:pPr>
      <w:ins w:id="4979" w:author="Auteur">
        <w:r>
          <w:rPr>
            <w:color w:val="000000"/>
          </w:rPr>
          <w:t>See requirements for super-wideband.</w:t>
        </w:r>
      </w:ins>
    </w:p>
    <w:p w14:paraId="6CBA3E49" w14:textId="77777777" w:rsidR="00E50AC4" w:rsidRPr="00561536" w:rsidRDefault="00E50AC4" w:rsidP="00E50AC4">
      <w:pPr>
        <w:rPr>
          <w:ins w:id="4980" w:author="Auteur"/>
          <w:color w:val="000000"/>
        </w:rPr>
      </w:pPr>
      <w:ins w:id="4981" w:author="Auteur">
        <w:r w:rsidRPr="000A3D57">
          <w:t>Compliance with this requirement shall be checked by the relevant test described in TS 26.132.</w:t>
        </w:r>
        <w:r>
          <w:rPr>
            <w:color w:val="000000"/>
          </w:rPr>
          <w:t>]</w:t>
        </w:r>
      </w:ins>
    </w:p>
    <w:bookmarkEnd w:id="4970"/>
    <w:p w14:paraId="3FF466C3" w14:textId="77777777" w:rsidR="00E50AC4" w:rsidRDefault="00E50AC4" w:rsidP="00E50AC4">
      <w:pPr>
        <w:pStyle w:val="FP"/>
      </w:pPr>
    </w:p>
    <w:p w14:paraId="1E172494" w14:textId="77777777" w:rsidR="00E50AC4" w:rsidRDefault="00E50AC4" w:rsidP="00E50AC4">
      <w:pPr>
        <w:rPr>
          <w:noProof/>
        </w:rPr>
      </w:pPr>
    </w:p>
    <w:p w14:paraId="78E2FE28" w14:textId="77777777" w:rsidR="00E50AC4" w:rsidRDefault="00E50AC4" w:rsidP="00E50AC4">
      <w:pPr>
        <w:pStyle w:val="CRheader"/>
      </w:pPr>
    </w:p>
    <w:p w14:paraId="373D2DCE" w14:textId="77777777" w:rsidR="00E50AC4" w:rsidRPr="007D2BE9" w:rsidRDefault="00E50AC4" w:rsidP="00E50AC4">
      <w:pPr>
        <w:pStyle w:val="FP"/>
      </w:pPr>
    </w:p>
    <w:p w14:paraId="4113199E" w14:textId="77777777" w:rsidR="00E50AC4" w:rsidRDefault="00E50AC4" w:rsidP="00E50AC4">
      <w:pPr>
        <w:pStyle w:val="Titre2"/>
      </w:pPr>
      <w:bookmarkStart w:id="4982" w:name="_Toc19285682"/>
      <w:r>
        <w:t>8.10</w:t>
      </w:r>
      <w:r>
        <w:tab/>
        <w:t>Sending performance in the presence of ambient noise</w:t>
      </w:r>
      <w:bookmarkEnd w:id="4982"/>
    </w:p>
    <w:p w14:paraId="14CA9DD0" w14:textId="77777777" w:rsidR="00E50AC4" w:rsidRDefault="00E50AC4" w:rsidP="00E50AC4">
      <w:pPr>
        <w:pStyle w:val="Titre3"/>
      </w:pPr>
      <w:bookmarkStart w:id="4983" w:name="_Toc19285683"/>
      <w:r>
        <w:t>8.10.1</w:t>
      </w:r>
      <w:r>
        <w:tab/>
        <w:t>General</w:t>
      </w:r>
      <w:bookmarkEnd w:id="4983"/>
    </w:p>
    <w:p w14:paraId="3C14FF1E" w14:textId="77777777" w:rsidR="00E50AC4" w:rsidRDefault="00E50AC4" w:rsidP="00E50AC4">
      <w:pPr>
        <w:rPr>
          <w:color w:val="000000"/>
        </w:rPr>
      </w:pPr>
      <w:r>
        <w:rPr>
          <w:color w:val="000000"/>
        </w:rPr>
        <w:t>See requirements for super-wideband (see clause 7.10.1)..</w:t>
      </w:r>
    </w:p>
    <w:p w14:paraId="0C8BF17A" w14:textId="77777777" w:rsidR="00E50AC4" w:rsidRDefault="00E50AC4" w:rsidP="00E50AC4">
      <w:pPr>
        <w:pStyle w:val="Titre3"/>
      </w:pPr>
      <w:bookmarkStart w:id="4984" w:name="_Toc19285684"/>
      <w:r>
        <w:t>8.10.2</w:t>
      </w:r>
      <w:r>
        <w:tab/>
        <w:t>Connections with handset UE</w:t>
      </w:r>
      <w:bookmarkEnd w:id="4984"/>
    </w:p>
    <w:p w14:paraId="6FBB850C" w14:textId="77777777" w:rsidR="00E50AC4" w:rsidRDefault="00E50AC4" w:rsidP="00E50AC4">
      <w:pPr>
        <w:rPr>
          <w:color w:val="000000"/>
        </w:rPr>
      </w:pPr>
      <w:r>
        <w:rPr>
          <w:color w:val="000000"/>
        </w:rPr>
        <w:t>See requirements for super-wideband (see clause 7.10.2).</w:t>
      </w:r>
    </w:p>
    <w:p w14:paraId="07EC1240" w14:textId="77777777" w:rsidR="00E50AC4" w:rsidRDefault="00E50AC4" w:rsidP="00E50AC4">
      <w:pPr>
        <w:pStyle w:val="Titre3"/>
      </w:pPr>
      <w:bookmarkStart w:id="4985" w:name="_Toc19285685"/>
      <w:r>
        <w:t>8.10.3</w:t>
      </w:r>
      <w:r>
        <w:tab/>
        <w:t>Connections with Handheld hands-free UE</w:t>
      </w:r>
      <w:bookmarkEnd w:id="4985"/>
    </w:p>
    <w:p w14:paraId="0684E284" w14:textId="77777777" w:rsidR="00E50AC4" w:rsidRDefault="00E50AC4" w:rsidP="00E50AC4">
      <w:pPr>
        <w:ind w:right="-567"/>
        <w:jc w:val="both"/>
        <w:rPr>
          <w:ins w:id="4986" w:author="Auteur"/>
          <w:color w:val="000000"/>
        </w:rPr>
      </w:pPr>
      <w:r>
        <w:rPr>
          <w:color w:val="000000"/>
        </w:rPr>
        <w:t>See requirements for super-wideband (see clause 7.10.3).</w:t>
      </w:r>
    </w:p>
    <w:p w14:paraId="32F29D73" w14:textId="77777777" w:rsidR="00E50AC4" w:rsidRDefault="00E50AC4" w:rsidP="00E50AC4">
      <w:pPr>
        <w:pStyle w:val="Titre3"/>
        <w:rPr>
          <w:ins w:id="4987" w:author="Auteur"/>
        </w:rPr>
      </w:pPr>
      <w:ins w:id="4988" w:author="Auteur">
        <w:r>
          <w:t>[8.10.4</w:t>
        </w:r>
        <w:r>
          <w:tab/>
          <w:t>Connections with electrical interface UE</w:t>
        </w:r>
      </w:ins>
    </w:p>
    <w:p w14:paraId="208F00CC" w14:textId="77777777" w:rsidR="00E50AC4" w:rsidRPr="008D34D7" w:rsidRDefault="00E50AC4" w:rsidP="00E50AC4">
      <w:pPr>
        <w:ind w:right="-567"/>
        <w:jc w:val="both"/>
        <w:rPr>
          <w:rFonts w:eastAsia="SimSun"/>
          <w:color w:val="000000"/>
        </w:rPr>
      </w:pPr>
      <w:ins w:id="4989" w:author="Auteur">
        <w:r>
          <w:rPr>
            <w:color w:val="000000"/>
          </w:rPr>
          <w:t>See requirements for super-wideband (see clause 7.10.4).]</w:t>
        </w:r>
      </w:ins>
    </w:p>
    <w:p w14:paraId="291E588B" w14:textId="77777777" w:rsidR="00E50AC4" w:rsidRDefault="00E50AC4" w:rsidP="00E50AC4">
      <w:pPr>
        <w:rPr>
          <w:noProof/>
        </w:rPr>
      </w:pPr>
      <w:bookmarkStart w:id="4990" w:name="_Toc19285686"/>
    </w:p>
    <w:p w14:paraId="0C379C73" w14:textId="77777777" w:rsidR="00E50AC4" w:rsidRDefault="00E50AC4" w:rsidP="00E50AC4">
      <w:pPr>
        <w:pStyle w:val="CRheader"/>
      </w:pPr>
    </w:p>
    <w:p w14:paraId="4C7993FC" w14:textId="77777777" w:rsidR="00E50AC4" w:rsidRDefault="00E50AC4" w:rsidP="00E50AC4">
      <w:pPr>
        <w:pStyle w:val="Titre2"/>
      </w:pPr>
      <w:r>
        <w:lastRenderedPageBreak/>
        <w:t>8.11</w:t>
      </w:r>
      <w:r>
        <w:tab/>
        <w:t>Delay</w:t>
      </w:r>
      <w:bookmarkEnd w:id="4990"/>
    </w:p>
    <w:p w14:paraId="6F2F0AD4" w14:textId="77777777" w:rsidR="00E50AC4" w:rsidRDefault="00E50AC4" w:rsidP="00E50AC4">
      <w:pPr>
        <w:pStyle w:val="Titre3"/>
      </w:pPr>
      <w:bookmarkStart w:id="4991" w:name="_Toc19285687"/>
      <w:r>
        <w:t>8.11.0</w:t>
      </w:r>
      <w:r>
        <w:tab/>
        <w:t xml:space="preserve">UE delay </w:t>
      </w:r>
      <w:r w:rsidRPr="002864AB">
        <w:rPr>
          <w:color w:val="000000"/>
        </w:rPr>
        <w:t>definition</w:t>
      </w:r>
      <w:bookmarkEnd w:id="4991"/>
    </w:p>
    <w:p w14:paraId="7ABF5083" w14:textId="77777777" w:rsidR="00E50AC4" w:rsidRPr="003647FF" w:rsidRDefault="00E50AC4" w:rsidP="00E50AC4">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4992" w:author="Auteur">
        <w:r w:rsidRPr="00A21BAC">
          <w:rPr>
            <w:highlight w:val="yellow"/>
            <w:rPrChange w:id="4993" w:author="Auteur">
              <w:rPr/>
            </w:rPrChange>
          </w:rPr>
          <w:t>for acoustic interface</w:t>
        </w:r>
        <w:r>
          <w:t xml:space="preserve">s </w:t>
        </w:r>
      </w:ins>
      <w:r w:rsidRPr="00FB7894">
        <w:t>as</w:t>
      </w:r>
      <w:r w:rsidRPr="003647FF">
        <w:t>:</w:t>
      </w:r>
    </w:p>
    <w:p w14:paraId="1880A834"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1AC19B0D"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1065F221" w14:textId="77777777" w:rsidR="00E50AC4" w:rsidRPr="00B44682" w:rsidRDefault="00E50AC4" w:rsidP="00E50AC4">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32069C81" w14:textId="77777777" w:rsidR="00E50AC4" w:rsidRPr="00153F3D" w:rsidRDefault="00E50AC4" w:rsidP="00E50AC4">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42AEC366" w14:textId="77777777" w:rsidR="00E50AC4" w:rsidRPr="00A21BAC" w:rsidRDefault="00E50AC4" w:rsidP="00E50AC4">
      <w:pPr>
        <w:rPr>
          <w:ins w:id="4994" w:author="Auteur"/>
          <w:highlight w:val="yellow"/>
          <w:rPrChange w:id="4995" w:author="Auteur">
            <w:rPr>
              <w:ins w:id="4996" w:author="Auteur"/>
            </w:rPr>
          </w:rPrChange>
        </w:rPr>
      </w:pPr>
      <w:ins w:id="4997" w:author="Auteur">
        <w:r w:rsidRPr="00A21BAC">
          <w:rPr>
            <w:highlight w:val="yellow"/>
            <w:rPrChange w:id="4998" w:author="Auteur">
              <w:rPr/>
            </w:rPrChange>
          </w:rPr>
          <w:t xml:space="preserve">The UE delays in the send and receive directions are defined </w:t>
        </w:r>
        <w:r w:rsidRPr="00A21BAC">
          <w:rPr>
            <w:highlight w:val="yellow"/>
          </w:rPr>
          <w:t>for the electrical interface</w:t>
        </w:r>
        <w:r w:rsidRPr="00A21BAC">
          <w:rPr>
            <w:highlight w:val="yellow"/>
            <w:rPrChange w:id="4999" w:author="Auteur">
              <w:rPr/>
            </w:rPrChange>
          </w:rPr>
          <w:t xml:space="preserve"> as:</w:t>
        </w:r>
      </w:ins>
    </w:p>
    <w:p w14:paraId="458B0548" w14:textId="77777777" w:rsidR="00E50AC4" w:rsidRPr="00A21BAC" w:rsidRDefault="00E50AC4" w:rsidP="00E50AC4">
      <w:pPr>
        <w:pStyle w:val="B1"/>
        <w:rPr>
          <w:ins w:id="5000" w:author="Auteur"/>
          <w:highlight w:val="yellow"/>
          <w:rPrChange w:id="5001" w:author="Auteur">
            <w:rPr>
              <w:ins w:id="5002" w:author="Auteur"/>
            </w:rPr>
          </w:rPrChange>
        </w:rPr>
      </w:pPr>
      <w:ins w:id="5003" w:author="Auteur">
        <w:r w:rsidRPr="00A21BAC">
          <w:rPr>
            <w:highlight w:val="yellow"/>
            <w:rPrChange w:id="5004" w:author="Auteur">
              <w:rPr/>
            </w:rPrChange>
          </w:rPr>
          <w:t>-</w:t>
        </w:r>
        <w:r w:rsidRPr="00A21BAC">
          <w:rPr>
            <w:highlight w:val="yellow"/>
            <w:rPrChange w:id="5005" w:author="Auteur">
              <w:rPr/>
            </w:rPrChange>
          </w:rPr>
          <w:tab/>
          <w:t xml:space="preserve">The UE delay in the send (uplink) direction is the delay between the first electrical event </w:t>
        </w:r>
        <w:r w:rsidRPr="00A21BAC">
          <w:rPr>
            <w:color w:val="000000"/>
            <w:highlight w:val="yellow"/>
            <w:rPrChange w:id="5006" w:author="Auteur">
              <w:rPr>
                <w:color w:val="000000"/>
              </w:rPr>
            </w:rPrChange>
          </w:rPr>
          <w:t xml:space="preserve">at the input of the electrical interface </w:t>
        </w:r>
        <w:r w:rsidRPr="00A21BAC">
          <w:rPr>
            <w:highlight w:val="yellow"/>
            <w:rPrChange w:id="5007" w:author="Auteur">
              <w:rPr/>
            </w:rPrChange>
          </w:rPr>
          <w:t>(analogue or wired digital connection) or first bit of a speech frame at the UE antenna of the wireless digital interface (wireless digital connection) to the last bit of the corresponding speech frame at the UE antenna</w:t>
        </w:r>
      </w:ins>
    </w:p>
    <w:p w14:paraId="01568436" w14:textId="77777777" w:rsidR="00E50AC4" w:rsidDel="00921646" w:rsidRDefault="00E50AC4" w:rsidP="00E50AC4">
      <w:pPr>
        <w:pStyle w:val="B1"/>
        <w:rPr>
          <w:ins w:id="5008" w:author="Auteur"/>
          <w:del w:id="5009" w:author="Auteur"/>
        </w:rPr>
      </w:pPr>
      <w:ins w:id="5010" w:author="Auteur">
        <w:r w:rsidRPr="00A21BAC">
          <w:rPr>
            <w:highlight w:val="yellow"/>
            <w:rPrChange w:id="5011" w:author="Auteur">
              <w:rPr/>
            </w:rPrChange>
          </w:rPr>
          <w:t>-</w:t>
        </w:r>
        <w:r w:rsidRPr="00A21BAC">
          <w:rPr>
            <w:highlight w:val="yellow"/>
            <w:rPrChange w:id="5012"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5013" w:author="Auteur">
              <w:rPr>
                <w:color w:val="000000"/>
              </w:rPr>
            </w:rPrChange>
          </w:rPr>
          <w:t xml:space="preserve">at the </w:t>
        </w:r>
        <w:r>
          <w:rPr>
            <w:color w:val="000000"/>
            <w:highlight w:val="yellow"/>
          </w:rPr>
          <w:t>output</w:t>
        </w:r>
        <w:r w:rsidRPr="00A21BAC">
          <w:rPr>
            <w:color w:val="000000"/>
            <w:highlight w:val="yellow"/>
            <w:rPrChange w:id="5014" w:author="Auteur">
              <w:rPr>
                <w:color w:val="000000"/>
              </w:rPr>
            </w:rPrChange>
          </w:rPr>
          <w:t xml:space="preserve"> of the electrical interface </w:t>
        </w:r>
        <w:r w:rsidRPr="00A21BAC">
          <w:rPr>
            <w:highlight w:val="yellow"/>
            <w:rPrChange w:id="5015" w:author="Auteur">
              <w:rPr/>
            </w:rPrChange>
          </w:rPr>
          <w:t>(analogue or wired digital connection) or first bit of a speech frame at the UE antenna of the wireless digital interface (wireless digital connection) corresponding to that speech frame.</w:t>
        </w:r>
      </w:ins>
    </w:p>
    <w:p w14:paraId="6F1AB20E" w14:textId="77777777" w:rsidR="00E50AC4" w:rsidRDefault="00E50AC4" w:rsidP="00E50AC4">
      <w:pPr>
        <w:pStyle w:val="FP"/>
      </w:pPr>
    </w:p>
    <w:p w14:paraId="6E2DA3E4" w14:textId="77777777" w:rsidR="00E50AC4" w:rsidRDefault="00E50AC4" w:rsidP="00E50AC4">
      <w:pPr>
        <w:pStyle w:val="Titre3"/>
      </w:pPr>
      <w:bookmarkStart w:id="5016" w:name="_Toc19285688"/>
      <w:r>
        <w:t>8.11.1</w:t>
      </w:r>
      <w:r>
        <w:tab/>
        <w:t>Handset UE</w:t>
      </w:r>
      <w:bookmarkEnd w:id="5016"/>
    </w:p>
    <w:p w14:paraId="67F56147" w14:textId="77777777" w:rsidR="00E50AC4" w:rsidRPr="00FB7894" w:rsidRDefault="00E50AC4" w:rsidP="00E50AC4">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4BA1DFF2" w14:textId="77777777" w:rsidR="00E50AC4" w:rsidRPr="00FB7894" w:rsidRDefault="00E50AC4" w:rsidP="00E50AC4">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1C192A1F" w14:textId="77777777" w:rsidR="00E50AC4" w:rsidRPr="00FB7894" w:rsidRDefault="00E50AC4" w:rsidP="00E50AC4">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0C71AD9F" w14:textId="77777777" w:rsidR="00E50AC4" w:rsidRPr="00FB7894" w:rsidRDefault="00E50AC4" w:rsidP="00E50AC4">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001E75BF"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2B97D0B8"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7A2EDC63"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72C9BD5E" w14:textId="77777777" w:rsidR="00E50AC4" w:rsidRPr="00A56BB8" w:rsidRDefault="00E50AC4" w:rsidP="00E50AC4">
      <w:pPr>
        <w:pStyle w:val="B1"/>
        <w:rPr>
          <w:rFonts w:eastAsia="MS Mincho"/>
          <w:lang w:val="en-US" w:eastAsia="ja-JP" w:bidi="he-IL"/>
        </w:rPr>
      </w:pPr>
      <w:r>
        <w:rPr>
          <w:lang w:eastAsia="ja-JP"/>
        </w:rPr>
        <w:lastRenderedPageBreak/>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4072C5A5" w14:textId="77777777" w:rsidR="00E50AC4" w:rsidRPr="00611384" w:rsidRDefault="00E50AC4" w:rsidP="00E50AC4">
      <w:pPr>
        <w:pStyle w:val="FP"/>
        <w:rPr>
          <w:rFonts w:eastAsia="MS Mincho"/>
          <w:lang w:val="en-US" w:eastAsia="ja-JP" w:bidi="he-IL"/>
        </w:rPr>
      </w:pPr>
    </w:p>
    <w:p w14:paraId="0E152695" w14:textId="77777777" w:rsidR="00E50AC4" w:rsidRDefault="00E50AC4" w:rsidP="00E50AC4">
      <w:pPr>
        <w:pStyle w:val="TH"/>
      </w:pPr>
      <w:r w:rsidRPr="007D4636">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472CE501"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C75DB39"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0680348" w14:textId="77777777" w:rsidR="00E50AC4" w:rsidRDefault="00E50AC4" w:rsidP="00B8222F">
            <w:pPr>
              <w:pStyle w:val="TAH"/>
              <w:rPr>
                <w:color w:val="000000"/>
              </w:rPr>
            </w:pPr>
            <w:r>
              <w:rPr>
                <w:color w:val="000000"/>
              </w:rPr>
              <w:t>Delay and Loss Profile</w:t>
            </w:r>
          </w:p>
          <w:p w14:paraId="2152B860"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D77FED5"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F7827E9"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FA023A2" w14:textId="77777777" w:rsidR="00E50AC4" w:rsidRDefault="00E50AC4" w:rsidP="00B8222F">
            <w:pPr>
              <w:pStyle w:val="TAH"/>
              <w:rPr>
                <w:color w:val="000000"/>
              </w:rPr>
            </w:pPr>
            <w:r>
              <w:rPr>
                <w:rFonts w:cs="Arial"/>
                <w:color w:val="000000"/>
              </w:rPr>
              <w:t xml:space="preserve">Speech </w:t>
            </w:r>
            <w:r>
              <w:rPr>
                <w:color w:val="000000"/>
              </w:rPr>
              <w:t>Quality</w:t>
            </w:r>
          </w:p>
          <w:p w14:paraId="7D83DFC8"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4239F782"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05A4031"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15D4FB3"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3C74CD6" w14:textId="77777777" w:rsidR="00E50AC4" w:rsidRPr="007D4636" w:rsidRDefault="00E50AC4" w:rsidP="00B8222F">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FDB7A2A" w14:textId="77777777" w:rsidR="00E50AC4" w:rsidRPr="007D4636" w:rsidRDefault="00E50AC4" w:rsidP="00B8222F">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AA7F4" w14:textId="77777777" w:rsidR="00E50AC4" w:rsidRDefault="00E50AC4" w:rsidP="00B8222F">
            <w:pPr>
              <w:pStyle w:val="TAC"/>
              <w:rPr>
                <w:color w:val="000000"/>
              </w:rPr>
            </w:pPr>
            <w:r>
              <w:rPr>
                <w:color w:val="000000"/>
              </w:rPr>
              <w:t>ffs</w:t>
            </w:r>
          </w:p>
        </w:tc>
      </w:tr>
      <w:tr w:rsidR="00E50AC4" w:rsidRPr="00924EE3" w14:paraId="316DD37A"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4D91516"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570AC52F"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33B6DE5"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9F3D185" w14:textId="77777777" w:rsidR="00E50AC4" w:rsidRPr="007D4636" w:rsidRDefault="00E50AC4" w:rsidP="00B8222F">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9B9A14E" w14:textId="77777777" w:rsidR="00E50AC4" w:rsidRPr="00924EE3" w:rsidRDefault="00E50AC4" w:rsidP="00B8222F">
            <w:pPr>
              <w:pStyle w:val="TAC"/>
              <w:rPr>
                <w:color w:val="000000"/>
                <w:lang w:val="en-US"/>
              </w:rPr>
            </w:pPr>
            <w:r>
              <w:t>ffs</w:t>
            </w:r>
          </w:p>
        </w:tc>
      </w:tr>
      <w:tr w:rsidR="00E50AC4" w:rsidRPr="00924EE3" w14:paraId="3DD96111"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D56B441"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24DFFA6"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5555B91"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6A6C8D5" w14:textId="77777777" w:rsidR="00E50AC4" w:rsidRPr="007D4636" w:rsidRDefault="00E50AC4" w:rsidP="00B8222F">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7735039" w14:textId="77777777" w:rsidR="00E50AC4" w:rsidRPr="00924EE3" w:rsidRDefault="00E50AC4" w:rsidP="00B8222F">
            <w:pPr>
              <w:pStyle w:val="TAC"/>
              <w:rPr>
                <w:color w:val="000000"/>
                <w:lang w:val="en-US"/>
              </w:rPr>
            </w:pPr>
            <w:r>
              <w:t>ffs</w:t>
            </w:r>
          </w:p>
        </w:tc>
      </w:tr>
      <w:tr w:rsidR="00E50AC4" w14:paraId="345C6D9E" w14:textId="77777777" w:rsidTr="00B8222F">
        <w:tc>
          <w:tcPr>
            <w:tcW w:w="1029" w:type="dxa"/>
            <w:tcBorders>
              <w:top w:val="single" w:sz="4" w:space="0" w:color="auto"/>
              <w:left w:val="single" w:sz="4" w:space="0" w:color="auto"/>
              <w:bottom w:val="single" w:sz="4" w:space="0" w:color="auto"/>
              <w:right w:val="single" w:sz="4" w:space="0" w:color="auto"/>
            </w:tcBorders>
          </w:tcPr>
          <w:p w14:paraId="576D9228"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8CDF3A"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006A01C3" w14:textId="77777777" w:rsidTr="00B8222F">
        <w:tc>
          <w:tcPr>
            <w:tcW w:w="1029" w:type="dxa"/>
            <w:tcBorders>
              <w:top w:val="single" w:sz="4" w:space="0" w:color="auto"/>
              <w:left w:val="single" w:sz="8" w:space="0" w:color="auto"/>
              <w:bottom w:val="single" w:sz="4" w:space="0" w:color="auto"/>
              <w:right w:val="single" w:sz="8" w:space="0" w:color="auto"/>
            </w:tcBorders>
          </w:tcPr>
          <w:p w14:paraId="58E60D0E"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C8FB6F1"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7DD250E1" w14:textId="77777777" w:rsidR="00E50AC4" w:rsidRPr="008353FF" w:rsidRDefault="00E50AC4" w:rsidP="00E50AC4">
      <w:pPr>
        <w:pStyle w:val="FP"/>
        <w:rPr>
          <w:lang w:val="en-US"/>
        </w:rPr>
      </w:pPr>
    </w:p>
    <w:p w14:paraId="0875CD0A" w14:textId="77777777" w:rsidR="00E50AC4" w:rsidRDefault="00E50AC4" w:rsidP="00E50AC4">
      <w:r>
        <w:t>Compliance shall be checked by the relevant tests described in 3GPP TS 26.132.</w:t>
      </w:r>
    </w:p>
    <w:p w14:paraId="2A47BFE4" w14:textId="77777777" w:rsidR="00E50AC4" w:rsidRPr="008353FF" w:rsidRDefault="00E50AC4" w:rsidP="00E50AC4">
      <w:pPr>
        <w:pStyle w:val="FP"/>
      </w:pPr>
    </w:p>
    <w:p w14:paraId="1D995DB4" w14:textId="77777777" w:rsidR="00E50AC4" w:rsidRDefault="00E50AC4" w:rsidP="00E50AC4">
      <w:pPr>
        <w:pStyle w:val="Titre3"/>
      </w:pPr>
      <w:bookmarkStart w:id="5017" w:name="_Toc19285689"/>
      <w:r>
        <w:t>8.11.2</w:t>
      </w:r>
      <w:r>
        <w:tab/>
        <w:t>Headset UE</w:t>
      </w:r>
      <w:bookmarkEnd w:id="5017"/>
    </w:p>
    <w:p w14:paraId="1FAC8DFF" w14:textId="77777777" w:rsidR="00E50AC4" w:rsidRDefault="00E50AC4" w:rsidP="00E50AC4">
      <w:pPr>
        <w:pStyle w:val="Titre4"/>
      </w:pPr>
      <w:bookmarkStart w:id="5018" w:name="_Toc19285690"/>
      <w:r>
        <w:t>8.11.2.1</w:t>
      </w:r>
      <w:r>
        <w:tab/>
        <w:t>Wired headset</w:t>
      </w:r>
      <w:bookmarkEnd w:id="5018"/>
    </w:p>
    <w:p w14:paraId="39D02DAE" w14:textId="77777777" w:rsidR="00E50AC4" w:rsidRPr="00FB7894" w:rsidRDefault="00E50AC4" w:rsidP="00E50AC4">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2752EFA"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6497DA3A"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309BBFC3" w14:textId="77777777" w:rsidR="00E50AC4" w:rsidRPr="00FB789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185A67"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5B5114F5"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09DD84A"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527F6E31" w14:textId="77777777" w:rsidR="00E50AC4" w:rsidRPr="00A56BB8" w:rsidRDefault="00E50AC4" w:rsidP="00E50AC4">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DB3296F" w14:textId="77777777" w:rsidR="00E50AC4" w:rsidRPr="00A56BB8" w:rsidRDefault="00E50AC4" w:rsidP="00E50AC4">
      <w:pPr>
        <w:pStyle w:val="FP"/>
        <w:rPr>
          <w:rFonts w:eastAsia="MS Mincho"/>
          <w:lang w:val="en-US" w:eastAsia="ja-JP" w:bidi="he-IL"/>
        </w:rPr>
      </w:pPr>
    </w:p>
    <w:p w14:paraId="5D498D25" w14:textId="77777777" w:rsidR="00E50AC4" w:rsidRDefault="00E50AC4" w:rsidP="00E50AC4">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5DD5BC95"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9B8AE2A"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CFE6669" w14:textId="77777777" w:rsidR="00E50AC4" w:rsidRDefault="00E50AC4" w:rsidP="00B8222F">
            <w:pPr>
              <w:pStyle w:val="TAH"/>
              <w:rPr>
                <w:color w:val="000000"/>
              </w:rPr>
            </w:pPr>
            <w:r>
              <w:rPr>
                <w:color w:val="000000"/>
              </w:rPr>
              <w:t>Delay and Loss Profile</w:t>
            </w:r>
          </w:p>
          <w:p w14:paraId="76ABAC39"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2FAFE12"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1F1B9A6"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16C0F97" w14:textId="77777777" w:rsidR="00E50AC4" w:rsidRDefault="00E50AC4" w:rsidP="00B8222F">
            <w:pPr>
              <w:pStyle w:val="TAH"/>
              <w:rPr>
                <w:color w:val="000000"/>
              </w:rPr>
            </w:pPr>
            <w:r>
              <w:rPr>
                <w:rFonts w:cs="Arial"/>
                <w:color w:val="000000"/>
              </w:rPr>
              <w:t xml:space="preserve">Speech </w:t>
            </w:r>
            <w:r>
              <w:rPr>
                <w:color w:val="000000"/>
              </w:rPr>
              <w:t>Quality</w:t>
            </w:r>
          </w:p>
          <w:p w14:paraId="799ED81D"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4E5CA143"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BB07745"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BDC756B"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39184AF"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09BD5F7" w14:textId="77777777" w:rsidR="00E50AC4" w:rsidRPr="007D4636" w:rsidRDefault="00E50AC4" w:rsidP="00B8222F">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56C1488" w14:textId="77777777" w:rsidR="00E50AC4" w:rsidRDefault="00E50AC4" w:rsidP="00B8222F">
            <w:pPr>
              <w:pStyle w:val="TAC"/>
              <w:rPr>
                <w:color w:val="000000"/>
              </w:rPr>
            </w:pPr>
            <w:r>
              <w:rPr>
                <w:color w:val="000000"/>
              </w:rPr>
              <w:t>ffs</w:t>
            </w:r>
          </w:p>
        </w:tc>
      </w:tr>
      <w:tr w:rsidR="00E50AC4" w:rsidRPr="00924EE3" w14:paraId="66B0EE05"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2A37675"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4044EA7"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44A48F1"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DD0B17" w14:textId="77777777" w:rsidR="00E50AC4" w:rsidRPr="007D4636" w:rsidRDefault="00E50AC4" w:rsidP="00B8222F">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AFF140C" w14:textId="77777777" w:rsidR="00E50AC4" w:rsidRPr="00924EE3" w:rsidRDefault="00E50AC4" w:rsidP="00B8222F">
            <w:pPr>
              <w:pStyle w:val="TAC"/>
              <w:rPr>
                <w:color w:val="000000"/>
                <w:lang w:val="en-US"/>
              </w:rPr>
            </w:pPr>
            <w:r>
              <w:t>ffs</w:t>
            </w:r>
          </w:p>
        </w:tc>
      </w:tr>
      <w:tr w:rsidR="00E50AC4" w:rsidRPr="00924EE3" w14:paraId="0C229BCB"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CA81D12"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486FFA8E"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AEBEA36"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784DE2E" w14:textId="77777777" w:rsidR="00E50AC4" w:rsidRPr="007D4636" w:rsidRDefault="00E50AC4" w:rsidP="00B8222F">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F4C45E7" w14:textId="77777777" w:rsidR="00E50AC4" w:rsidRPr="00924EE3" w:rsidRDefault="00E50AC4" w:rsidP="00B8222F">
            <w:pPr>
              <w:pStyle w:val="TAC"/>
              <w:rPr>
                <w:color w:val="000000"/>
                <w:lang w:val="en-US"/>
              </w:rPr>
            </w:pPr>
            <w:r>
              <w:t>ffs</w:t>
            </w:r>
          </w:p>
        </w:tc>
      </w:tr>
      <w:tr w:rsidR="00E50AC4" w14:paraId="234F0AE5" w14:textId="77777777" w:rsidTr="00B8222F">
        <w:tc>
          <w:tcPr>
            <w:tcW w:w="1029" w:type="dxa"/>
            <w:tcBorders>
              <w:top w:val="single" w:sz="4" w:space="0" w:color="auto"/>
              <w:left w:val="single" w:sz="4" w:space="0" w:color="auto"/>
              <w:bottom w:val="single" w:sz="4" w:space="0" w:color="auto"/>
              <w:right w:val="single" w:sz="4" w:space="0" w:color="auto"/>
            </w:tcBorders>
          </w:tcPr>
          <w:p w14:paraId="26BF6B4D"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84376D"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2DB0AA6D" w14:textId="77777777" w:rsidTr="00B8222F">
        <w:tc>
          <w:tcPr>
            <w:tcW w:w="1029" w:type="dxa"/>
            <w:tcBorders>
              <w:top w:val="single" w:sz="4" w:space="0" w:color="auto"/>
              <w:left w:val="single" w:sz="8" w:space="0" w:color="auto"/>
              <w:bottom w:val="single" w:sz="4" w:space="0" w:color="auto"/>
              <w:right w:val="single" w:sz="8" w:space="0" w:color="auto"/>
            </w:tcBorders>
          </w:tcPr>
          <w:p w14:paraId="2A61B2CF"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1156AD9"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D86D5C9" w14:textId="77777777" w:rsidR="00E50AC4" w:rsidRPr="00A92E4B" w:rsidRDefault="00E50AC4" w:rsidP="00E50AC4">
      <w:pPr>
        <w:pStyle w:val="FP"/>
        <w:rPr>
          <w:lang w:val="en-US"/>
        </w:rPr>
      </w:pPr>
    </w:p>
    <w:p w14:paraId="68C48294" w14:textId="77777777" w:rsidR="00E50AC4" w:rsidRDefault="00E50AC4" w:rsidP="00E50AC4">
      <w:r>
        <w:t>Compliance shall be checked by the relevant tests described in 3GPP TS 26.132.</w:t>
      </w:r>
    </w:p>
    <w:p w14:paraId="55D2686B" w14:textId="77777777" w:rsidR="00E50AC4" w:rsidRPr="008353FF" w:rsidRDefault="00E50AC4" w:rsidP="00E50AC4">
      <w:pPr>
        <w:pStyle w:val="FP"/>
      </w:pPr>
    </w:p>
    <w:p w14:paraId="03FCA5FE" w14:textId="77777777" w:rsidR="00E50AC4" w:rsidRDefault="00E50AC4" w:rsidP="00E50AC4">
      <w:pPr>
        <w:pStyle w:val="Titre4"/>
      </w:pPr>
      <w:bookmarkStart w:id="5019" w:name="_Toc19285691"/>
      <w:r>
        <w:t>8.11.2.2</w:t>
      </w:r>
      <w:r>
        <w:tab/>
        <w:t>Wireless headset</w:t>
      </w:r>
      <w:bookmarkEnd w:id="5019"/>
    </w:p>
    <w:p w14:paraId="0E78C1F1" w14:textId="77777777" w:rsidR="00E50AC4" w:rsidRDefault="00E50AC4" w:rsidP="00E50AC4">
      <w:pPr>
        <w:rPr>
          <w:ins w:id="5020" w:author="Auteur"/>
          <w:color w:val="000000"/>
          <w:lang w:val="en-US"/>
        </w:rPr>
      </w:pPr>
      <w:r>
        <w:rPr>
          <w:color w:val="000000"/>
          <w:lang w:val="en-US"/>
        </w:rPr>
        <w:t>For further study.</w:t>
      </w:r>
    </w:p>
    <w:p w14:paraId="49B4E4A9" w14:textId="77777777" w:rsidR="00E50AC4" w:rsidRDefault="00E50AC4" w:rsidP="00E50AC4">
      <w:pPr>
        <w:pStyle w:val="Titre3"/>
        <w:rPr>
          <w:ins w:id="5021" w:author="Auteur"/>
        </w:rPr>
      </w:pPr>
      <w:ins w:id="5022" w:author="Auteur">
        <w:r>
          <w:t>[8.11.3</w:t>
        </w:r>
        <w:r>
          <w:tab/>
          <w:t>Electrical interface UE</w:t>
        </w:r>
      </w:ins>
    </w:p>
    <w:p w14:paraId="3BB50462" w14:textId="77777777" w:rsidR="00E50AC4" w:rsidRDefault="00E50AC4" w:rsidP="00E50AC4">
      <w:pPr>
        <w:rPr>
          <w:ins w:id="5023" w:author="Auteur"/>
          <w:rFonts w:eastAsia="MS Mincho"/>
          <w:lang w:val="en-US" w:eastAsia="ja-JP" w:bidi="he-IL"/>
        </w:rPr>
      </w:pPr>
      <w:ins w:id="5024"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14:paraId="2A75E70A" w14:textId="77777777" w:rsidR="00E50AC4" w:rsidRPr="00207417" w:rsidRDefault="00E50AC4" w:rsidP="00E50AC4">
      <w:pPr>
        <w:rPr>
          <w:ins w:id="5025" w:author="Auteur"/>
          <w:rFonts w:eastAsia="MS Mincho"/>
        </w:rPr>
      </w:pPr>
      <w:ins w:id="5026"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33a3</w:t>
        </w:r>
        <w:r w:rsidRPr="00207417">
          <w:rPr>
            <w:rFonts w:eastAsia="MS Mincho"/>
            <w:highlight w:val="yellow"/>
          </w:rPr>
          <w:t>.</w:t>
        </w:r>
      </w:ins>
    </w:p>
    <w:p w14:paraId="082D3065" w14:textId="77777777" w:rsidR="00E50AC4" w:rsidRPr="00B74024" w:rsidRDefault="00E50AC4" w:rsidP="00E50AC4">
      <w:pPr>
        <w:pStyle w:val="TH"/>
        <w:rPr>
          <w:ins w:id="5027" w:author="Auteur"/>
          <w:rFonts w:eastAsia="MS Mincho"/>
          <w:highlight w:val="yellow"/>
          <w:lang w:val="en-US" w:eastAsia="ja-JP" w:bidi="he-IL"/>
        </w:rPr>
      </w:pPr>
      <w:ins w:id="5028" w:author="Auteur">
        <w:r w:rsidRPr="00B74024">
          <w:rPr>
            <w:rFonts w:eastAsia="MS Mincho"/>
            <w:highlight w:val="yellow"/>
            <w:lang w:val="en-US" w:eastAsia="ja-JP" w:bidi="he-IL"/>
          </w:rPr>
          <w:t xml:space="preserve">Table </w:t>
        </w:r>
        <w:r>
          <w:rPr>
            <w:rFonts w:eastAsia="MS Mincho"/>
            <w:highlight w:val="yellow"/>
            <w:lang w:val="en-US" w:eastAsia="ja-JP" w:bidi="he-IL"/>
          </w:rPr>
          <w:t>33a3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E50AC4" w:rsidRPr="00B74024" w14:paraId="046523A0" w14:textId="77777777" w:rsidTr="00B8222F">
        <w:trPr>
          <w:jc w:val="center"/>
          <w:ins w:id="5029" w:author="Auteur"/>
        </w:trPr>
        <w:tc>
          <w:tcPr>
            <w:tcW w:w="5178" w:type="dxa"/>
          </w:tcPr>
          <w:p w14:paraId="48A64A4A" w14:textId="77777777" w:rsidR="00E50AC4" w:rsidRPr="00B74024" w:rsidRDefault="00E50AC4" w:rsidP="00B8222F">
            <w:pPr>
              <w:pStyle w:val="TAH"/>
              <w:rPr>
                <w:ins w:id="5030" w:author="Auteur"/>
                <w:rFonts w:eastAsia="MS Mincho"/>
                <w:highlight w:val="yellow"/>
                <w:lang w:val="en-US" w:eastAsia="ja-JP" w:bidi="he-IL"/>
              </w:rPr>
            </w:pPr>
            <w:ins w:id="5031" w:author="Auteur">
              <w:r w:rsidRPr="00B74024">
                <w:rPr>
                  <w:rFonts w:eastAsia="MS Mincho"/>
                  <w:highlight w:val="yellow"/>
                  <w:lang w:val="en-US" w:eastAsia="ja-JP" w:bidi="he-IL"/>
                </w:rPr>
                <w:t>Electrical interface type</w:t>
              </w:r>
            </w:ins>
          </w:p>
        </w:tc>
        <w:tc>
          <w:tcPr>
            <w:tcW w:w="1201" w:type="dxa"/>
          </w:tcPr>
          <w:p w14:paraId="2E7CCA2E" w14:textId="77777777" w:rsidR="00E50AC4" w:rsidRPr="00B74024" w:rsidRDefault="00E50AC4" w:rsidP="00B8222F">
            <w:pPr>
              <w:pStyle w:val="TAH"/>
              <w:rPr>
                <w:ins w:id="5032" w:author="Auteur"/>
                <w:rFonts w:eastAsia="MS Mincho"/>
                <w:highlight w:val="yellow"/>
                <w:lang w:val="en-US" w:eastAsia="ja-JP" w:bidi="he-IL"/>
              </w:rPr>
            </w:pPr>
            <w:ins w:id="5033"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E50AC4" w:rsidRPr="00B74024" w14:paraId="6504DEAA" w14:textId="77777777" w:rsidTr="00B8222F">
        <w:trPr>
          <w:jc w:val="center"/>
          <w:ins w:id="5034" w:author="Auteur"/>
        </w:trPr>
        <w:tc>
          <w:tcPr>
            <w:tcW w:w="5178" w:type="dxa"/>
          </w:tcPr>
          <w:p w14:paraId="37146D98" w14:textId="77777777" w:rsidR="00E50AC4" w:rsidRPr="00B74024" w:rsidRDefault="00E50AC4" w:rsidP="00B8222F">
            <w:pPr>
              <w:pStyle w:val="TAC"/>
              <w:jc w:val="left"/>
              <w:rPr>
                <w:ins w:id="5035" w:author="Auteur"/>
                <w:rFonts w:eastAsia="MS Mincho"/>
                <w:highlight w:val="yellow"/>
                <w:lang w:val="en-US" w:eastAsia="ja-JP" w:bidi="he-IL"/>
              </w:rPr>
            </w:pPr>
            <w:ins w:id="5036" w:author="Auteur">
              <w:r w:rsidRPr="00B74024">
                <w:rPr>
                  <w:rFonts w:eastAsia="MS Mincho"/>
                  <w:highlight w:val="yellow"/>
                  <w:lang w:val="en-US" w:eastAsia="ja-JP" w:bidi="he-IL"/>
                </w:rPr>
                <w:t>Analogue</w:t>
              </w:r>
            </w:ins>
          </w:p>
        </w:tc>
        <w:tc>
          <w:tcPr>
            <w:tcW w:w="1201" w:type="dxa"/>
          </w:tcPr>
          <w:p w14:paraId="25BD2A1A" w14:textId="77777777" w:rsidR="00E50AC4" w:rsidRPr="00B74024" w:rsidRDefault="00E50AC4" w:rsidP="00B8222F">
            <w:pPr>
              <w:pStyle w:val="TAC"/>
              <w:rPr>
                <w:ins w:id="5037" w:author="Auteur"/>
                <w:rFonts w:eastAsia="MS Mincho"/>
                <w:highlight w:val="yellow"/>
                <w:lang w:val="en-US" w:eastAsia="ja-JP" w:bidi="he-IL"/>
              </w:rPr>
            </w:pPr>
            <w:ins w:id="5038" w:author="Auteur">
              <w:r>
                <w:rPr>
                  <w:rFonts w:eastAsia="MS Mincho"/>
                  <w:highlight w:val="yellow"/>
                  <w:lang w:val="en-US" w:eastAsia="ja-JP" w:bidi="he-IL"/>
                </w:rPr>
                <w:t>[TBD]</w:t>
              </w:r>
            </w:ins>
          </w:p>
        </w:tc>
      </w:tr>
      <w:tr w:rsidR="00E50AC4" w:rsidRPr="00B74024" w14:paraId="3FB98C59" w14:textId="77777777" w:rsidTr="00B8222F">
        <w:trPr>
          <w:jc w:val="center"/>
          <w:ins w:id="5039" w:author="Auteur"/>
        </w:trPr>
        <w:tc>
          <w:tcPr>
            <w:tcW w:w="5178" w:type="dxa"/>
          </w:tcPr>
          <w:p w14:paraId="06DF1AF2" w14:textId="77777777" w:rsidR="00E50AC4" w:rsidRPr="00B74024" w:rsidRDefault="00E50AC4" w:rsidP="00B8222F">
            <w:pPr>
              <w:pStyle w:val="TAC"/>
              <w:jc w:val="left"/>
              <w:rPr>
                <w:ins w:id="5040" w:author="Auteur"/>
                <w:rFonts w:eastAsia="MS Mincho"/>
                <w:highlight w:val="yellow"/>
                <w:lang w:val="en-US" w:eastAsia="ja-JP" w:bidi="he-IL"/>
              </w:rPr>
            </w:pPr>
            <w:ins w:id="5041" w:author="Auteur">
              <w:r w:rsidRPr="00B74024">
                <w:rPr>
                  <w:rFonts w:eastAsia="MS Mincho"/>
                  <w:highlight w:val="yellow"/>
                  <w:lang w:val="en-US" w:eastAsia="ja-JP" w:bidi="he-IL"/>
                </w:rPr>
                <w:t>Wireless digital</w:t>
              </w:r>
            </w:ins>
          </w:p>
        </w:tc>
        <w:tc>
          <w:tcPr>
            <w:tcW w:w="1201" w:type="dxa"/>
          </w:tcPr>
          <w:p w14:paraId="38195AB4" w14:textId="77777777" w:rsidR="00E50AC4" w:rsidRPr="00B74024" w:rsidRDefault="00E50AC4" w:rsidP="00B8222F">
            <w:pPr>
              <w:pStyle w:val="TAC"/>
              <w:rPr>
                <w:ins w:id="5042" w:author="Auteur"/>
                <w:rFonts w:eastAsia="MS Mincho"/>
                <w:highlight w:val="yellow"/>
                <w:lang w:val="en-US" w:eastAsia="ja-JP" w:bidi="he-IL"/>
              </w:rPr>
            </w:pPr>
            <w:ins w:id="5043" w:author="Auteur">
              <w:r w:rsidRPr="001C0AC5">
                <w:rPr>
                  <w:rFonts w:eastAsia="MS Mincho"/>
                  <w:highlight w:val="yellow"/>
                  <w:lang w:val="en-US" w:eastAsia="ja-JP" w:bidi="he-IL"/>
                  <w:rPrChange w:id="5044"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045" w:author="Auteur">
                    <w:rPr>
                      <w:rFonts w:eastAsia="MS Mincho"/>
                      <w:lang w:val="en-US" w:eastAsia="ja-JP" w:bidi="he-IL"/>
                    </w:rPr>
                  </w:rPrChange>
                </w:rPr>
                <w:t>]</w:t>
              </w:r>
            </w:ins>
          </w:p>
        </w:tc>
      </w:tr>
      <w:tr w:rsidR="00E50AC4" w:rsidRPr="00B74024" w14:paraId="51D5B104" w14:textId="77777777" w:rsidTr="00B8222F">
        <w:trPr>
          <w:jc w:val="center"/>
          <w:ins w:id="5046" w:author="Auteur"/>
        </w:trPr>
        <w:tc>
          <w:tcPr>
            <w:tcW w:w="5178" w:type="dxa"/>
          </w:tcPr>
          <w:p w14:paraId="4C4A0DD2" w14:textId="77777777" w:rsidR="00E50AC4" w:rsidRPr="00B74024" w:rsidRDefault="00E50AC4" w:rsidP="00B8222F">
            <w:pPr>
              <w:pStyle w:val="TAC"/>
              <w:jc w:val="left"/>
              <w:rPr>
                <w:ins w:id="5047" w:author="Auteur"/>
                <w:rFonts w:eastAsia="MS Mincho"/>
                <w:highlight w:val="yellow"/>
                <w:lang w:val="en-US" w:eastAsia="ja-JP" w:bidi="he-IL"/>
              </w:rPr>
            </w:pPr>
            <w:ins w:id="5048" w:author="Auteur">
              <w:r w:rsidRPr="00B74024">
                <w:rPr>
                  <w:rFonts w:eastAsia="MS Mincho"/>
                  <w:highlight w:val="yellow"/>
                  <w:lang w:val="en-US" w:eastAsia="ja-JP" w:bidi="he-IL"/>
                </w:rPr>
                <w:t>Wired digital</w:t>
              </w:r>
            </w:ins>
          </w:p>
        </w:tc>
        <w:tc>
          <w:tcPr>
            <w:tcW w:w="1201" w:type="dxa"/>
          </w:tcPr>
          <w:p w14:paraId="500102CF" w14:textId="77777777" w:rsidR="00E50AC4" w:rsidRPr="00B74024" w:rsidRDefault="00E50AC4" w:rsidP="00B8222F">
            <w:pPr>
              <w:pStyle w:val="TAC"/>
              <w:rPr>
                <w:ins w:id="5049" w:author="Auteur"/>
                <w:rFonts w:eastAsia="MS Mincho"/>
                <w:highlight w:val="yellow"/>
                <w:lang w:val="en-US" w:eastAsia="ja-JP" w:bidi="he-IL"/>
              </w:rPr>
            </w:pPr>
            <w:ins w:id="5050" w:author="Auteur">
              <w:r w:rsidRPr="001C0AC5">
                <w:rPr>
                  <w:rFonts w:eastAsia="MS Mincho"/>
                  <w:highlight w:val="yellow"/>
                  <w:lang w:val="en-US" w:eastAsia="ja-JP" w:bidi="he-IL"/>
                  <w:rPrChange w:id="5051"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052" w:author="Auteur">
                    <w:rPr>
                      <w:rFonts w:eastAsia="MS Mincho"/>
                      <w:lang w:val="en-US" w:eastAsia="ja-JP" w:bidi="he-IL"/>
                    </w:rPr>
                  </w:rPrChange>
                </w:rPr>
                <w:t>]</w:t>
              </w:r>
            </w:ins>
          </w:p>
        </w:tc>
      </w:tr>
      <w:tr w:rsidR="00E50AC4" w14:paraId="010074BE" w14:textId="77777777" w:rsidTr="00B8222F">
        <w:trPr>
          <w:jc w:val="center"/>
          <w:ins w:id="5053" w:author="Auteur"/>
        </w:trPr>
        <w:tc>
          <w:tcPr>
            <w:tcW w:w="6379" w:type="dxa"/>
            <w:gridSpan w:val="2"/>
          </w:tcPr>
          <w:p w14:paraId="0DF4BCEC" w14:textId="77777777" w:rsidR="00E50AC4" w:rsidRDefault="00E50AC4" w:rsidP="00B8222F">
            <w:pPr>
              <w:pStyle w:val="TAC"/>
              <w:jc w:val="left"/>
              <w:rPr>
                <w:ins w:id="5054" w:author="Auteur"/>
                <w:rFonts w:eastAsia="MS Mincho"/>
                <w:lang w:val="en-US" w:eastAsia="ja-JP" w:bidi="he-IL"/>
              </w:rPr>
            </w:pPr>
            <w:ins w:id="5055"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098B49AF" w14:textId="77777777" w:rsidR="00E50AC4" w:rsidRPr="00FB7894" w:rsidRDefault="00E50AC4" w:rsidP="00E50AC4">
      <w:pPr>
        <w:rPr>
          <w:ins w:id="5056" w:author="Auteur"/>
          <w:rFonts w:eastAsia="MS Mincho"/>
          <w:lang w:val="en-US" w:eastAsia="ja-JP" w:bidi="he-IL"/>
        </w:rPr>
      </w:pPr>
    </w:p>
    <w:p w14:paraId="3F967BF1" w14:textId="77777777" w:rsidR="00E50AC4" w:rsidRPr="00FB7894" w:rsidRDefault="00E50AC4" w:rsidP="00E50AC4">
      <w:pPr>
        <w:rPr>
          <w:ins w:id="5057" w:author="Auteur"/>
          <w:rFonts w:eastAsia="MS Mincho"/>
          <w:lang w:val="en-US" w:eastAsia="ja-JP" w:bidi="he-IL"/>
        </w:rPr>
      </w:pPr>
      <w:ins w:id="5058"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Pr>
            <w:rFonts w:eastAsia="MS Mincho"/>
            <w:lang w:val="en-US" w:eastAsia="ja-JP" w:bidi="he-IL"/>
          </w:rPr>
          <w:t>[</w:t>
        </w:r>
        <w:r w:rsidRPr="0076388E">
          <w:rPr>
            <w:rFonts w:eastAsia="MS Mincho"/>
            <w:color w:val="000000"/>
            <w:highlight w:val="yellow"/>
            <w:lang w:val="en-US" w:eastAsia="ja-JP" w:bidi="he-IL"/>
            <w:rPrChange w:id="5059" w:author="Auteur">
              <w:rPr>
                <w:rFonts w:eastAsia="MS Mincho"/>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lang w:val="en-US" w:eastAsia="ja-JP" w:bidi="he-IL"/>
          </w:rPr>
          <w:t>]</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Pr>
            <w:rFonts w:eastAsia="MS Mincho"/>
            <w:color w:val="000000"/>
            <w:lang w:val="en-US" w:eastAsia="ja-JP" w:bidi="he-IL"/>
          </w:rPr>
          <w:t>[</w:t>
        </w:r>
        <w:r w:rsidRPr="0076388E">
          <w:rPr>
            <w:rFonts w:eastAsia="MS Mincho"/>
            <w:color w:val="000000"/>
            <w:highlight w:val="yellow"/>
            <w:lang w:val="en-US" w:eastAsia="ja-JP" w:bidi="he-IL"/>
            <w:rPrChange w:id="5060" w:author="Auteur">
              <w:rPr>
                <w:rFonts w:eastAsia="MS Mincho"/>
                <w:color w:val="000000"/>
                <w:lang w:val="en-US" w:eastAsia="ja-JP" w:bidi="he-IL"/>
              </w:rPr>
            </w:rPrChange>
          </w:rPr>
          <w:t>197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w:t>
        </w:r>
        <w:r w:rsidRPr="00FB7894">
          <w:rPr>
            <w:rFonts w:eastAsia="MS Mincho"/>
            <w:lang w:val="en-US" w:eastAsia="ja-JP" w:bidi="he-IL"/>
          </w:rPr>
          <w:t>ms.</w:t>
        </w:r>
      </w:ins>
    </w:p>
    <w:p w14:paraId="0B1DA8D4" w14:textId="77777777" w:rsidR="00E50AC4" w:rsidRPr="00FB7894" w:rsidRDefault="00E50AC4" w:rsidP="00E50AC4">
      <w:pPr>
        <w:rPr>
          <w:ins w:id="5061" w:author="Auteur"/>
          <w:rFonts w:eastAsia="MS Mincho"/>
          <w:lang w:val="en-US" w:eastAsia="ja-JP" w:bidi="he-IL"/>
        </w:rPr>
      </w:pPr>
      <w:ins w:id="5062"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33a3</w:t>
        </w:r>
        <w:r w:rsidRPr="00FB7894">
          <w:rPr>
            <w:rFonts w:eastAsia="MS Mincho"/>
            <w:lang w:val="en-US" w:eastAsia="ja-JP" w:bidi="he-IL"/>
          </w:rPr>
          <w:t>, while meeting the speech quality targets defined.</w:t>
        </w:r>
      </w:ins>
    </w:p>
    <w:p w14:paraId="0BE287C3" w14:textId="77777777" w:rsidR="00E50AC4" w:rsidRPr="00FB7894" w:rsidRDefault="00E50AC4" w:rsidP="00E50AC4">
      <w:pPr>
        <w:pStyle w:val="NO"/>
        <w:rPr>
          <w:ins w:id="5063" w:author="Auteur"/>
          <w:rFonts w:eastAsia="MS Mincho"/>
          <w:color w:val="000000"/>
          <w:lang w:val="en-US" w:eastAsia="ja-JP" w:bidi="he-IL"/>
        </w:rPr>
      </w:pPr>
      <w:ins w:id="5064"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14:paraId="0C7F06E7" w14:textId="77777777" w:rsidR="00E50AC4" w:rsidRPr="00FB7894" w:rsidRDefault="00E50AC4" w:rsidP="00E50AC4">
      <w:pPr>
        <w:pStyle w:val="B1"/>
        <w:rPr>
          <w:ins w:id="5065" w:author="Auteur"/>
          <w:rFonts w:eastAsia="MS Mincho"/>
          <w:lang w:val="en-US" w:eastAsia="ja-JP" w:bidi="he-IL"/>
        </w:rPr>
      </w:pPr>
      <w:ins w:id="506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00389534" w14:textId="77777777" w:rsidR="00E50AC4" w:rsidRPr="00FB7894" w:rsidRDefault="00E50AC4" w:rsidP="00E50AC4">
      <w:pPr>
        <w:pStyle w:val="B1"/>
        <w:rPr>
          <w:ins w:id="5067" w:author="Auteur"/>
          <w:rFonts w:eastAsia="MS Mincho"/>
          <w:lang w:val="en-US" w:eastAsia="ja-JP" w:bidi="he-IL"/>
        </w:rPr>
      </w:pPr>
      <w:ins w:id="5068"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15C091BB" w14:textId="77777777" w:rsidR="00E50AC4" w:rsidRPr="00FB7894" w:rsidRDefault="00E50AC4" w:rsidP="00E50AC4">
      <w:pPr>
        <w:pStyle w:val="B1"/>
        <w:rPr>
          <w:ins w:id="5069" w:author="Auteur"/>
          <w:rFonts w:eastAsia="MS Mincho"/>
          <w:lang w:val="en-US" w:eastAsia="ja-JP" w:bidi="he-IL"/>
        </w:rPr>
      </w:pPr>
      <w:ins w:id="5070" w:author="Auteur">
        <w:r>
          <w:rPr>
            <w:rFonts w:eastAsia="MS Mincho"/>
            <w:lang w:val="en-US" w:eastAsia="ja-JP" w:bidi="he-IL"/>
          </w:rPr>
          <w:lastRenderedPageBreak/>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995F5B">
          <w:rPr>
            <w:rFonts w:eastAsia="MS Mincho"/>
            <w:highlight w:val="yellow"/>
            <w:lang w:val="en-US" w:eastAsia="ja-JP" w:bidi="he-IL"/>
            <w:rPrChange w:id="5071" w:author="Auteur">
              <w:rPr>
                <w:rFonts w:eastAsia="MS Mincho"/>
                <w:lang w:val="en-US" w:eastAsia="ja-JP" w:bidi="he-IL"/>
              </w:rPr>
            </w:rPrChange>
          </w:rPr>
          <w:t>33a4</w:t>
        </w:r>
        <w:r w:rsidRPr="00FB7894">
          <w:rPr>
            <w:rFonts w:eastAsia="MS Mincho"/>
            <w:lang w:val="en-US" w:eastAsia="ja-JP" w:bidi="he-IL"/>
          </w:rPr>
          <w:t xml:space="preserve">, and 80ms for test condition 2 of Table </w:t>
        </w:r>
        <w:r w:rsidRPr="00995F5B">
          <w:rPr>
            <w:rFonts w:eastAsia="MS Mincho"/>
            <w:highlight w:val="yellow"/>
            <w:lang w:val="en-US" w:eastAsia="ja-JP" w:bidi="he-IL"/>
            <w:rPrChange w:id="5072" w:author="Auteur">
              <w:rPr>
                <w:rFonts w:eastAsia="MS Mincho"/>
                <w:lang w:val="en-US" w:eastAsia="ja-JP" w:bidi="he-IL"/>
              </w:rPr>
            </w:rPrChange>
          </w:rPr>
          <w:t>33a4</w:t>
        </w:r>
        <w:r w:rsidRPr="00FB7894">
          <w:rPr>
            <w:rFonts w:eastAsia="MS Mincho"/>
            <w:lang w:val="en-US" w:eastAsia="ja-JP" w:bidi="he-IL"/>
          </w:rPr>
          <w:t xml:space="preserve">. </w:t>
        </w:r>
      </w:ins>
    </w:p>
    <w:p w14:paraId="17A3825D" w14:textId="77777777" w:rsidR="00E50AC4" w:rsidRPr="00995F5B" w:rsidRDefault="00E50AC4" w:rsidP="00E50AC4">
      <w:pPr>
        <w:pStyle w:val="B1"/>
        <w:rPr>
          <w:ins w:id="5073" w:author="Auteur"/>
          <w:lang w:eastAsia="ja-JP"/>
        </w:rPr>
      </w:pPr>
      <w:ins w:id="5074"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ins>
    </w:p>
    <w:p w14:paraId="76CCD9F1" w14:textId="77777777" w:rsidR="00E50AC4" w:rsidRDefault="00E50AC4" w:rsidP="00E50AC4">
      <w:pPr>
        <w:pStyle w:val="TH"/>
        <w:rPr>
          <w:ins w:id="5075" w:author="Auteur"/>
        </w:rPr>
      </w:pPr>
      <w:ins w:id="5076" w:author="Auteur">
        <w:r>
          <w:t xml:space="preserve">Table </w:t>
        </w:r>
        <w:r w:rsidRPr="00995F5B">
          <w:rPr>
            <w:highlight w:val="yellow"/>
            <w:rPrChange w:id="5077" w:author="Auteur">
              <w:rPr/>
            </w:rPrChange>
          </w:rPr>
          <w:t>33a4</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193EB0C" w14:textId="77777777" w:rsidTr="00B8222F">
        <w:trPr>
          <w:ins w:id="5078"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BD1F2BC" w14:textId="77777777" w:rsidR="00E50AC4" w:rsidRDefault="00E50AC4" w:rsidP="00B8222F">
            <w:pPr>
              <w:pStyle w:val="TAH"/>
              <w:rPr>
                <w:ins w:id="5079" w:author="Auteur"/>
                <w:color w:val="000000"/>
              </w:rPr>
            </w:pPr>
            <w:ins w:id="5080"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059EFD6" w14:textId="77777777" w:rsidR="00E50AC4" w:rsidRDefault="00E50AC4" w:rsidP="00B8222F">
            <w:pPr>
              <w:pStyle w:val="TAH"/>
              <w:rPr>
                <w:ins w:id="5081" w:author="Auteur"/>
                <w:color w:val="000000"/>
              </w:rPr>
            </w:pPr>
            <w:ins w:id="5082" w:author="Auteur">
              <w:r>
                <w:rPr>
                  <w:color w:val="000000"/>
                </w:rPr>
                <w:t>Delay and Loss Profile</w:t>
              </w:r>
            </w:ins>
          </w:p>
          <w:p w14:paraId="0552C0E8" w14:textId="77777777" w:rsidR="00E50AC4" w:rsidRDefault="00E50AC4" w:rsidP="00B8222F">
            <w:pPr>
              <w:pStyle w:val="TAH"/>
              <w:rPr>
                <w:ins w:id="5083" w:author="Auteur"/>
                <w:color w:val="000000"/>
              </w:rPr>
            </w:pPr>
            <w:ins w:id="5084"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2BF47CA" w14:textId="77777777" w:rsidR="00E50AC4" w:rsidRDefault="00E50AC4" w:rsidP="00B8222F">
            <w:pPr>
              <w:pStyle w:val="TAH"/>
              <w:rPr>
                <w:ins w:id="5085" w:author="Auteur"/>
                <w:color w:val="000000"/>
              </w:rPr>
            </w:pPr>
            <w:ins w:id="5086"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F32037A" w14:textId="77777777" w:rsidR="00E50AC4" w:rsidRDefault="00E50AC4" w:rsidP="00B8222F">
            <w:pPr>
              <w:pStyle w:val="TAH"/>
              <w:rPr>
                <w:ins w:id="5087" w:author="Auteur"/>
                <w:color w:val="000000"/>
              </w:rPr>
            </w:pPr>
            <w:ins w:id="5088"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CBC12CD" w14:textId="77777777" w:rsidR="00E50AC4" w:rsidRDefault="00E50AC4" w:rsidP="00B8222F">
            <w:pPr>
              <w:pStyle w:val="TAH"/>
              <w:rPr>
                <w:ins w:id="5089" w:author="Auteur"/>
                <w:color w:val="000000"/>
              </w:rPr>
            </w:pPr>
            <w:ins w:id="5090" w:author="Auteur">
              <w:r>
                <w:rPr>
                  <w:rFonts w:cs="Arial"/>
                  <w:color w:val="000000"/>
                </w:rPr>
                <w:t xml:space="preserve">Speech </w:t>
              </w:r>
              <w:r>
                <w:rPr>
                  <w:color w:val="000000"/>
                </w:rPr>
                <w:t>Quality</w:t>
              </w:r>
            </w:ins>
          </w:p>
          <w:p w14:paraId="2629EDC8" w14:textId="77777777" w:rsidR="00E50AC4" w:rsidRDefault="00E50AC4" w:rsidP="00B8222F">
            <w:pPr>
              <w:pStyle w:val="TAH"/>
              <w:rPr>
                <w:ins w:id="5091" w:author="Auteur"/>
                <w:color w:val="000000"/>
              </w:rPr>
            </w:pPr>
            <w:ins w:id="5092" w:author="Auteur">
              <w:r>
                <w:rPr>
                  <w:color w:val="000000"/>
                </w:rPr>
                <w:t xml:space="preserve">Requirements </w:t>
              </w:r>
              <w:r>
                <w:rPr>
                  <w:color w:val="000000"/>
                </w:rPr>
                <w:br/>
                <w:t xml:space="preserve">(Note 2) </w:t>
              </w:r>
            </w:ins>
          </w:p>
        </w:tc>
      </w:tr>
      <w:tr w:rsidR="00E50AC4" w14:paraId="5D1AB6B8" w14:textId="77777777" w:rsidTr="00B8222F">
        <w:trPr>
          <w:ins w:id="5093"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2ACF996" w14:textId="77777777" w:rsidR="00E50AC4" w:rsidRDefault="00E50AC4" w:rsidP="00B8222F">
            <w:pPr>
              <w:pStyle w:val="TAC"/>
              <w:rPr>
                <w:ins w:id="5094" w:author="Auteur"/>
                <w:color w:val="000000"/>
              </w:rPr>
            </w:pPr>
            <w:ins w:id="5095"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10EFBB3F" w14:textId="77777777" w:rsidR="00E50AC4" w:rsidRDefault="00E50AC4" w:rsidP="00B8222F">
            <w:pPr>
              <w:pStyle w:val="TAC"/>
              <w:rPr>
                <w:ins w:id="5096" w:author="Auteur"/>
                <w:color w:val="000000"/>
              </w:rPr>
            </w:pPr>
            <w:ins w:id="5097"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57EF2BDD" w14:textId="77777777" w:rsidR="00E50AC4" w:rsidRPr="007D4636" w:rsidRDefault="00E50AC4" w:rsidP="00B8222F">
            <w:pPr>
              <w:pStyle w:val="TAC"/>
              <w:rPr>
                <w:ins w:id="5098" w:author="Auteur"/>
                <w:rFonts w:ascii="Tahoma" w:eastAsia="MS Mincho" w:hAnsi="Tahoma" w:cs="Tahoma"/>
                <w:color w:val="000000"/>
                <w:lang w:val="en-US" w:eastAsia="ja-JP" w:bidi="he-IL"/>
              </w:rPr>
            </w:pPr>
            <w:ins w:id="5099"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w:t>
              </w:r>
              <w:r w:rsidRPr="0076388E">
                <w:rPr>
                  <w:rFonts w:ascii="Tahoma" w:eastAsia="MS Mincho" w:hAnsi="Tahoma" w:cs="Tahoma"/>
                  <w:color w:val="000000"/>
                  <w:highlight w:val="yellow"/>
                  <w:lang w:val="en-US" w:eastAsia="ja-JP" w:bidi="he-IL"/>
                  <w:rPrChange w:id="5100" w:author="Auteur">
                    <w:rPr>
                      <w:rFonts w:ascii="Tahoma" w:eastAsia="MS Mincho" w:hAnsi="Tahoma" w:cs="Tahoma"/>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D729E2C" w14:textId="77777777" w:rsidR="00E50AC4" w:rsidRPr="007D4636" w:rsidRDefault="00E50AC4" w:rsidP="00B8222F">
            <w:pPr>
              <w:pStyle w:val="TAC"/>
              <w:rPr>
                <w:ins w:id="5101" w:author="Auteur"/>
                <w:color w:val="000000"/>
              </w:rPr>
            </w:pPr>
            <w:ins w:id="510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12AAC25" w14:textId="77777777" w:rsidR="00E50AC4" w:rsidRDefault="00E50AC4" w:rsidP="00B8222F">
            <w:pPr>
              <w:pStyle w:val="TAC"/>
              <w:rPr>
                <w:ins w:id="5103" w:author="Auteur"/>
                <w:color w:val="000000"/>
              </w:rPr>
            </w:pPr>
            <w:ins w:id="5104" w:author="Auteur">
              <w:r>
                <w:rPr>
                  <w:color w:val="000000"/>
                </w:rPr>
                <w:t>ffs</w:t>
              </w:r>
            </w:ins>
          </w:p>
        </w:tc>
      </w:tr>
      <w:tr w:rsidR="00E50AC4" w:rsidRPr="00924EE3" w14:paraId="64FBE800" w14:textId="77777777" w:rsidTr="00B8222F">
        <w:trPr>
          <w:ins w:id="5105"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4E0A249" w14:textId="77777777" w:rsidR="00E50AC4" w:rsidRDefault="00E50AC4" w:rsidP="00B8222F">
            <w:pPr>
              <w:pStyle w:val="TAC"/>
              <w:rPr>
                <w:ins w:id="5106" w:author="Auteur"/>
                <w:color w:val="000000"/>
              </w:rPr>
            </w:pPr>
            <w:ins w:id="5107"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8BEAFFA" w14:textId="77777777" w:rsidR="00E50AC4" w:rsidRDefault="00E50AC4" w:rsidP="00B8222F">
            <w:pPr>
              <w:pStyle w:val="TAC"/>
              <w:rPr>
                <w:ins w:id="5108" w:author="Auteur"/>
                <w:color w:val="000000"/>
              </w:rPr>
            </w:pPr>
            <w:ins w:id="5109"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6671BB0C" w14:textId="77777777" w:rsidR="00E50AC4" w:rsidRPr="007D4636" w:rsidRDefault="00E50AC4" w:rsidP="00B8222F">
            <w:pPr>
              <w:pStyle w:val="TAC"/>
              <w:rPr>
                <w:ins w:id="5110" w:author="Auteur"/>
                <w:rFonts w:eastAsia="MS Mincho"/>
                <w:color w:val="000000"/>
                <w:lang w:val="en-US" w:eastAsia="ja-JP" w:bidi="he-IL"/>
              </w:rPr>
            </w:pPr>
            <w:ins w:id="5111"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w:t>
              </w:r>
              <w:r w:rsidRPr="00461C16">
                <w:rPr>
                  <w:rFonts w:ascii="Tahoma" w:eastAsia="MS Mincho" w:hAnsi="Tahoma" w:cs="Tahoma"/>
                  <w:color w:val="000000"/>
                  <w:highlight w:val="yellow"/>
                  <w:lang w:val="en-US" w:eastAsia="ja-JP" w:bidi="he-IL"/>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21A229" w14:textId="77777777" w:rsidR="00E50AC4" w:rsidRPr="007D4636" w:rsidRDefault="00E50AC4" w:rsidP="00B8222F">
            <w:pPr>
              <w:pStyle w:val="TAC"/>
              <w:rPr>
                <w:ins w:id="5112" w:author="Auteur"/>
                <w:color w:val="000000"/>
              </w:rPr>
            </w:pPr>
            <w:ins w:id="511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956E0D4" w14:textId="77777777" w:rsidR="00E50AC4" w:rsidRPr="00924EE3" w:rsidRDefault="00E50AC4" w:rsidP="00B8222F">
            <w:pPr>
              <w:pStyle w:val="TAC"/>
              <w:rPr>
                <w:ins w:id="5114" w:author="Auteur"/>
                <w:color w:val="000000"/>
                <w:lang w:val="en-US"/>
              </w:rPr>
            </w:pPr>
            <w:ins w:id="5115" w:author="Auteur">
              <w:r>
                <w:t>ffs</w:t>
              </w:r>
            </w:ins>
          </w:p>
        </w:tc>
      </w:tr>
      <w:tr w:rsidR="00E50AC4" w:rsidRPr="00924EE3" w14:paraId="0F8EEC87" w14:textId="77777777" w:rsidTr="00B8222F">
        <w:trPr>
          <w:ins w:id="5116"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F0030AD" w14:textId="77777777" w:rsidR="00E50AC4" w:rsidRDefault="00E50AC4" w:rsidP="00B8222F">
            <w:pPr>
              <w:pStyle w:val="TAC"/>
              <w:rPr>
                <w:ins w:id="5117" w:author="Auteur"/>
                <w:color w:val="000000"/>
              </w:rPr>
            </w:pPr>
            <w:ins w:id="5118"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5582D2C" w14:textId="77777777" w:rsidR="00E50AC4" w:rsidRDefault="00E50AC4" w:rsidP="00B8222F">
            <w:pPr>
              <w:pStyle w:val="TAC"/>
              <w:rPr>
                <w:ins w:id="5119" w:author="Auteur"/>
                <w:color w:val="000000"/>
              </w:rPr>
            </w:pPr>
            <w:ins w:id="5120"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12C9C009" w14:textId="77777777" w:rsidR="00E50AC4" w:rsidRPr="007D4636" w:rsidRDefault="00E50AC4" w:rsidP="00B8222F">
            <w:pPr>
              <w:pStyle w:val="TAC"/>
              <w:rPr>
                <w:ins w:id="5121" w:author="Auteur"/>
                <w:rFonts w:eastAsia="MS Mincho"/>
                <w:color w:val="000000"/>
                <w:lang w:val="en-US" w:eastAsia="ja-JP" w:bidi="he-IL"/>
              </w:rPr>
            </w:pPr>
            <w:ins w:id="512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0D8E4F2" w14:textId="77777777" w:rsidR="00E50AC4" w:rsidRPr="007D4636" w:rsidRDefault="00E50AC4" w:rsidP="00B8222F">
            <w:pPr>
              <w:pStyle w:val="TAC"/>
              <w:rPr>
                <w:ins w:id="5123" w:author="Auteur"/>
                <w:color w:val="000000"/>
              </w:rPr>
            </w:pPr>
            <w:ins w:id="5124"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23</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BD40348" w14:textId="77777777" w:rsidR="00E50AC4" w:rsidRPr="00924EE3" w:rsidRDefault="00E50AC4" w:rsidP="00B8222F">
            <w:pPr>
              <w:pStyle w:val="TAC"/>
              <w:rPr>
                <w:ins w:id="5125" w:author="Auteur"/>
                <w:color w:val="000000"/>
                <w:lang w:val="en-US"/>
              </w:rPr>
            </w:pPr>
            <w:ins w:id="5126" w:author="Auteur">
              <w:r>
                <w:t>ffs</w:t>
              </w:r>
            </w:ins>
          </w:p>
        </w:tc>
      </w:tr>
      <w:tr w:rsidR="00E50AC4" w14:paraId="3E4630C2" w14:textId="77777777" w:rsidTr="00B8222F">
        <w:trPr>
          <w:ins w:id="5127" w:author="Auteur"/>
        </w:trPr>
        <w:tc>
          <w:tcPr>
            <w:tcW w:w="1029" w:type="dxa"/>
            <w:tcBorders>
              <w:top w:val="single" w:sz="4" w:space="0" w:color="auto"/>
              <w:left w:val="single" w:sz="4" w:space="0" w:color="auto"/>
              <w:bottom w:val="single" w:sz="4" w:space="0" w:color="auto"/>
              <w:right w:val="single" w:sz="4" w:space="0" w:color="auto"/>
            </w:tcBorders>
          </w:tcPr>
          <w:p w14:paraId="7914A4D2" w14:textId="77777777" w:rsidR="00E50AC4" w:rsidRDefault="00E50AC4" w:rsidP="00B8222F">
            <w:pPr>
              <w:keepNext/>
              <w:keepLines/>
              <w:spacing w:after="0"/>
              <w:ind w:left="851" w:hanging="851"/>
              <w:rPr>
                <w:ins w:id="5128"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8040BD2" w14:textId="77777777" w:rsidR="00E50AC4" w:rsidRPr="00924EE3" w:rsidRDefault="00E50AC4" w:rsidP="00B8222F">
            <w:pPr>
              <w:keepNext/>
              <w:keepLines/>
              <w:spacing w:after="0"/>
              <w:ind w:left="851" w:hanging="851"/>
              <w:rPr>
                <w:ins w:id="5129" w:author="Auteur"/>
              </w:rPr>
            </w:pPr>
            <w:ins w:id="5130"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E50AC4" w:rsidRPr="00EC6BE4" w14:paraId="565A41A6" w14:textId="77777777" w:rsidTr="00B8222F">
        <w:trPr>
          <w:ins w:id="5131" w:author="Auteur"/>
        </w:trPr>
        <w:tc>
          <w:tcPr>
            <w:tcW w:w="1029" w:type="dxa"/>
            <w:tcBorders>
              <w:top w:val="single" w:sz="4" w:space="0" w:color="auto"/>
              <w:left w:val="single" w:sz="8" w:space="0" w:color="auto"/>
              <w:bottom w:val="single" w:sz="4" w:space="0" w:color="auto"/>
              <w:right w:val="single" w:sz="8" w:space="0" w:color="auto"/>
            </w:tcBorders>
          </w:tcPr>
          <w:p w14:paraId="25C96888" w14:textId="77777777" w:rsidR="00E50AC4" w:rsidRDefault="00E50AC4" w:rsidP="00B8222F">
            <w:pPr>
              <w:pStyle w:val="NO"/>
              <w:keepNext/>
              <w:spacing w:after="0"/>
              <w:ind w:left="851"/>
              <w:rPr>
                <w:ins w:id="5132"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ABBEC05" w14:textId="77777777" w:rsidR="00E50AC4" w:rsidRDefault="00E50AC4" w:rsidP="00B8222F">
            <w:pPr>
              <w:pStyle w:val="NO"/>
              <w:keepNext/>
              <w:spacing w:after="0"/>
              <w:ind w:left="851"/>
              <w:rPr>
                <w:ins w:id="5133" w:author="Auteur"/>
                <w:rFonts w:eastAsia="MS Mincho"/>
                <w:color w:val="000000"/>
                <w:lang w:val="en-US" w:eastAsia="ja-JP" w:bidi="he-IL"/>
              </w:rPr>
            </w:pPr>
            <w:ins w:id="5134" w:author="Auteur">
              <w:r>
                <w:rPr>
                  <w:rFonts w:eastAsia="MS Mincho"/>
                  <w:color w:val="000000"/>
                  <w:lang w:val="en-US" w:eastAsia="ja-JP" w:bidi="he-IL"/>
                </w:rPr>
                <w:t xml:space="preserve">NOTE 2: </w:t>
              </w:r>
              <w:r>
                <w:t>P.863 is limited to 14 kHz bandwidth; therefore the speech quality requirements are ffs.</w:t>
              </w:r>
            </w:ins>
          </w:p>
        </w:tc>
      </w:tr>
    </w:tbl>
    <w:p w14:paraId="5F95623B" w14:textId="77777777" w:rsidR="00E50AC4" w:rsidRPr="008353FF" w:rsidRDefault="00E50AC4" w:rsidP="00E50AC4">
      <w:pPr>
        <w:pStyle w:val="FP"/>
        <w:rPr>
          <w:ins w:id="5135" w:author="Auteur"/>
          <w:lang w:val="en-US"/>
        </w:rPr>
      </w:pPr>
    </w:p>
    <w:p w14:paraId="00E664FA" w14:textId="77777777" w:rsidR="00E50AC4" w:rsidRDefault="00E50AC4" w:rsidP="00E50AC4">
      <w:pPr>
        <w:rPr>
          <w:ins w:id="5136" w:author="Auteur"/>
        </w:rPr>
      </w:pPr>
      <w:ins w:id="5137" w:author="Auteur">
        <w:r>
          <w:t>Compliance shall be checked by the relevant tests described in 3GPP TS 26.132.</w:t>
        </w:r>
      </w:ins>
    </w:p>
    <w:p w14:paraId="21BC81BF" w14:textId="77777777" w:rsidR="00E50AC4" w:rsidRPr="003627A5" w:rsidRDefault="00E50AC4" w:rsidP="00E50AC4">
      <w:pPr>
        <w:rPr>
          <w:color w:val="000000"/>
          <w:rPrChange w:id="5138" w:author="Auteur">
            <w:rPr>
              <w:color w:val="000000"/>
              <w:lang w:val="en-US"/>
            </w:rPr>
          </w:rPrChange>
        </w:rPr>
      </w:pPr>
      <w:ins w:id="5139" w:author="Auteur">
        <w:r>
          <w:rPr>
            <w:color w:val="000000"/>
          </w:rPr>
          <w:t>]</w:t>
        </w:r>
      </w:ins>
    </w:p>
    <w:p w14:paraId="57CA3555" w14:textId="77777777" w:rsidR="00E50AC4" w:rsidRPr="00F913C7" w:rsidRDefault="00E50AC4" w:rsidP="00E50AC4">
      <w:pPr>
        <w:rPr>
          <w:ins w:id="5140" w:author="Auteur"/>
          <w:color w:val="000000"/>
          <w:highlight w:val="green"/>
        </w:rPr>
      </w:pPr>
      <w:bookmarkStart w:id="5141" w:name="_Toc19285692"/>
      <w:ins w:id="5142"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036CE506" w14:textId="77777777" w:rsidR="00E50AC4" w:rsidRDefault="00E50AC4" w:rsidP="00E50AC4">
      <w:pPr>
        <w:rPr>
          <w:noProof/>
        </w:rPr>
      </w:pPr>
    </w:p>
    <w:p w14:paraId="039AB89A" w14:textId="77777777" w:rsidR="00E50AC4" w:rsidRDefault="00E50AC4" w:rsidP="00E50AC4">
      <w:pPr>
        <w:pStyle w:val="CRheader"/>
      </w:pPr>
    </w:p>
    <w:p w14:paraId="61A89FDE" w14:textId="77777777" w:rsidR="00E50AC4" w:rsidRPr="00A13AD1" w:rsidRDefault="00E50AC4" w:rsidP="00E50AC4">
      <w:pPr>
        <w:pStyle w:val="Titre2"/>
        <w:rPr>
          <w:lang w:val="en-US"/>
        </w:rPr>
      </w:pPr>
      <w:r>
        <w:rPr>
          <w:lang w:val="en-US"/>
        </w:rPr>
        <w:t>8.12</w:t>
      </w:r>
      <w:r>
        <w:rPr>
          <w:lang w:val="en-US"/>
        </w:rPr>
        <w:tab/>
        <w:t>Echo control characteristics</w:t>
      </w:r>
      <w:bookmarkEnd w:id="5141"/>
    </w:p>
    <w:p w14:paraId="1D0A0322" w14:textId="77777777" w:rsidR="00E50AC4" w:rsidRDefault="00E50AC4" w:rsidP="00E50AC4">
      <w:r>
        <w:rPr>
          <w:color w:val="000000"/>
        </w:rPr>
        <w:t>See requirements for super-wideband.</w:t>
      </w:r>
    </w:p>
    <w:p w14:paraId="2426F004" w14:textId="77777777" w:rsidR="00E50AC4" w:rsidRDefault="00E50AC4" w:rsidP="00E50AC4">
      <w:pPr>
        <w:pStyle w:val="Titre3"/>
      </w:pPr>
      <w:bookmarkStart w:id="5143" w:name="_Toc19285693"/>
      <w:r>
        <w:t>8.12.1</w:t>
      </w:r>
      <w:r>
        <w:tab/>
        <w:t>Handset</w:t>
      </w:r>
      <w:bookmarkEnd w:id="5143"/>
    </w:p>
    <w:p w14:paraId="04D299EE" w14:textId="77777777" w:rsidR="00E50AC4" w:rsidRDefault="00E50AC4" w:rsidP="00E50AC4">
      <w:pPr>
        <w:rPr>
          <w:color w:val="000000"/>
        </w:rPr>
      </w:pPr>
      <w:r>
        <w:rPr>
          <w:color w:val="000000"/>
        </w:rPr>
        <w:t>Requirements are for further study.</w:t>
      </w:r>
    </w:p>
    <w:p w14:paraId="1E67F616" w14:textId="77777777" w:rsidR="00E50AC4" w:rsidRDefault="00E50AC4" w:rsidP="00E50AC4">
      <w:pPr>
        <w:pStyle w:val="Titre3"/>
      </w:pPr>
      <w:bookmarkStart w:id="5144" w:name="_Toc19285694"/>
      <w:r>
        <w:t>8.12.2</w:t>
      </w:r>
      <w:r>
        <w:tab/>
        <w:t>Headset</w:t>
      </w:r>
      <w:bookmarkEnd w:id="5144"/>
    </w:p>
    <w:p w14:paraId="15586D6E" w14:textId="77777777" w:rsidR="00E50AC4" w:rsidRDefault="00E50AC4" w:rsidP="00E50AC4">
      <w:pPr>
        <w:rPr>
          <w:color w:val="000000"/>
        </w:rPr>
      </w:pPr>
      <w:r>
        <w:rPr>
          <w:color w:val="000000"/>
        </w:rPr>
        <w:t>Requirements are for further study.</w:t>
      </w:r>
    </w:p>
    <w:p w14:paraId="7C6ADAB7" w14:textId="77777777" w:rsidR="00E50AC4" w:rsidRDefault="00E50AC4" w:rsidP="00E50AC4">
      <w:pPr>
        <w:pStyle w:val="Titre3"/>
      </w:pPr>
      <w:bookmarkStart w:id="5145" w:name="_Toc19285695"/>
      <w:r>
        <w:t>8.12.3</w:t>
      </w:r>
      <w:r>
        <w:tab/>
        <w:t>Handheld hands-free</w:t>
      </w:r>
      <w:bookmarkEnd w:id="5145"/>
    </w:p>
    <w:p w14:paraId="2A55A2CE" w14:textId="77777777" w:rsidR="00E50AC4" w:rsidRDefault="00E50AC4" w:rsidP="00E50AC4">
      <w:pPr>
        <w:rPr>
          <w:color w:val="000000"/>
        </w:rPr>
      </w:pPr>
      <w:r>
        <w:rPr>
          <w:color w:val="000000"/>
        </w:rPr>
        <w:t>Requirements are for further study.</w:t>
      </w:r>
    </w:p>
    <w:p w14:paraId="32538A49" w14:textId="77777777" w:rsidR="00E50AC4" w:rsidRDefault="00E50AC4" w:rsidP="00E50AC4">
      <w:pPr>
        <w:pStyle w:val="Titre3"/>
      </w:pPr>
      <w:bookmarkStart w:id="5146" w:name="_Toc19285696"/>
      <w:r>
        <w:t>8.12.4</w:t>
      </w:r>
      <w:r>
        <w:tab/>
        <w:t>Desktop and vehicle mounted hands-free</w:t>
      </w:r>
      <w:bookmarkEnd w:id="5146"/>
    </w:p>
    <w:p w14:paraId="49ECD701" w14:textId="77777777" w:rsidR="00E50AC4" w:rsidRDefault="00E50AC4" w:rsidP="00E50AC4">
      <w:pPr>
        <w:rPr>
          <w:color w:val="000000"/>
        </w:rPr>
      </w:pPr>
      <w:r>
        <w:rPr>
          <w:color w:val="000000"/>
        </w:rPr>
        <w:t>Requirements are for further study.</w:t>
      </w:r>
    </w:p>
    <w:p w14:paraId="1E011BF4" w14:textId="77777777" w:rsidR="00E50AC4" w:rsidRDefault="00E50AC4" w:rsidP="00E50AC4">
      <w:pPr>
        <w:pStyle w:val="Titre3"/>
        <w:rPr>
          <w:ins w:id="5147" w:author="Auteur"/>
        </w:rPr>
      </w:pPr>
      <w:bookmarkStart w:id="5148" w:name="_Toc19285697"/>
      <w:ins w:id="5149" w:author="Auteur">
        <w:r>
          <w:lastRenderedPageBreak/>
          <w:t>[8.12.5</w:t>
        </w:r>
        <w:r>
          <w:tab/>
          <w:t>Electrical interface</w:t>
        </w:r>
      </w:ins>
    </w:p>
    <w:p w14:paraId="2B9A2A45" w14:textId="77777777" w:rsidR="00E50AC4" w:rsidRPr="00561536" w:rsidRDefault="00E50AC4" w:rsidP="00E50AC4">
      <w:pPr>
        <w:rPr>
          <w:ins w:id="5150" w:author="Auteur"/>
          <w:color w:val="000000"/>
        </w:rPr>
      </w:pPr>
      <w:ins w:id="5151" w:author="Auteur">
        <w:r>
          <w:rPr>
            <w:color w:val="000000"/>
          </w:rPr>
          <w:t>Requirements are for further study.]</w:t>
        </w:r>
      </w:ins>
    </w:p>
    <w:bookmarkEnd w:id="5148"/>
    <w:p w14:paraId="54546F9C" w14:textId="77777777" w:rsidR="00E50AC4" w:rsidRDefault="00E50AC4" w:rsidP="00E50AC4">
      <w:pPr>
        <w:rPr>
          <w:noProof/>
        </w:rPr>
      </w:pPr>
      <w:r>
        <w:rPr>
          <w:color w:val="000000"/>
        </w:rPr>
        <w:br w:type="page"/>
      </w:r>
    </w:p>
    <w:p w14:paraId="464A85A5" w14:textId="77777777" w:rsidR="00E50AC4" w:rsidRDefault="00E50AC4" w:rsidP="00E50AC4">
      <w:pPr>
        <w:pStyle w:val="CRheader"/>
        <w:numPr>
          <w:ilvl w:val="0"/>
          <w:numId w:val="0"/>
        </w:numPr>
      </w:pPr>
      <w:r>
        <w:lastRenderedPageBreak/>
        <w:t>End of changes</w:t>
      </w:r>
    </w:p>
    <w:p w14:paraId="33F5D9D8" w14:textId="77777777" w:rsidR="00E50AC4" w:rsidRDefault="00E50AC4" w:rsidP="00E50AC4">
      <w:pPr>
        <w:rPr>
          <w:noProof/>
        </w:rPr>
      </w:pPr>
    </w:p>
    <w:p w14:paraId="68C9CD36" w14:textId="77777777" w:rsidR="001E41F3" w:rsidRDefault="001E41F3">
      <w:pPr>
        <w:rPr>
          <w:noProof/>
        </w:rPr>
      </w:pPr>
    </w:p>
    <w:sectPr w:rsidR="001E41F3"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890" w:author="Auteur" w:initials="A">
    <w:p w14:paraId="78ABB5D2" w14:textId="77777777" w:rsidR="00B8222F" w:rsidRDefault="00B8222F" w:rsidP="00E50AC4">
      <w:pPr>
        <w:pStyle w:val="Commentaire"/>
      </w:pPr>
      <w:r>
        <w:rPr>
          <w:rStyle w:val="Marquedecommentaire"/>
        </w:rPr>
        <w:annotationRef/>
      </w:r>
      <w:r>
        <w:rPr>
          <w:rStyle w:val="Marquedecommentaire"/>
        </w:rPr>
        <w:annotationRef/>
      </w:r>
      <w:r>
        <w:t>needed for electrical interface?</w:t>
      </w:r>
    </w:p>
    <w:p w14:paraId="6E6B3EF5" w14:textId="77777777" w:rsidR="00B8222F" w:rsidRDefault="00B8222F" w:rsidP="00E50AC4">
      <w:pPr>
        <w:pStyle w:val="Commentaire"/>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E6B3EF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0E9628" w14:textId="77777777" w:rsidR="004E4C84" w:rsidRDefault="004E4C84">
      <w:r>
        <w:separator/>
      </w:r>
    </w:p>
  </w:endnote>
  <w:endnote w:type="continuationSeparator" w:id="0">
    <w:p w14:paraId="38D495A4" w14:textId="77777777" w:rsidR="004E4C84" w:rsidRDefault="004E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3B22FC" w14:textId="77777777" w:rsidR="00B8222F" w:rsidRDefault="00B8222F">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B9299F" w14:textId="77777777" w:rsidR="00B8222F" w:rsidRDefault="00B8222F">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A92B6" w14:textId="77777777" w:rsidR="00B8222F" w:rsidRDefault="00B8222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FD29B3" w14:textId="77777777" w:rsidR="004E4C84" w:rsidRDefault="004E4C84">
      <w:r>
        <w:separator/>
      </w:r>
    </w:p>
  </w:footnote>
  <w:footnote w:type="continuationSeparator" w:id="0">
    <w:p w14:paraId="4EB18B48" w14:textId="77777777" w:rsidR="004E4C84" w:rsidRDefault="004E4C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B8222F" w:rsidRDefault="00B8222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FD92E2" w14:textId="77777777" w:rsidR="00B8222F" w:rsidRDefault="00B8222F">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947D96" w14:textId="77777777" w:rsidR="00B8222F" w:rsidRDefault="00B8222F">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B3F02" w14:textId="77777777" w:rsidR="00B8222F" w:rsidRDefault="00B8222F">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CF89BB" w14:textId="77777777" w:rsidR="00B8222F" w:rsidRDefault="00B8222F">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F7DAD8" w14:textId="77777777" w:rsidR="00B8222F" w:rsidRDefault="00B8222F">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151E"/>
    <w:rsid w:val="000B7FED"/>
    <w:rsid w:val="000C038A"/>
    <w:rsid w:val="000C6598"/>
    <w:rsid w:val="000C6F2B"/>
    <w:rsid w:val="000D44B3"/>
    <w:rsid w:val="000E4894"/>
    <w:rsid w:val="001457CB"/>
    <w:rsid w:val="00145D43"/>
    <w:rsid w:val="00192C46"/>
    <w:rsid w:val="001A08B3"/>
    <w:rsid w:val="001A2BF6"/>
    <w:rsid w:val="001A7B60"/>
    <w:rsid w:val="001B52F0"/>
    <w:rsid w:val="001B7A65"/>
    <w:rsid w:val="001E41F3"/>
    <w:rsid w:val="00225E15"/>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4E4C84"/>
    <w:rsid w:val="0051580D"/>
    <w:rsid w:val="00547111"/>
    <w:rsid w:val="00592D74"/>
    <w:rsid w:val="005E2C44"/>
    <w:rsid w:val="005F1FD9"/>
    <w:rsid w:val="00621188"/>
    <w:rsid w:val="006257ED"/>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72778"/>
    <w:rsid w:val="008863B9"/>
    <w:rsid w:val="008A45A6"/>
    <w:rsid w:val="008B5D3E"/>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8222F"/>
    <w:rsid w:val="00B968C8"/>
    <w:rsid w:val="00BA3EC5"/>
    <w:rsid w:val="00BA43AA"/>
    <w:rsid w:val="00BA51D9"/>
    <w:rsid w:val="00BB5DFC"/>
    <w:rsid w:val="00BD279D"/>
    <w:rsid w:val="00BD6BB8"/>
    <w:rsid w:val="00C66BA2"/>
    <w:rsid w:val="00C95985"/>
    <w:rsid w:val="00CC5026"/>
    <w:rsid w:val="00CC68D0"/>
    <w:rsid w:val="00D03F9A"/>
    <w:rsid w:val="00D06D51"/>
    <w:rsid w:val="00D07A6F"/>
    <w:rsid w:val="00D13BAE"/>
    <w:rsid w:val="00D24991"/>
    <w:rsid w:val="00D50255"/>
    <w:rsid w:val="00D66520"/>
    <w:rsid w:val="00DE34CF"/>
    <w:rsid w:val="00E13F3D"/>
    <w:rsid w:val="00E200FE"/>
    <w:rsid w:val="00E34898"/>
    <w:rsid w:val="00E50AC4"/>
    <w:rsid w:val="00E556FB"/>
    <w:rsid w:val="00EB09B7"/>
    <w:rsid w:val="00EC1E63"/>
    <w:rsid w:val="00EE395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semiHidden/>
    <w:rsid w:val="000B7FED"/>
    <w:rPr>
      <w:sz w:val="16"/>
    </w:rPr>
  </w:style>
  <w:style w:type="paragraph" w:styleId="Commentaire">
    <w:name w:val="annotation text"/>
    <w:basedOn w:val="Normal"/>
    <w:link w:val="CommentaireCar"/>
    <w:uiPriority w:val="99"/>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Titre1Car">
    <w:name w:val="Titre 1 Car"/>
    <w:link w:val="Titre1"/>
    <w:rsid w:val="00E50AC4"/>
    <w:rPr>
      <w:rFonts w:ascii="Arial" w:hAnsi="Arial"/>
      <w:sz w:val="36"/>
      <w:lang w:val="en-GB" w:eastAsia="en-US"/>
    </w:rPr>
  </w:style>
  <w:style w:type="character" w:customStyle="1" w:styleId="Titre2Car">
    <w:name w:val="Titre 2 Car"/>
    <w:link w:val="Titre2"/>
    <w:rsid w:val="00E50AC4"/>
    <w:rPr>
      <w:rFonts w:ascii="Arial" w:hAnsi="Arial"/>
      <w:sz w:val="32"/>
      <w:lang w:val="en-GB" w:eastAsia="en-US"/>
    </w:rPr>
  </w:style>
  <w:style w:type="character" w:customStyle="1" w:styleId="Titre3Car">
    <w:name w:val="Titre 3 Car"/>
    <w:link w:val="Titre3"/>
    <w:rsid w:val="00E50AC4"/>
    <w:rPr>
      <w:rFonts w:ascii="Arial" w:hAnsi="Arial"/>
      <w:sz w:val="28"/>
      <w:lang w:val="en-GB" w:eastAsia="en-US"/>
    </w:rPr>
  </w:style>
  <w:style w:type="character" w:customStyle="1" w:styleId="Titre4Car">
    <w:name w:val="Titre 4 Car"/>
    <w:link w:val="Titre4"/>
    <w:rsid w:val="00E50AC4"/>
    <w:rPr>
      <w:rFonts w:ascii="Arial" w:hAnsi="Arial"/>
      <w:sz w:val="24"/>
      <w:lang w:val="en-GB" w:eastAsia="en-US"/>
    </w:rPr>
  </w:style>
  <w:style w:type="character" w:customStyle="1" w:styleId="THChar">
    <w:name w:val="TH Char"/>
    <w:link w:val="TH"/>
    <w:rsid w:val="00E50AC4"/>
    <w:rPr>
      <w:rFonts w:ascii="Arial" w:hAnsi="Arial"/>
      <w:b/>
      <w:lang w:val="en-GB" w:eastAsia="en-US"/>
    </w:rPr>
  </w:style>
  <w:style w:type="character" w:customStyle="1" w:styleId="TFChar">
    <w:name w:val="TF Char"/>
    <w:link w:val="TF"/>
    <w:rsid w:val="00E50AC4"/>
    <w:rPr>
      <w:rFonts w:ascii="Arial" w:hAnsi="Arial"/>
      <w:b/>
      <w:lang w:val="en-GB" w:eastAsia="en-US"/>
    </w:rPr>
  </w:style>
  <w:style w:type="character" w:customStyle="1" w:styleId="NOChar">
    <w:name w:val="NO Char"/>
    <w:link w:val="NO"/>
    <w:rsid w:val="00E50AC4"/>
    <w:rPr>
      <w:rFonts w:ascii="Times New Roman" w:hAnsi="Times New Roman"/>
      <w:lang w:val="en-GB" w:eastAsia="en-US"/>
    </w:rPr>
  </w:style>
  <w:style w:type="paragraph" w:customStyle="1" w:styleId="CRheader">
    <w:name w:val="CR header"/>
    <w:basedOn w:val="Normal"/>
    <w:qFormat/>
    <w:rsid w:val="00E50AC4"/>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E50AC4"/>
    <w:pPr>
      <w:ind w:left="851"/>
    </w:pPr>
  </w:style>
  <w:style w:type="paragraph" w:customStyle="1" w:styleId="INDENT2">
    <w:name w:val="INDENT2"/>
    <w:basedOn w:val="Normal"/>
    <w:rsid w:val="00E50AC4"/>
    <w:pPr>
      <w:ind w:left="1135" w:hanging="284"/>
    </w:pPr>
  </w:style>
  <w:style w:type="paragraph" w:customStyle="1" w:styleId="INDENT3">
    <w:name w:val="INDENT3"/>
    <w:basedOn w:val="Normal"/>
    <w:rsid w:val="00E50AC4"/>
    <w:pPr>
      <w:ind w:left="1701" w:hanging="567"/>
    </w:pPr>
  </w:style>
  <w:style w:type="paragraph" w:customStyle="1" w:styleId="FigureTitle">
    <w:name w:val="Figure_Title"/>
    <w:basedOn w:val="Normal"/>
    <w:next w:val="Normal"/>
    <w:rsid w:val="00E50AC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50AC4"/>
    <w:pPr>
      <w:keepNext/>
      <w:keepLines/>
    </w:pPr>
    <w:rPr>
      <w:b/>
    </w:rPr>
  </w:style>
  <w:style w:type="paragraph" w:customStyle="1" w:styleId="enumlev2">
    <w:name w:val="enumlev2"/>
    <w:basedOn w:val="Normal"/>
    <w:rsid w:val="00E50AC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50AC4"/>
    <w:pPr>
      <w:keepNext/>
      <w:keepLines/>
      <w:spacing w:before="240"/>
      <w:ind w:left="1418"/>
    </w:pPr>
    <w:rPr>
      <w:rFonts w:ascii="Arial" w:hAnsi="Arial"/>
      <w:b/>
      <w:sz w:val="36"/>
      <w:lang w:val="en-US"/>
    </w:rPr>
  </w:style>
  <w:style w:type="paragraph" w:styleId="Lgende">
    <w:name w:val="caption"/>
    <w:basedOn w:val="Normal"/>
    <w:next w:val="Normal"/>
    <w:qFormat/>
    <w:rsid w:val="00E50AC4"/>
    <w:pPr>
      <w:spacing w:before="120" w:after="120"/>
    </w:pPr>
    <w:rPr>
      <w:b/>
    </w:rPr>
  </w:style>
  <w:style w:type="paragraph" w:styleId="Textebrut">
    <w:name w:val="Plain Text"/>
    <w:basedOn w:val="Normal"/>
    <w:link w:val="TextebrutCar"/>
    <w:rsid w:val="00E50AC4"/>
    <w:rPr>
      <w:rFonts w:ascii="Courier New" w:hAnsi="Courier New"/>
      <w:lang w:val="nb-NO"/>
    </w:rPr>
  </w:style>
  <w:style w:type="character" w:customStyle="1" w:styleId="TextebrutCar">
    <w:name w:val="Texte brut Car"/>
    <w:basedOn w:val="Policepardfaut"/>
    <w:link w:val="Textebrut"/>
    <w:rsid w:val="00E50AC4"/>
    <w:rPr>
      <w:rFonts w:ascii="Courier New" w:hAnsi="Courier New"/>
      <w:lang w:val="nb-NO" w:eastAsia="en-US"/>
    </w:rPr>
  </w:style>
  <w:style w:type="paragraph" w:customStyle="1" w:styleId="TAJ">
    <w:name w:val="TAJ"/>
    <w:basedOn w:val="TH"/>
    <w:rsid w:val="00E50AC4"/>
  </w:style>
  <w:style w:type="paragraph" w:styleId="Corpsdetexte">
    <w:name w:val="Body Text"/>
    <w:basedOn w:val="Normal"/>
    <w:link w:val="CorpsdetexteCar"/>
    <w:rsid w:val="00E50AC4"/>
  </w:style>
  <w:style w:type="character" w:customStyle="1" w:styleId="CorpsdetexteCar">
    <w:name w:val="Corps de texte Car"/>
    <w:basedOn w:val="Policepardfaut"/>
    <w:link w:val="Corpsdetexte"/>
    <w:rsid w:val="00E50AC4"/>
    <w:rPr>
      <w:rFonts w:ascii="Times New Roman" w:hAnsi="Times New Roman"/>
      <w:lang w:val="en-GB" w:eastAsia="en-US"/>
    </w:rPr>
  </w:style>
  <w:style w:type="paragraph" w:customStyle="1" w:styleId="Guidance">
    <w:name w:val="Guidance"/>
    <w:basedOn w:val="Normal"/>
    <w:rsid w:val="00E50AC4"/>
    <w:rPr>
      <w:i/>
      <w:color w:val="0000FF"/>
    </w:rPr>
  </w:style>
  <w:style w:type="paragraph" w:styleId="Corpsdetexte2">
    <w:name w:val="Body Text 2"/>
    <w:basedOn w:val="Normal"/>
    <w:link w:val="Corpsdetexte2Car"/>
    <w:rsid w:val="00E50AC4"/>
    <w:pPr>
      <w:spacing w:after="0"/>
    </w:pPr>
    <w:rPr>
      <w:color w:val="000000"/>
    </w:rPr>
  </w:style>
  <w:style w:type="character" w:customStyle="1" w:styleId="Corpsdetexte2Car">
    <w:name w:val="Corps de texte 2 Car"/>
    <w:basedOn w:val="Policepardfaut"/>
    <w:link w:val="Corpsdetexte2"/>
    <w:rsid w:val="00E50AC4"/>
    <w:rPr>
      <w:rFonts w:ascii="Times New Roman" w:hAnsi="Times New Roman"/>
      <w:color w:val="000000"/>
      <w:lang w:val="en-GB" w:eastAsia="en-US"/>
    </w:rPr>
  </w:style>
  <w:style w:type="paragraph" w:styleId="NormalWeb">
    <w:name w:val="Normal (Web)"/>
    <w:basedOn w:val="Normal"/>
    <w:uiPriority w:val="99"/>
    <w:unhideWhenUsed/>
    <w:rsid w:val="00E50AC4"/>
    <w:pPr>
      <w:spacing w:before="100" w:beforeAutospacing="1" w:after="100" w:afterAutospacing="1"/>
    </w:pPr>
    <w:rPr>
      <w:rFonts w:eastAsia="Calibri"/>
      <w:sz w:val="24"/>
      <w:szCs w:val="24"/>
      <w:lang w:val="en-US"/>
    </w:rPr>
  </w:style>
  <w:style w:type="paragraph" w:styleId="Rvision">
    <w:name w:val="Revision"/>
    <w:hidden/>
    <w:uiPriority w:val="99"/>
    <w:semiHidden/>
    <w:rsid w:val="00E50AC4"/>
    <w:rPr>
      <w:rFonts w:ascii="Times New Roman" w:hAnsi="Times New Roman"/>
      <w:lang w:val="en-GB" w:eastAsia="en-US"/>
    </w:rPr>
  </w:style>
  <w:style w:type="paragraph" w:customStyle="1" w:styleId="Default">
    <w:name w:val="Default"/>
    <w:rsid w:val="00E50AC4"/>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E50AC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E50AC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E50A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E50A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E50A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E50AC4"/>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E50AC4"/>
    <w:rPr>
      <w:rFonts w:ascii="Times New Roman" w:hAnsi="Times New Roman"/>
      <w:sz w:val="22"/>
      <w:lang w:val="en-GB" w:eastAsia="en-US"/>
    </w:rPr>
  </w:style>
  <w:style w:type="table" w:styleId="Grilledutableau">
    <w:name w:val="Table Grid"/>
    <w:basedOn w:val="TableauNormal"/>
    <w:rsid w:val="00E50A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aireCar">
    <w:name w:val="Commentaire Car"/>
    <w:basedOn w:val="Policepardfaut"/>
    <w:link w:val="Commentaire"/>
    <w:uiPriority w:val="99"/>
    <w:semiHidden/>
    <w:rsid w:val="00E50AC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Document_Microsoft_Word_97_-_20031.doc"/><Relationship Id="rId39" Type="http://schemas.openxmlformats.org/officeDocument/2006/relationships/comments" Target="comments.xml"/><Relationship Id="rId3" Type="http://schemas.openxmlformats.org/officeDocument/2006/relationships/numbering" Target="numbering.xml"/><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emf"/><Relationship Id="rId33" Type="http://schemas.openxmlformats.org/officeDocument/2006/relationships/image" Target="media/image15.png"/><Relationship Id="rId38" Type="http://schemas.openxmlformats.org/officeDocument/2006/relationships/oleObject" Target="embeddings/Document_Microsoft_Word_97_-_20033.doc"/><Relationship Id="rId46"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png"/><Relationship Id="rId29" Type="http://schemas.openxmlformats.org/officeDocument/2006/relationships/image" Target="media/image11.png"/><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8.png"/><Relationship Id="rId40" Type="http://schemas.microsoft.com/office/2011/relationships/commentsExtended" Target="commentsExtended.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7.png"/><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Document_Microsoft_Word_97_-_20032.doc"/><Relationship Id="rId43" Type="http://schemas.openxmlformats.org/officeDocument/2006/relationships/header" Target="header6.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047BF1-1874-44E1-A4B5-0787E1214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32576</Words>
  <Characters>179170</Characters>
  <Application>Microsoft Office Word</Application>
  <DocSecurity>0</DocSecurity>
  <Lines>1493</Lines>
  <Paragraphs>422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211324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2021-10-27T22:22:00Z</dcterms:created>
  <dcterms:modified xsi:type="dcterms:W3CDTF">2021-10-28T18:58:00Z</dcterms:modified>
</cp:coreProperties>
</file>